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A6" w:rsidRPr="00B7799F" w:rsidRDefault="007D09A6" w:rsidP="007D09A6">
      <w:pPr>
        <w:rPr>
          <w:rFonts w:ascii="Times New Roman" w:hAnsi="Times New Roman" w:cs="Times New Roman"/>
          <w:b/>
          <w:sz w:val="24"/>
          <w:szCs w:val="24"/>
        </w:rPr>
      </w:pPr>
      <w:r w:rsidRPr="00B7799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92615">
        <w:rPr>
          <w:rFonts w:ascii="Times New Roman" w:hAnsi="Times New Roman" w:cs="Times New Roman"/>
          <w:b/>
          <w:sz w:val="24"/>
          <w:szCs w:val="24"/>
        </w:rPr>
        <w:t>Propedeutika o</w:t>
      </w:r>
      <w:r w:rsidRPr="00B7799F">
        <w:rPr>
          <w:rFonts w:ascii="Times New Roman" w:hAnsi="Times New Roman" w:cs="Times New Roman"/>
          <w:b/>
          <w:sz w:val="24"/>
          <w:szCs w:val="24"/>
        </w:rPr>
        <w:t xml:space="preserve">tázky </w:t>
      </w:r>
      <w:r w:rsidR="00C92615">
        <w:rPr>
          <w:rFonts w:ascii="Times New Roman" w:hAnsi="Times New Roman" w:cs="Times New Roman"/>
          <w:b/>
          <w:sz w:val="24"/>
          <w:szCs w:val="24"/>
        </w:rPr>
        <w:t>- Interna</w:t>
      </w:r>
    </w:p>
    <w:p w:rsidR="007D09A6" w:rsidRDefault="007D09A6" w:rsidP="007D09A6"/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bookmarkStart w:id="0" w:name="_GoBack"/>
      <w:r w:rsidRPr="00B7799F">
        <w:t>Chorobopis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Vyšetření srdce – všeobecně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 xml:space="preserve">Endoskopie </w:t>
      </w:r>
      <w:r w:rsidR="00362FF1" w:rsidRPr="00B7799F">
        <w:t>trávicí</w:t>
      </w:r>
      <w:r w:rsidRPr="00B7799F">
        <w:t xml:space="preserve"> trubice</w:t>
      </w:r>
      <w:r w:rsidR="001D086A">
        <w:t xml:space="preserve"> - indikace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Anamnéza všeobecně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Systolické šelesty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Vyšetření střev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Základní fyzikální vyšetření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Diastolické šelesty</w:t>
      </w:r>
    </w:p>
    <w:p w:rsidR="007D09A6" w:rsidRPr="00B7799F" w:rsidRDefault="00362FF1" w:rsidP="001F0314">
      <w:pPr>
        <w:pStyle w:val="Odstavecseseznamem"/>
        <w:numPr>
          <w:ilvl w:val="0"/>
          <w:numId w:val="2"/>
        </w:numPr>
      </w:pPr>
      <w:r w:rsidRPr="00B7799F">
        <w:t xml:space="preserve">Zobrazovací metody </w:t>
      </w:r>
      <w:r w:rsidR="001D7728" w:rsidRPr="00B7799F">
        <w:t xml:space="preserve">gastrointestinálního traktu </w:t>
      </w:r>
      <w:r w:rsidRPr="00B7799F">
        <w:t>– RTG, ultrazvuk, CT</w:t>
      </w:r>
      <w:r w:rsidR="00B7799F">
        <w:t xml:space="preserve">, </w:t>
      </w:r>
      <w:r w:rsidR="001D086A">
        <w:t>MRI - indikace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Otoky – všeobecně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Srdeční ozvy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Vyšetření jater a žlučníku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Poruchy vědomí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Vyšetření pankreatu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Tělesná teplota</w:t>
      </w:r>
    </w:p>
    <w:p w:rsidR="007D09A6" w:rsidRPr="00B7799F" w:rsidRDefault="00812FFF" w:rsidP="001F0314">
      <w:pPr>
        <w:pStyle w:val="Odstavecseseznamem"/>
        <w:numPr>
          <w:ilvl w:val="0"/>
          <w:numId w:val="2"/>
        </w:numPr>
      </w:pPr>
      <w:r w:rsidRPr="00B7799F">
        <w:t>Měření krevního tlaku, hypertenze a hypotenze,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Vyšetření hlavy a krku</w:t>
      </w:r>
      <w:r w:rsidR="00B57B26" w:rsidRPr="00B7799F">
        <w:t>, struma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Fyzikální vyšetření kardiaka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Vyšetření jater a sleziny</w:t>
      </w:r>
      <w:r w:rsidR="00812FFF" w:rsidRPr="00B7799F">
        <w:t>, portální hypertenze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Inspekce a palpace hrudníku</w:t>
      </w:r>
    </w:p>
    <w:p w:rsidR="007D09A6" w:rsidRPr="00B7799F" w:rsidRDefault="00B7799F" w:rsidP="001F0314">
      <w:pPr>
        <w:pStyle w:val="Odstavecseseznamem"/>
        <w:numPr>
          <w:ilvl w:val="0"/>
          <w:numId w:val="2"/>
        </w:numPr>
      </w:pPr>
      <w:proofErr w:type="spellStart"/>
      <w:r w:rsidRPr="00B7799F">
        <w:t>I</w:t>
      </w:r>
      <w:r w:rsidR="007D09A6" w:rsidRPr="00B7799F">
        <w:t>Icterus</w:t>
      </w:r>
      <w:proofErr w:type="spellEnd"/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Vyšetření hrudníku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Fyzikální vyšetření dýchacího ústrojí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Vyšetřovací metody v kardiologii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Vyšetření ledvin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Kašel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proofErr w:type="gramStart"/>
      <w:r w:rsidRPr="00B7799F">
        <w:t>Fyziologické</w:t>
      </w:r>
      <w:r w:rsidR="001D7728" w:rsidRPr="00B7799F">
        <w:t xml:space="preserve"> </w:t>
      </w:r>
      <w:r w:rsidRPr="00B7799F">
        <w:t xml:space="preserve"> EKG</w:t>
      </w:r>
      <w:proofErr w:type="gramEnd"/>
      <w:r w:rsidR="001D7728" w:rsidRPr="00B7799F">
        <w:t>,  základní patologie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Patologické změny v množství a složení moči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RTG vyšetření srdce a cév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Základní vyšetření moče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Poklep, poslech plic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Zátěžová elektrokardiografie</w:t>
      </w:r>
      <w:r w:rsidR="00B7799F">
        <w:t xml:space="preserve"> –</w:t>
      </w:r>
      <w:r w:rsidR="001D086A">
        <w:t>princip metody,</w:t>
      </w:r>
      <w:r w:rsidR="00B7799F">
        <w:t xml:space="preserve"> typy zátěže, 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Princip dialyzační léčby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Mediastinální syndrom</w:t>
      </w:r>
      <w:r w:rsidR="001D086A">
        <w:t xml:space="preserve"> 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Echokardiografie</w:t>
      </w:r>
      <w:r w:rsidR="001D7728" w:rsidRPr="00B7799F">
        <w:t xml:space="preserve"> –</w:t>
      </w:r>
      <w:r w:rsidR="00B7799F">
        <w:t xml:space="preserve"> </w:t>
      </w:r>
      <w:r w:rsidR="001D7728" w:rsidRPr="00B7799F">
        <w:t>co toto vyšetření může</w:t>
      </w:r>
      <w:r w:rsidR="00BD557F" w:rsidRPr="00B7799F">
        <w:t xml:space="preserve"> přinést </w:t>
      </w:r>
    </w:p>
    <w:p w:rsidR="007D09A6" w:rsidRPr="00B7799F" w:rsidRDefault="00BD557F" w:rsidP="001201D1">
      <w:pPr>
        <w:pStyle w:val="Odstavecseseznamem"/>
        <w:numPr>
          <w:ilvl w:val="0"/>
          <w:numId w:val="2"/>
        </w:numPr>
      </w:pPr>
      <w:r w:rsidRPr="00B7799F">
        <w:t xml:space="preserve">Základní </w:t>
      </w:r>
      <w:proofErr w:type="spellStart"/>
      <w:r w:rsidRPr="00B7799F">
        <w:t>biochem</w:t>
      </w:r>
      <w:proofErr w:type="spellEnd"/>
      <w:r w:rsidRPr="00B7799F">
        <w:t>. krevní vyš</w:t>
      </w:r>
      <w:r w:rsidR="00B7799F" w:rsidRPr="00B7799F">
        <w:t>etřen</w:t>
      </w:r>
      <w:r w:rsidRPr="00B7799F">
        <w:t>í</w:t>
      </w:r>
      <w:r w:rsidR="00B7799F" w:rsidRPr="00B7799F">
        <w:t xml:space="preserve">: </w:t>
      </w:r>
      <w:r w:rsidRPr="00B7799F">
        <w:t xml:space="preserve"> glykemie, ionty,  N-látky, jat</w:t>
      </w:r>
      <w:r w:rsidR="00B7799F" w:rsidRPr="00B7799F">
        <w:t>.</w:t>
      </w:r>
      <w:r w:rsidRPr="00B7799F">
        <w:t xml:space="preserve"> </w:t>
      </w:r>
      <w:proofErr w:type="gramStart"/>
      <w:r w:rsidRPr="00B7799F">
        <w:t>testy</w:t>
      </w:r>
      <w:proofErr w:type="gramEnd"/>
      <w:r w:rsidRPr="00B7799F">
        <w:t xml:space="preserve">, </w:t>
      </w:r>
      <w:r w:rsidR="001D086A" w:rsidRPr="00B7799F">
        <w:t xml:space="preserve">lipidy </w:t>
      </w:r>
      <w:r w:rsidRPr="00B7799F">
        <w:t>transaminá</w:t>
      </w:r>
      <w:r w:rsidR="00834DB5" w:rsidRPr="00B7799F">
        <w:t>z</w:t>
      </w:r>
      <w:r w:rsidRPr="00B7799F">
        <w:t>y</w:t>
      </w:r>
      <w:r w:rsidR="00B7799F" w:rsidRPr="00B7799F">
        <w:t xml:space="preserve">, </w:t>
      </w:r>
      <w:r w:rsidR="001D086A">
        <w:t xml:space="preserve"> </w:t>
      </w:r>
      <w:r w:rsidR="00B7799F" w:rsidRPr="00B7799F">
        <w:t xml:space="preserve">normální hodnoty 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Plicní syndromy</w:t>
      </w:r>
      <w:r w:rsidR="001B4CCD">
        <w:t xml:space="preserve">- fyzikální </w:t>
      </w:r>
      <w:proofErr w:type="gramStart"/>
      <w:r w:rsidR="001B4CCD">
        <w:t xml:space="preserve">nález </w:t>
      </w:r>
      <w:r w:rsidRPr="00B7799F">
        <w:t xml:space="preserve"> </w:t>
      </w:r>
      <w:r w:rsidR="001D086A">
        <w:t xml:space="preserve"> </w:t>
      </w:r>
      <w:r w:rsidRPr="00B7799F">
        <w:t>(Zánět</w:t>
      </w:r>
      <w:proofErr w:type="gramEnd"/>
      <w:r w:rsidRPr="00B7799F">
        <w:t>, pneumotorax, výpotek, nemoci s obstrukcí …)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proofErr w:type="spellStart"/>
      <w:r w:rsidRPr="00B7799F">
        <w:t>Radionukliové</w:t>
      </w:r>
      <w:proofErr w:type="spellEnd"/>
      <w:r w:rsidRPr="00B7799F">
        <w:t xml:space="preserve"> metody vyšetření srdce a plic</w:t>
      </w:r>
      <w:r w:rsidR="00812FFF" w:rsidRPr="00B7799F">
        <w:t>, indikace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 xml:space="preserve">Krevní </w:t>
      </w:r>
      <w:proofErr w:type="gramStart"/>
      <w:r w:rsidRPr="00B7799F">
        <w:t>skupiny</w:t>
      </w:r>
      <w:r w:rsidR="00812FFF" w:rsidRPr="00B7799F">
        <w:t>,</w:t>
      </w:r>
      <w:r w:rsidR="001B4CCD">
        <w:t xml:space="preserve"> </w:t>
      </w:r>
      <w:r w:rsidR="00812FFF" w:rsidRPr="00B7799F">
        <w:t xml:space="preserve"> postup</w:t>
      </w:r>
      <w:proofErr w:type="gramEnd"/>
      <w:r w:rsidR="00812FFF" w:rsidRPr="00B7799F">
        <w:t xml:space="preserve"> při krevní transfuzi</w:t>
      </w:r>
      <w:r w:rsidRPr="00B7799F">
        <w:t xml:space="preserve"> </w:t>
      </w:r>
    </w:p>
    <w:p w:rsidR="007D09A6" w:rsidRPr="00B7799F" w:rsidRDefault="001D7728" w:rsidP="001F0314">
      <w:pPr>
        <w:pStyle w:val="Odstavecseseznamem"/>
        <w:numPr>
          <w:ilvl w:val="0"/>
          <w:numId w:val="2"/>
        </w:numPr>
      </w:pPr>
      <w:r w:rsidRPr="00B7799F">
        <w:t>V</w:t>
      </w:r>
      <w:r w:rsidR="007D09A6" w:rsidRPr="00B7799F">
        <w:t>yšetření plic</w:t>
      </w:r>
      <w:r w:rsidRPr="00B7799F">
        <w:t xml:space="preserve"> – RTG, endoskopie, biopsie</w:t>
      </w:r>
      <w:r w:rsidR="001D086A">
        <w:t>,</w:t>
      </w:r>
      <w:r w:rsidR="001D086A" w:rsidRPr="001D086A">
        <w:t xml:space="preserve"> </w:t>
      </w:r>
      <w:r w:rsidR="001D086A" w:rsidRPr="00B7799F">
        <w:t>cytologie,</w:t>
      </w:r>
      <w:r w:rsidR="001D086A" w:rsidRPr="001D086A">
        <w:t xml:space="preserve"> </w:t>
      </w:r>
      <w:r w:rsidR="001D086A" w:rsidRPr="00B7799F">
        <w:t>bakteriologické</w:t>
      </w:r>
      <w:r w:rsidR="001D086A">
        <w:t xml:space="preserve"> vyš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Invazivní vyšetřovací metody v kardiologii</w:t>
      </w:r>
    </w:p>
    <w:p w:rsidR="007D09A6" w:rsidRPr="00B7799F" w:rsidRDefault="00812FFF" w:rsidP="001F0314">
      <w:pPr>
        <w:pStyle w:val="Odstavecseseznamem"/>
        <w:numPr>
          <w:ilvl w:val="0"/>
          <w:numId w:val="2"/>
        </w:numPr>
      </w:pPr>
      <w:r w:rsidRPr="00B7799F">
        <w:t>Základní parametry krevního obrazu, v</w:t>
      </w:r>
      <w:r w:rsidR="007D09A6" w:rsidRPr="00B7799F">
        <w:t>yšetření kostní dřeně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 xml:space="preserve">Defibrilace, </w:t>
      </w:r>
      <w:proofErr w:type="spellStart"/>
      <w:r w:rsidRPr="00B7799F">
        <w:t>kardioverze</w:t>
      </w:r>
      <w:proofErr w:type="spellEnd"/>
      <w:r w:rsidRPr="00B7799F">
        <w:t>, stimulace srdce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Vyšetřovací metody v endokrinologii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lastRenderedPageBreak/>
        <w:t>Hrudní punkce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Vyšetření tepenného systému</w:t>
      </w:r>
    </w:p>
    <w:p w:rsidR="007D09A6" w:rsidRPr="00B7799F" w:rsidRDefault="00B57B26" w:rsidP="001F0314">
      <w:pPr>
        <w:pStyle w:val="Odstavecseseznamem"/>
        <w:numPr>
          <w:ilvl w:val="0"/>
          <w:numId w:val="2"/>
        </w:numPr>
      </w:pPr>
      <w:r w:rsidRPr="00B7799F">
        <w:t>B</w:t>
      </w:r>
      <w:r w:rsidR="007D09A6" w:rsidRPr="00B7799F">
        <w:t>olesti na hrudi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Vyšetření žilního systému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Vyšetřovací metody v diabetologii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Bakteriologické vyšetření</w:t>
      </w:r>
      <w:r w:rsidR="00B57B26" w:rsidRPr="00B7799F">
        <w:t xml:space="preserve"> – zásady odběru materiálů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Vyšetření lymfatických cév a uzlin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Cyanóza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Fyzikální vyšetření břicha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Porucha vodního a acidobazického stavu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Dušnost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Bolest břicha</w:t>
      </w:r>
      <w:r w:rsidR="00B57B26" w:rsidRPr="00B7799F">
        <w:t>- akutní, chronická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Vyšetření pohybového aparátu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Endoskopie plic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Palpace, perkuse, poslech břicha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Bolesti v zádech a končetinách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Funkční vyšetření plic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Dyspepsie, zvracení, průjem</w:t>
      </w:r>
    </w:p>
    <w:p w:rsidR="007D09A6" w:rsidRPr="00B7799F" w:rsidRDefault="007D09A6" w:rsidP="001F0314">
      <w:pPr>
        <w:pStyle w:val="Odstavecseseznamem"/>
        <w:numPr>
          <w:ilvl w:val="0"/>
          <w:numId w:val="2"/>
        </w:numPr>
      </w:pPr>
      <w:r w:rsidRPr="00B7799F">
        <w:t>Vyšetření a opatření u život ohrožujících stavů</w:t>
      </w:r>
    </w:p>
    <w:p w:rsidR="00F10865" w:rsidRPr="00834DB5" w:rsidRDefault="00F10865" w:rsidP="00F10865">
      <w:pPr>
        <w:pStyle w:val="Normlnweb"/>
        <w:rPr>
          <w:rFonts w:ascii="Calibri" w:hAnsi="Calibri"/>
          <w:color w:val="000000"/>
          <w:sz w:val="20"/>
          <w:szCs w:val="20"/>
        </w:rPr>
      </w:pPr>
    </w:p>
    <w:bookmarkEnd w:id="0"/>
    <w:p w:rsidR="00F10865" w:rsidRDefault="00F10865"/>
    <w:sectPr w:rsidR="00F10865" w:rsidSect="00EF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B7363"/>
    <w:multiLevelType w:val="hybridMultilevel"/>
    <w:tmpl w:val="5BE4CE54"/>
    <w:lvl w:ilvl="0" w:tplc="868292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FA8D8D8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9428B"/>
    <w:multiLevelType w:val="hybridMultilevel"/>
    <w:tmpl w:val="7222DFFE"/>
    <w:lvl w:ilvl="0" w:tplc="868292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09A6"/>
    <w:rsid w:val="001201D1"/>
    <w:rsid w:val="001B4CCD"/>
    <w:rsid w:val="001D086A"/>
    <w:rsid w:val="001D7728"/>
    <w:rsid w:val="001F0314"/>
    <w:rsid w:val="00362FF1"/>
    <w:rsid w:val="00485894"/>
    <w:rsid w:val="007D09A6"/>
    <w:rsid w:val="00812FFF"/>
    <w:rsid w:val="00834DB5"/>
    <w:rsid w:val="008417E1"/>
    <w:rsid w:val="00B47454"/>
    <w:rsid w:val="00B57B26"/>
    <w:rsid w:val="00B7799F"/>
    <w:rsid w:val="00BD557F"/>
    <w:rsid w:val="00C92615"/>
    <w:rsid w:val="00EF1587"/>
    <w:rsid w:val="00F1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5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086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F1086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08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7E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F0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</dc:creator>
  <cp:keywords/>
  <dc:description/>
  <cp:lastModifiedBy>Jan</cp:lastModifiedBy>
  <cp:revision>5</cp:revision>
  <cp:lastPrinted>2017-09-15T06:02:00Z</cp:lastPrinted>
  <dcterms:created xsi:type="dcterms:W3CDTF">2017-09-20T06:45:00Z</dcterms:created>
  <dcterms:modified xsi:type="dcterms:W3CDTF">2018-05-08T06:28:00Z</dcterms:modified>
</cp:coreProperties>
</file>