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5B" w:rsidRPr="00F67B38" w:rsidRDefault="008201AB" w:rsidP="00527F5B">
      <w:pPr>
        <w:wordWrap/>
        <w:ind w:left="3540" w:hanging="3166"/>
        <w:jc w:val="center"/>
        <w:rPr>
          <w:rFonts w:ascii="Arial" w:eastAsia="Times New Roman" w:hAnsi="Arial"/>
          <w:color w:val="000000"/>
          <w:sz w:val="28"/>
          <w:szCs w:val="28"/>
          <w:lang w:val="en-GB"/>
        </w:rPr>
      </w:pPr>
      <w:r w:rsidRPr="00F67B38">
        <w:rPr>
          <w:rFonts w:ascii="Arial" w:eastAsia="Times New Roman" w:hAnsi="Arial"/>
          <w:b/>
          <w:color w:val="000000"/>
          <w:sz w:val="28"/>
          <w:szCs w:val="28"/>
          <w:lang w:val="en-GB"/>
        </w:rPr>
        <w:t>ANATOMY</w:t>
      </w:r>
      <w:r w:rsidR="00C5249A" w:rsidRPr="00F67B38">
        <w:rPr>
          <w:rFonts w:ascii="Arial" w:eastAsia="Times New Roman" w:hAnsi="Arial"/>
          <w:b/>
          <w:color w:val="000000"/>
          <w:sz w:val="28"/>
          <w:szCs w:val="28"/>
          <w:lang w:val="en-GB"/>
        </w:rPr>
        <w:t xml:space="preserve"> 2</w:t>
      </w:r>
      <w:r w:rsidR="00527F5B" w:rsidRPr="00F67B38">
        <w:rPr>
          <w:rFonts w:ascii="Arial" w:eastAsia="Times New Roman" w:hAnsi="Arial"/>
          <w:b/>
          <w:color w:val="000000"/>
          <w:sz w:val="28"/>
          <w:szCs w:val="28"/>
          <w:lang w:val="en-GB"/>
        </w:rPr>
        <w:t xml:space="preserve"> </w:t>
      </w:r>
      <w:r w:rsidRPr="00F67B38">
        <w:rPr>
          <w:rFonts w:ascii="Arial" w:eastAsia="Times New Roman" w:hAnsi="Arial"/>
          <w:color w:val="000000"/>
          <w:sz w:val="28"/>
          <w:szCs w:val="28"/>
          <w:lang w:val="en-GB"/>
        </w:rPr>
        <w:t>General medicine</w:t>
      </w:r>
      <w:r w:rsidR="00C5249A" w:rsidRPr="00F67B38">
        <w:rPr>
          <w:rFonts w:ascii="Arial" w:eastAsia="Times New Roman" w:hAnsi="Arial"/>
          <w:color w:val="000000"/>
          <w:sz w:val="28"/>
          <w:szCs w:val="28"/>
          <w:lang w:val="en-GB"/>
        </w:rPr>
        <w:t xml:space="preserve"> - </w:t>
      </w:r>
      <w:r w:rsidRPr="00F67B38">
        <w:rPr>
          <w:rFonts w:ascii="Arial" w:eastAsia="Times New Roman" w:hAnsi="Arial"/>
          <w:color w:val="000000"/>
          <w:sz w:val="28"/>
          <w:szCs w:val="28"/>
          <w:lang w:val="en-GB"/>
        </w:rPr>
        <w:t>spring</w:t>
      </w:r>
      <w:r w:rsidR="00527F5B" w:rsidRPr="00F67B38">
        <w:rPr>
          <w:rFonts w:ascii="Arial" w:eastAsia="Times New Roman" w:hAnsi="Arial"/>
          <w:color w:val="000000"/>
          <w:sz w:val="28"/>
          <w:szCs w:val="28"/>
          <w:lang w:val="en-GB"/>
        </w:rPr>
        <w:t xml:space="preserve"> 201</w:t>
      </w:r>
      <w:r w:rsidR="006370B9" w:rsidRPr="00F67B38">
        <w:rPr>
          <w:rFonts w:ascii="Arial" w:eastAsia="Times New Roman" w:hAnsi="Arial"/>
          <w:color w:val="000000"/>
          <w:sz w:val="28"/>
          <w:szCs w:val="28"/>
          <w:lang w:val="en-GB"/>
        </w:rPr>
        <w:t>7</w:t>
      </w:r>
    </w:p>
    <w:tbl>
      <w:tblPr>
        <w:tblpPr w:leftFromText="180" w:rightFromText="180" w:vertAnchor="text" w:tblpY="14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4378"/>
        <w:gridCol w:w="5103"/>
        <w:gridCol w:w="4320"/>
      </w:tblGrid>
      <w:tr w:rsidR="00527F5B" w:rsidRPr="00AC13B8" w:rsidTr="005E7006">
        <w:trPr>
          <w:trHeight w:hRule="exact" w:val="447"/>
        </w:trPr>
        <w:tc>
          <w:tcPr>
            <w:tcW w:w="5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BB2D64" w:rsidRDefault="008201AB" w:rsidP="006370B9">
            <w:pPr>
              <w:keepNext/>
              <w:wordWrap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GB"/>
              </w:rPr>
            </w:pPr>
            <w:r w:rsidRPr="00BB2D64">
              <w:rPr>
                <w:rFonts w:ascii="Arial" w:eastAsia="Times New Roman" w:hAnsi="Arial" w:cs="Arial"/>
                <w:b/>
                <w:color w:val="000000"/>
                <w:sz w:val="24"/>
                <w:lang w:val="en-GB"/>
              </w:rPr>
              <w:t xml:space="preserve">Lectures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BB2D64" w:rsidRDefault="00226C9E" w:rsidP="006370B9">
            <w:pPr>
              <w:wordWrap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GB"/>
              </w:rPr>
            </w:pPr>
            <w:r w:rsidRPr="00BB2D64">
              <w:rPr>
                <w:rFonts w:ascii="Arial" w:eastAsia="Times New Roman" w:hAnsi="Arial" w:cs="Arial"/>
                <w:b/>
                <w:color w:val="000000"/>
                <w:sz w:val="24"/>
                <w:lang w:val="en-GB"/>
              </w:rPr>
              <w:t>Seminars</w:t>
            </w:r>
            <w:r w:rsidR="008201AB" w:rsidRPr="00BB2D64">
              <w:rPr>
                <w:rFonts w:ascii="Arial" w:eastAsia="Times New Roman" w:hAnsi="Arial" w:cs="Arial"/>
                <w:b/>
                <w:color w:val="000000"/>
                <w:sz w:val="24"/>
                <w:lang w:val="en-GB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BB2D64" w:rsidRDefault="008201AB" w:rsidP="005E7006">
            <w:pPr>
              <w:wordWrap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val="en-GB"/>
              </w:rPr>
            </w:pPr>
            <w:r w:rsidRPr="00BB2D64">
              <w:rPr>
                <w:rFonts w:ascii="Arial" w:eastAsia="Times New Roman" w:hAnsi="Arial" w:cs="Arial"/>
                <w:b/>
                <w:color w:val="000000"/>
                <w:sz w:val="24"/>
                <w:lang w:val="en-GB"/>
              </w:rPr>
              <w:t>Self-study</w:t>
            </w:r>
            <w:r w:rsidR="00527F5B" w:rsidRPr="00BB2D64">
              <w:rPr>
                <w:rFonts w:ascii="Arial" w:eastAsia="Times New Roman" w:hAnsi="Arial" w:cs="Arial"/>
                <w:b/>
                <w:color w:val="000000"/>
                <w:sz w:val="24"/>
                <w:lang w:val="en-GB"/>
              </w:rPr>
              <w:t xml:space="preserve"> </w:t>
            </w:r>
          </w:p>
        </w:tc>
      </w:tr>
      <w:tr w:rsidR="006370B9" w:rsidRPr="00C051AC" w:rsidTr="000B7DE3">
        <w:trPr>
          <w:trHeight w:val="55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6370B9" w:rsidRPr="00AC13B8" w:rsidRDefault="006370B9" w:rsidP="006370B9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Urinary system </w:t>
            </w:r>
          </w:p>
          <w:p w:rsidR="006370B9" w:rsidRPr="00BB2D64" w:rsidRDefault="000B7DE3" w:rsidP="000B7DE3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Male genital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Urinary system, Male genital system and pelvic floor</w:t>
            </w:r>
          </w:p>
          <w:p w:rsidR="006370B9" w:rsidRPr="00BB2D64" w:rsidRDefault="000B7DE3" w:rsidP="000B7DE3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Description of x-ray pictures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Male external genital organs</w:t>
            </w:r>
          </w:p>
          <w:p w:rsidR="00C051AC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The muscles of the external genitalia of man</w:t>
            </w:r>
          </w:p>
        </w:tc>
      </w:tr>
      <w:tr w:rsidR="000B7DE3" w:rsidRPr="00C051AC" w:rsidTr="000B7DE3">
        <w:trPr>
          <w:trHeight w:val="55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B7DE3" w:rsidRDefault="000B7DE3" w:rsidP="000B7DE3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Female genital system </w:t>
            </w:r>
          </w:p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Female pelvic floor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Female genital system and pelvic floor, topographic anatomy of pelvis, Description of x-ray pictures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Female external genital organs</w:t>
            </w:r>
          </w:p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The muscles of the external genitalia </w:t>
            </w:r>
          </w:p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of woman</w:t>
            </w:r>
          </w:p>
        </w:tc>
      </w:tr>
      <w:tr w:rsidR="000B7DE3" w:rsidRPr="006370B9" w:rsidTr="000B7DE3">
        <w:trPr>
          <w:trHeight w:val="55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B7DE3" w:rsidRPr="00AC13B8" w:rsidRDefault="000B7DE3" w:rsidP="000B7DE3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3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Heart, aortic arch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Heart, ascending aorta, aortic arch. </w:t>
            </w:r>
          </w:p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A. carotis communis, a. carotis externa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Innervation and the lymph system of the heart</w:t>
            </w:r>
          </w:p>
        </w:tc>
      </w:tr>
      <w:tr w:rsidR="000B7DE3" w:rsidRPr="006370B9" w:rsidTr="000B7DE3">
        <w:trPr>
          <w:trHeight w:val="55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B7DE3" w:rsidRPr="00AC13B8" w:rsidRDefault="000B7DE3" w:rsidP="000B7DE3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4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Arteries, veins, lymph system (</w:t>
            </w:r>
            <w:r w:rsidR="009D5871" w:rsidRPr="00BB2D64">
              <w:rPr>
                <w:rFonts w:ascii="Arial" w:hAnsi="Arial" w:cs="Arial"/>
                <w:sz w:val="22"/>
                <w:szCs w:val="22"/>
              </w:rPr>
              <w:t>a review</w:t>
            </w:r>
            <w:r w:rsidRPr="00BB2D64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9D5871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Descending aorta, main arteries and veins</w:t>
            </w:r>
            <w:r w:rsidR="009D5871" w:rsidRPr="00BB2D64">
              <w:rPr>
                <w:rFonts w:ascii="Arial" w:hAnsi="Arial" w:cs="Arial"/>
                <w:sz w:val="22"/>
                <w:szCs w:val="22"/>
              </w:rPr>
              <w:t>,</w:t>
            </w:r>
            <w:r w:rsidRPr="00BB2D64">
              <w:rPr>
                <w:rFonts w:ascii="Arial" w:hAnsi="Arial" w:cs="Arial"/>
                <w:sz w:val="22"/>
                <w:szCs w:val="22"/>
              </w:rPr>
              <w:t xml:space="preserve"> Portal vein, portocaval anastomoses</w:t>
            </w:r>
            <w:r w:rsidR="009D5871" w:rsidRPr="00BB2D6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B2D64">
              <w:rPr>
                <w:rFonts w:ascii="Arial" w:hAnsi="Arial" w:cs="Arial"/>
                <w:sz w:val="22"/>
                <w:szCs w:val="22"/>
              </w:rPr>
              <w:t xml:space="preserve">Fetal circulation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Branches of arteries. Tributaries of veins. Lymphatic system</w:t>
            </w:r>
          </w:p>
        </w:tc>
      </w:tr>
      <w:tr w:rsidR="000B7DE3" w:rsidRPr="006370B9" w:rsidTr="000B7DE3">
        <w:trPr>
          <w:trHeight w:val="82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B7DE3" w:rsidRPr="00AC13B8" w:rsidRDefault="000B7DE3" w:rsidP="000B7DE3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5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Spinal cord and brain stem (structure)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Gross anatomy of the CNS (spinal cord, brain stem). Appearance of the cranial nerves in the brainstem</w:t>
            </w:r>
          </w:p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Cranial nerve nuclei on the floor of IV. ventricle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General anatomy of nerve system</w:t>
            </w:r>
          </w:p>
        </w:tc>
      </w:tr>
      <w:tr w:rsidR="000B7DE3" w:rsidRPr="006370B9" w:rsidTr="000B7DE3">
        <w:trPr>
          <w:trHeight w:val="4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B7DE3" w:rsidRPr="00AC13B8" w:rsidRDefault="000B7DE3" w:rsidP="000B7DE3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6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Cranial nerves (III.-VII., IX-XII)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Cranial nerves (III.-VII., IX-XII), course. </w:t>
            </w:r>
          </w:p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Skull base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The main innervation regions of cranial nerves</w:t>
            </w:r>
          </w:p>
        </w:tc>
      </w:tr>
      <w:tr w:rsidR="000B7DE3" w:rsidRPr="006370B9" w:rsidTr="000B7DE3">
        <w:trPr>
          <w:trHeight w:val="4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B7DE3" w:rsidRDefault="000B7DE3" w:rsidP="000B7DE3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7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Cerebellum and diencephalon (structure, connections, functions) </w:t>
            </w:r>
          </w:p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Hypothalamic-pituitary connections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Cranial nerve (V)</w:t>
            </w:r>
          </w:p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Gross anatomy of the cerebellum and diencephalon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Axonal transport</w:t>
            </w:r>
          </w:p>
        </w:tc>
      </w:tr>
      <w:tr w:rsidR="000B7DE3" w:rsidRPr="006370B9" w:rsidTr="000B7DE3">
        <w:trPr>
          <w:trHeight w:val="4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B7DE3" w:rsidRDefault="000B7DE3" w:rsidP="000B7DE3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8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Telencephalon (structure)</w:t>
            </w:r>
          </w:p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Basal ganglia (connections, functions)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Telencephalon (anatomy; grey matter – cortex + basal ganglia; white matter – pathways)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Basic cortical areas by Brodmann</w:t>
            </w:r>
          </w:p>
        </w:tc>
      </w:tr>
      <w:tr w:rsidR="000B7DE3" w:rsidRPr="006370B9" w:rsidTr="000B7DE3">
        <w:trPr>
          <w:trHeight w:val="4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B7DE3" w:rsidRDefault="000B7DE3" w:rsidP="000B7DE3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9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Blood supply, meninges and ventricles </w:t>
            </w:r>
          </w:p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of the CNS, cerebrospinal fluid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Blood supply, meninges and ventricles </w:t>
            </w:r>
          </w:p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of the CNS, cerebrospinal fluid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Circumventricular organs</w:t>
            </w:r>
          </w:p>
        </w:tc>
      </w:tr>
      <w:tr w:rsidR="000B7DE3" w:rsidRPr="006370B9" w:rsidTr="000B7DE3">
        <w:trPr>
          <w:trHeight w:val="55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B7DE3" w:rsidRPr="00AC13B8" w:rsidRDefault="000B7DE3" w:rsidP="000B7DE3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10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Auditory and vestibular system </w:t>
            </w:r>
          </w:p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Cranial nerve VIII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Auditory and vestibular system</w:t>
            </w:r>
          </w:p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Temporal bone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DE3" w:rsidRPr="006370B9" w:rsidTr="000B7DE3">
        <w:trPr>
          <w:trHeight w:val="55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B7DE3" w:rsidRPr="00AC13B8" w:rsidRDefault="000B7DE3" w:rsidP="000B7DE3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11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Visual system + orbital region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Visual system + orbital region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Cervical plexus, intercostal nerves</w:t>
            </w:r>
          </w:p>
        </w:tc>
      </w:tr>
      <w:tr w:rsidR="000B7DE3" w:rsidRPr="006370B9" w:rsidTr="000B7DE3">
        <w:trPr>
          <w:trHeight w:val="55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B7DE3" w:rsidRPr="00AC13B8" w:rsidRDefault="000B7DE3" w:rsidP="000B7DE3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</w:t>
            </w: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2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Human body imaging techniques</w:t>
            </w:r>
          </w:p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Organ projections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Imaging techniques, reading of anatomical structures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Skin and its derivatives</w:t>
            </w:r>
          </w:p>
        </w:tc>
      </w:tr>
      <w:tr w:rsidR="000B7DE3" w:rsidRPr="006370B9" w:rsidTr="000B7DE3">
        <w:trPr>
          <w:trHeight w:val="55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B7DE3" w:rsidRPr="00AC13B8" w:rsidRDefault="000B7DE3" w:rsidP="000B7DE3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</w:t>
            </w: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3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ANS (cervical sympathetic system, enteric system, central modulation of the ANS)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Preparations for the dissection: </w:t>
            </w:r>
          </w:p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Topographic anatomy of head, neck and trunk regions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 xml:space="preserve">ANS (division, characteristics, basic structural arrangements)  </w:t>
            </w:r>
          </w:p>
        </w:tc>
      </w:tr>
      <w:tr w:rsidR="000B7DE3" w:rsidRPr="006370B9" w:rsidTr="000B7DE3">
        <w:trPr>
          <w:trHeight w:val="55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B7DE3" w:rsidRPr="00AC13B8" w:rsidRDefault="000B7DE3" w:rsidP="000B7DE3">
            <w:pPr>
              <w:wordWrap/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</w:t>
            </w: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4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lang w:val="en-GB"/>
              </w:rPr>
              <w:t>&amp;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1</w:t>
            </w: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5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1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B7DE3" w:rsidRPr="00BB2D64" w:rsidRDefault="000B7DE3" w:rsidP="000B7DE3">
            <w:pPr>
              <w:wordWrap/>
              <w:ind w:left="142"/>
              <w:jc w:val="center"/>
              <w:rPr>
                <w:rFonts w:ascii="Arial" w:eastAsia="Times New Roman" w:hAnsi="Arial" w:cs="Arial"/>
                <w:color w:val="000000"/>
                <w:sz w:val="24"/>
                <w:shd w:val="clear" w:color="000000" w:fill="FFFF00"/>
                <w:lang w:val="en-GB"/>
              </w:rPr>
            </w:pPr>
            <w:r w:rsidRPr="00BB2D64">
              <w:rPr>
                <w:rFonts w:ascii="Arial" w:hAnsi="Arial" w:cs="Arial"/>
                <w:sz w:val="22"/>
                <w:szCs w:val="22"/>
              </w:rPr>
              <w:t>Dissection (dissection of the head, neck and trunk)</w:t>
            </w:r>
          </w:p>
        </w:tc>
      </w:tr>
    </w:tbl>
    <w:p w:rsidR="00527F5B" w:rsidRPr="00AC13B8" w:rsidRDefault="00527F5B" w:rsidP="00527F5B">
      <w:pPr>
        <w:wordWrap/>
        <w:ind w:left="3540" w:hanging="3166"/>
        <w:jc w:val="center"/>
        <w:rPr>
          <w:rFonts w:ascii="Arial" w:eastAsia="Times New Roman" w:hAnsi="Arial"/>
          <w:color w:val="000000"/>
          <w:sz w:val="22"/>
          <w:lang w:val="en-GB"/>
        </w:rPr>
      </w:pPr>
    </w:p>
    <w:p w:rsidR="00527F5B" w:rsidRPr="00AC13B8" w:rsidRDefault="00527F5B" w:rsidP="00527F5B">
      <w:pPr>
        <w:wordWrap/>
        <w:ind w:left="3540" w:hanging="3166"/>
        <w:jc w:val="center"/>
        <w:rPr>
          <w:rFonts w:ascii="Arial" w:eastAsia="Times New Roman" w:hAnsi="Arial"/>
          <w:color w:val="000000"/>
          <w:sz w:val="22"/>
          <w:lang w:val="en-GB"/>
        </w:rPr>
      </w:pPr>
    </w:p>
    <w:p w:rsidR="00527F5B" w:rsidRPr="00AC13B8" w:rsidRDefault="00527F5B" w:rsidP="00527F5B">
      <w:pPr>
        <w:rPr>
          <w:rFonts w:ascii="Arial" w:eastAsia="Times New Roman" w:hAnsi="Arial"/>
          <w:color w:val="000000"/>
          <w:sz w:val="24"/>
          <w:lang w:val="en-GB"/>
        </w:rPr>
      </w:pPr>
    </w:p>
    <w:p w:rsidR="00360D62" w:rsidRDefault="00360D62">
      <w:pPr>
        <w:rPr>
          <w:lang w:val="en-GB"/>
        </w:rPr>
      </w:pPr>
    </w:p>
    <w:p w:rsidR="009D5871" w:rsidRDefault="009D5871" w:rsidP="009D5871">
      <w:pPr>
        <w:rPr>
          <w:lang w:val="en-GB"/>
        </w:rPr>
      </w:pPr>
    </w:p>
    <w:p w:rsidR="009D5871" w:rsidRDefault="009D5871" w:rsidP="009D5871">
      <w:pPr>
        <w:wordWrap/>
        <w:ind w:left="142"/>
        <w:jc w:val="left"/>
        <w:rPr>
          <w:rFonts w:ascii="Times New Roman"/>
          <w:sz w:val="22"/>
          <w:szCs w:val="22"/>
        </w:rPr>
      </w:pPr>
    </w:p>
    <w:p w:rsidR="009D5871" w:rsidRDefault="009D5871" w:rsidP="009D5871">
      <w:pPr>
        <w:wordWrap/>
        <w:ind w:left="142"/>
        <w:jc w:val="left"/>
        <w:rPr>
          <w:rFonts w:ascii="Times New Roman"/>
          <w:sz w:val="22"/>
          <w:szCs w:val="22"/>
        </w:rPr>
      </w:pPr>
    </w:p>
    <w:p w:rsidR="009D5871" w:rsidRDefault="009D5871" w:rsidP="009D5871">
      <w:pPr>
        <w:wordWrap/>
        <w:ind w:left="142"/>
        <w:jc w:val="left"/>
        <w:rPr>
          <w:rFonts w:ascii="Times New Roman"/>
          <w:sz w:val="22"/>
          <w:szCs w:val="22"/>
        </w:rPr>
      </w:pPr>
    </w:p>
    <w:p w:rsidR="009D5871" w:rsidRDefault="009D5871" w:rsidP="009D5871">
      <w:pPr>
        <w:wordWrap/>
        <w:ind w:left="142"/>
        <w:jc w:val="left"/>
        <w:rPr>
          <w:rFonts w:ascii="Times New Roman"/>
          <w:sz w:val="22"/>
          <w:szCs w:val="22"/>
        </w:rPr>
      </w:pPr>
    </w:p>
    <w:p w:rsidR="00545BEF" w:rsidRDefault="009D5871" w:rsidP="009D5871">
      <w:pPr>
        <w:wordWrap/>
        <w:ind w:left="142"/>
        <w:jc w:val="left"/>
        <w:rPr>
          <w:rFonts w:ascii="Arial" w:hAnsi="Arial" w:cs="Arial"/>
          <w:sz w:val="22"/>
          <w:szCs w:val="22"/>
        </w:rPr>
      </w:pPr>
      <w:r w:rsidRPr="00545BEF">
        <w:rPr>
          <w:rFonts w:ascii="Arial" w:hAnsi="Arial" w:cs="Arial"/>
          <w:sz w:val="22"/>
          <w:szCs w:val="22"/>
        </w:rPr>
        <w:t xml:space="preserve">Practical Exam from Anatomy-Dissection 2 (head, neck, ventral side of the trunk, pelvis) – announced dates in the first two days of the 1st week of the </w:t>
      </w:r>
    </w:p>
    <w:p w:rsidR="009D5871" w:rsidRPr="00545BEF" w:rsidRDefault="009D5871" w:rsidP="009D5871">
      <w:pPr>
        <w:wordWrap/>
        <w:ind w:left="142"/>
        <w:jc w:val="left"/>
        <w:rPr>
          <w:rFonts w:ascii="Arial" w:hAnsi="Arial" w:cs="Arial"/>
          <w:lang w:val="en-GB"/>
        </w:rPr>
      </w:pPr>
      <w:bookmarkStart w:id="0" w:name="_GoBack"/>
      <w:bookmarkEnd w:id="0"/>
      <w:r w:rsidRPr="00545BEF">
        <w:rPr>
          <w:rFonts w:ascii="Arial" w:hAnsi="Arial" w:cs="Arial"/>
          <w:sz w:val="22"/>
          <w:szCs w:val="22"/>
        </w:rPr>
        <w:t>exam period.</w:t>
      </w:r>
    </w:p>
    <w:sectPr w:rsidR="009D5871" w:rsidRPr="00545BEF">
      <w:endnotePr>
        <w:numFmt w:val="decimal"/>
      </w:endnotePr>
      <w:pgSz w:w="16838" w:h="11906" w:orient="landscape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5B"/>
    <w:rsid w:val="000A6CE8"/>
    <w:rsid w:val="000B7DE3"/>
    <w:rsid w:val="001D11B5"/>
    <w:rsid w:val="00226C9E"/>
    <w:rsid w:val="00360D62"/>
    <w:rsid w:val="003C0C6C"/>
    <w:rsid w:val="004279A7"/>
    <w:rsid w:val="00510B07"/>
    <w:rsid w:val="00527F5B"/>
    <w:rsid w:val="00545BEF"/>
    <w:rsid w:val="00584A7C"/>
    <w:rsid w:val="005C46EE"/>
    <w:rsid w:val="006370B9"/>
    <w:rsid w:val="00670B10"/>
    <w:rsid w:val="006C528E"/>
    <w:rsid w:val="006C5DF8"/>
    <w:rsid w:val="007B6306"/>
    <w:rsid w:val="008201AB"/>
    <w:rsid w:val="009D5871"/>
    <w:rsid w:val="009D635C"/>
    <w:rsid w:val="00AC13B8"/>
    <w:rsid w:val="00BB2D64"/>
    <w:rsid w:val="00C051AC"/>
    <w:rsid w:val="00C5249A"/>
    <w:rsid w:val="00CD4A26"/>
    <w:rsid w:val="00CF2E57"/>
    <w:rsid w:val="00CF4897"/>
    <w:rsid w:val="00DB5C25"/>
    <w:rsid w:val="00DF346D"/>
    <w:rsid w:val="00F1084E"/>
    <w:rsid w:val="00F67B38"/>
    <w:rsid w:val="00F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9C37"/>
  <w15:docId w15:val="{5963186B-99A7-47B0-A316-1087ACB9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F5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Segoe UI" w:eastAsia="Segoe UI" w:hAnsi="Times New Roman" w:cs="Times New Roman"/>
      <w:kern w:val="2"/>
      <w:sz w:val="20"/>
      <w:szCs w:val="24"/>
      <w:lang w:val="en-US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DF346D"/>
  </w:style>
  <w:style w:type="character" w:customStyle="1" w:styleId="hps">
    <w:name w:val="hps"/>
    <w:basedOn w:val="Standardnpsmoodstavce"/>
    <w:rsid w:val="00DF346D"/>
  </w:style>
  <w:style w:type="paragraph" w:styleId="Textbubliny">
    <w:name w:val="Balloon Text"/>
    <w:basedOn w:val="Normln"/>
    <w:link w:val="TextbublinyChar"/>
    <w:uiPriority w:val="99"/>
    <w:semiHidden/>
    <w:unhideWhenUsed/>
    <w:rsid w:val="00545BEF"/>
    <w:rPr>
      <w:rFonts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BEF"/>
    <w:rPr>
      <w:rFonts w:ascii="Segoe UI" w:eastAsia="Segoe UI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Ilona Klusáková</cp:lastModifiedBy>
  <cp:revision>4</cp:revision>
  <cp:lastPrinted>2018-02-13T07:49:00Z</cp:lastPrinted>
  <dcterms:created xsi:type="dcterms:W3CDTF">2018-02-12T13:31:00Z</dcterms:created>
  <dcterms:modified xsi:type="dcterms:W3CDTF">2018-02-13T08:15:00Z</dcterms:modified>
</cp:coreProperties>
</file>