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1D" w:rsidRDefault="00AE231D" w:rsidP="00AE231D">
      <w:pPr>
        <w:rPr>
          <w:b/>
          <w:sz w:val="28"/>
          <w:szCs w:val="28"/>
        </w:rPr>
      </w:pPr>
      <w:bookmarkStart w:id="0" w:name="_GoBack"/>
      <w:bookmarkEnd w:id="0"/>
    </w:p>
    <w:p w:rsidR="00AE231D" w:rsidRDefault="00AE231D" w:rsidP="008D416E">
      <w:pPr>
        <w:jc w:val="center"/>
        <w:rPr>
          <w:b/>
          <w:sz w:val="28"/>
          <w:szCs w:val="28"/>
        </w:rPr>
      </w:pPr>
    </w:p>
    <w:p w:rsidR="008D416E" w:rsidRDefault="008D416E" w:rsidP="008D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INDIVIDUÁLNÍ OŠETŘOVATELSKÁ PRAXE I</w:t>
      </w:r>
    </w:p>
    <w:p w:rsidR="008D416E" w:rsidRPr="0004040E" w:rsidRDefault="008D416E" w:rsidP="008D416E">
      <w:pPr>
        <w:jc w:val="center"/>
      </w:pPr>
      <w:r>
        <w:t>akademický rok 2018/2019</w:t>
      </w:r>
    </w:p>
    <w:p w:rsidR="008D416E" w:rsidRPr="0004040E" w:rsidRDefault="008D416E" w:rsidP="008D416E">
      <w:pPr>
        <w:jc w:val="center"/>
        <w:rPr>
          <w:b/>
        </w:rPr>
      </w:pPr>
      <w:r w:rsidRPr="0004040E">
        <w:rPr>
          <w:b/>
        </w:rPr>
        <w:t>první ročník, jarní semestr</w:t>
      </w:r>
      <w:r>
        <w:rPr>
          <w:b/>
        </w:rPr>
        <w:t xml:space="preserve"> 2019</w:t>
      </w:r>
    </w:p>
    <w:p w:rsidR="008D416E" w:rsidRPr="0004040E" w:rsidRDefault="008D416E" w:rsidP="008D416E">
      <w:pPr>
        <w:jc w:val="center"/>
        <w:rPr>
          <w:b/>
        </w:rPr>
      </w:pPr>
    </w:p>
    <w:p w:rsidR="008D416E" w:rsidRPr="00446E1E" w:rsidRDefault="008D416E" w:rsidP="008D41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Studijní obor: </w:t>
      </w:r>
      <w:r w:rsidRPr="00446E1E">
        <w:rPr>
          <w:b/>
          <w:sz w:val="28"/>
          <w:szCs w:val="28"/>
        </w:rPr>
        <w:t>Všeobecná sestra</w:t>
      </w:r>
    </w:p>
    <w:p w:rsidR="008D416E" w:rsidRPr="0004040E" w:rsidRDefault="008D416E" w:rsidP="008D416E">
      <w:pPr>
        <w:jc w:val="center"/>
      </w:pPr>
      <w:r w:rsidRPr="0004040E">
        <w:t>Forma studia: bakalářské prezenční/kombinované jednooborové</w:t>
      </w:r>
    </w:p>
    <w:p w:rsidR="008D416E" w:rsidRPr="00684FAE" w:rsidRDefault="008D416E" w:rsidP="008D416E">
      <w:pPr>
        <w:jc w:val="center"/>
        <w:rPr>
          <w:b/>
        </w:rPr>
      </w:pPr>
      <w:r w:rsidRPr="00684FAE">
        <w:rPr>
          <w:b/>
        </w:rPr>
        <w:t>FN Brno – Bohunice</w:t>
      </w:r>
    </w:p>
    <w:p w:rsidR="008D416E" w:rsidRPr="00684FAE" w:rsidRDefault="008D416E" w:rsidP="008D416E">
      <w:pPr>
        <w:jc w:val="center"/>
        <w:rPr>
          <w:b/>
        </w:rPr>
      </w:pPr>
      <w:r w:rsidRPr="00684FAE">
        <w:rPr>
          <w:b/>
        </w:rPr>
        <w:t>Jihlavská 20, 625 00 Brno</w:t>
      </w:r>
    </w:p>
    <w:p w:rsidR="008D416E" w:rsidRDefault="008D416E" w:rsidP="008D416E">
      <w:pPr>
        <w:jc w:val="center"/>
        <w:rPr>
          <w:b/>
        </w:rPr>
      </w:pPr>
    </w:p>
    <w:p w:rsidR="008D416E" w:rsidRDefault="008D416E" w:rsidP="008D416E">
      <w:pPr>
        <w:jc w:val="center"/>
        <w:rPr>
          <w:b/>
          <w:u w:val="single"/>
        </w:rPr>
      </w:pPr>
      <w:r w:rsidRPr="00344B4C">
        <w:rPr>
          <w:b/>
          <w:u w:val="single"/>
        </w:rPr>
        <w:t>PRACOVIŠTĚ KLINICKÉ PRAXE – KONTAKTNÍ OSOBY:</w:t>
      </w:r>
    </w:p>
    <w:p w:rsidR="00F4464F" w:rsidRDefault="00F4464F" w:rsidP="008D416E">
      <w:pPr>
        <w:jc w:val="center"/>
        <w:rPr>
          <w:b/>
          <w:u w:val="single"/>
        </w:rPr>
      </w:pPr>
    </w:p>
    <w:p w:rsidR="008D416E" w:rsidRPr="00344B4C" w:rsidRDefault="008D416E" w:rsidP="008D416E">
      <w:pPr>
        <w:jc w:val="center"/>
        <w:rPr>
          <w:b/>
          <w:u w:val="single"/>
        </w:rPr>
      </w:pPr>
    </w:p>
    <w:tbl>
      <w:tblPr>
        <w:tblStyle w:val="Mkatabulky"/>
        <w:tblW w:w="9657" w:type="dxa"/>
        <w:tblLook w:val="04A0" w:firstRow="1" w:lastRow="0" w:firstColumn="1" w:lastColumn="0" w:noHBand="0" w:noVBand="1"/>
      </w:tblPr>
      <w:tblGrid>
        <w:gridCol w:w="2275"/>
        <w:gridCol w:w="2554"/>
        <w:gridCol w:w="1667"/>
        <w:gridCol w:w="3161"/>
      </w:tblGrid>
      <w:tr w:rsidR="00305EEA" w:rsidTr="00F4464F">
        <w:trPr>
          <w:trHeight w:val="308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b/>
              </w:rPr>
              <w:t>Pracoviště</w:t>
            </w: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b/>
              </w:rPr>
              <w:t xml:space="preserve">Pozice </w:t>
            </w:r>
          </w:p>
        </w:tc>
        <w:tc>
          <w:tcPr>
            <w:tcW w:w="3160" w:type="dxa"/>
            <w:tcBorders>
              <w:left w:val="nil"/>
              <w:bottom w:val="single" w:sz="4" w:space="0" w:color="auto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b/>
              </w:rPr>
              <w:t xml:space="preserve">Telefon </w:t>
            </w:r>
          </w:p>
        </w:tc>
      </w:tr>
      <w:tr w:rsidR="00305EEA" w:rsidTr="00F4464F">
        <w:trPr>
          <w:trHeight w:val="565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DC00EA">
              <w:rPr>
                <w:b/>
                <w:sz w:val="22"/>
                <w:szCs w:val="22"/>
              </w:rPr>
              <w:t>Interní kardiologická klinika</w:t>
            </w:r>
          </w:p>
        </w:tc>
        <w:tc>
          <w:tcPr>
            <w:tcW w:w="7382" w:type="dxa"/>
            <w:gridSpan w:val="3"/>
            <w:tcBorders>
              <w:left w:val="nil"/>
              <w:bottom w:val="single" w:sz="4" w:space="0" w:color="auto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b/>
                <w:sz w:val="22"/>
                <w:szCs w:val="22"/>
              </w:rPr>
              <w:t>Vrchní sestra: Bc. Ludmila Dostálová, tel. 532 232 604, dostalova.ludmila@fnbrno.cz</w:t>
            </w:r>
          </w:p>
        </w:tc>
      </w:tr>
      <w:tr w:rsidR="00305EEA" w:rsidTr="00F4464F">
        <w:trPr>
          <w:trHeight w:val="617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Pr="00305EEA" w:rsidRDefault="00305EEA" w:rsidP="0044568B">
            <w:r>
              <w:t>Oddělení B</w:t>
            </w: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sz w:val="22"/>
                <w:szCs w:val="22"/>
              </w:rPr>
              <w:t>Bc. Pavlína Hanušová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left w:val="nil"/>
              <w:bottom w:val="single" w:sz="4" w:space="0" w:color="auto"/>
            </w:tcBorders>
          </w:tcPr>
          <w:p w:rsidR="00305EEA" w:rsidRDefault="00305EEA" w:rsidP="00305EEA">
            <w:pPr>
              <w:spacing w:line="276" w:lineRule="auto"/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532 232</w:t>
            </w:r>
            <w:r>
              <w:rPr>
                <w:sz w:val="22"/>
                <w:szCs w:val="22"/>
              </w:rPr>
              <w:t> </w:t>
            </w:r>
            <w:r w:rsidRPr="00835159">
              <w:rPr>
                <w:sz w:val="22"/>
                <w:szCs w:val="22"/>
              </w:rPr>
              <w:t>461</w:t>
            </w:r>
          </w:p>
          <w:p w:rsidR="00305EEA" w:rsidRDefault="00305EEA" w:rsidP="00305EEA">
            <w:pPr>
              <w:rPr>
                <w:b/>
              </w:rPr>
            </w:pPr>
            <w:r>
              <w:rPr>
                <w:sz w:val="22"/>
                <w:szCs w:val="22"/>
              </w:rPr>
              <w:t>hanusova.pavlina</w:t>
            </w:r>
            <w:r w:rsidRPr="00835159">
              <w:rPr>
                <w:sz w:val="22"/>
                <w:szCs w:val="22"/>
              </w:rPr>
              <w:t>@fnbrno.cz</w:t>
            </w:r>
          </w:p>
        </w:tc>
      </w:tr>
      <w:tr w:rsidR="00305EEA" w:rsidTr="00F4464F">
        <w:trPr>
          <w:trHeight w:val="634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b/>
              </w:rPr>
              <w:t>Neurologická klinika</w:t>
            </w:r>
          </w:p>
        </w:tc>
        <w:tc>
          <w:tcPr>
            <w:tcW w:w="7382" w:type="dxa"/>
            <w:gridSpan w:val="3"/>
            <w:tcBorders>
              <w:left w:val="nil"/>
              <w:bottom w:val="single" w:sz="4" w:space="0" w:color="auto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b/>
                <w:sz w:val="22"/>
                <w:szCs w:val="22"/>
              </w:rPr>
              <w:t>Vrchní sestra: Mgr. Taťána Tachtadžisová, tel. 532 232 353,</w:t>
            </w:r>
            <w:r>
              <w:rPr>
                <w:b/>
                <w:sz w:val="22"/>
                <w:szCs w:val="22"/>
              </w:rPr>
              <w:t xml:space="preserve"> tachtadzisova.t</w:t>
            </w:r>
            <w:r w:rsidRPr="00835159">
              <w:rPr>
                <w:b/>
                <w:sz w:val="22"/>
                <w:szCs w:val="22"/>
              </w:rPr>
              <w:t>atana@fnbrno.cz</w:t>
            </w:r>
          </w:p>
        </w:tc>
      </w:tr>
      <w:tr w:rsidR="00305EEA" w:rsidTr="00F4464F">
        <w:trPr>
          <w:trHeight w:val="617"/>
        </w:trPr>
        <w:tc>
          <w:tcPr>
            <w:tcW w:w="2275" w:type="dxa"/>
            <w:tcBorders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Kočendová</w:t>
            </w:r>
            <w:proofErr w:type="spellEnd"/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left w:val="nil"/>
            </w:tcBorders>
          </w:tcPr>
          <w:p w:rsidR="00305EEA" w:rsidRPr="00835159" w:rsidRDefault="00305EEA" w:rsidP="00305EEA">
            <w:pPr>
              <w:spacing w:line="276" w:lineRule="auto"/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532 232 357</w:t>
            </w:r>
          </w:p>
          <w:p w:rsidR="00305EEA" w:rsidRDefault="00305EEA" w:rsidP="00305EEA">
            <w:pPr>
              <w:rPr>
                <w:b/>
              </w:rPr>
            </w:pPr>
            <w:r>
              <w:rPr>
                <w:sz w:val="22"/>
                <w:szCs w:val="22"/>
              </w:rPr>
              <w:t>kocendova.ilona@f</w:t>
            </w:r>
            <w:r w:rsidRPr="00835159">
              <w:rPr>
                <w:sz w:val="22"/>
                <w:szCs w:val="22"/>
              </w:rPr>
              <w:t>nbrno.cz</w:t>
            </w:r>
          </w:p>
        </w:tc>
      </w:tr>
      <w:tr w:rsidR="00305EEA" w:rsidTr="00F4464F">
        <w:trPr>
          <w:trHeight w:val="617"/>
        </w:trPr>
        <w:tc>
          <w:tcPr>
            <w:tcW w:w="2275" w:type="dxa"/>
            <w:tcBorders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>
              <w:rPr>
                <w:sz w:val="22"/>
                <w:szCs w:val="22"/>
              </w:rPr>
              <w:t>Andrea Růžičková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left w:val="nil"/>
            </w:tcBorders>
          </w:tcPr>
          <w:p w:rsidR="00305EEA" w:rsidRPr="00835159" w:rsidRDefault="00305EEA" w:rsidP="0044568B">
            <w:pPr>
              <w:spacing w:line="276" w:lineRule="auto"/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532 232 355</w:t>
            </w:r>
          </w:p>
          <w:p w:rsidR="00305EEA" w:rsidRDefault="00305EEA" w:rsidP="0044568B">
            <w:pPr>
              <w:rPr>
                <w:b/>
              </w:rPr>
            </w:pPr>
            <w:r>
              <w:rPr>
                <w:sz w:val="22"/>
                <w:szCs w:val="22"/>
              </w:rPr>
              <w:t>ruzickova.andrea</w:t>
            </w:r>
            <w:r w:rsidRPr="00835159">
              <w:rPr>
                <w:sz w:val="22"/>
                <w:szCs w:val="22"/>
              </w:rPr>
              <w:t>@fnbrno.cz</w:t>
            </w:r>
          </w:p>
        </w:tc>
      </w:tr>
      <w:tr w:rsidR="00305EEA" w:rsidTr="00F4464F">
        <w:trPr>
          <w:trHeight w:val="617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Pr="00F4464F" w:rsidRDefault="00F4464F" w:rsidP="0044568B">
            <w:r w:rsidRPr="00F4464F">
              <w:t xml:space="preserve">Oddělení IMP – </w:t>
            </w:r>
            <w:r>
              <w:t>i</w:t>
            </w:r>
            <w:r w:rsidRPr="00F4464F">
              <w:t>ktová jednotka</w:t>
            </w: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Jarmila Zálešáková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left w:val="nil"/>
              <w:bottom w:val="single" w:sz="4" w:space="0" w:color="auto"/>
            </w:tcBorders>
          </w:tcPr>
          <w:p w:rsidR="00305EEA" w:rsidRDefault="00305EEA" w:rsidP="004456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532 232 105</w:t>
            </w:r>
          </w:p>
          <w:p w:rsidR="00305EEA" w:rsidRDefault="00305EEA" w:rsidP="0044568B">
            <w:pPr>
              <w:rPr>
                <w:b/>
              </w:rPr>
            </w:pPr>
            <w:r>
              <w:rPr>
                <w:sz w:val="22"/>
                <w:szCs w:val="22"/>
              </w:rPr>
              <w:t>zalesakova.jarmila</w:t>
            </w:r>
            <w:r w:rsidRPr="00835159">
              <w:rPr>
                <w:sz w:val="22"/>
                <w:szCs w:val="22"/>
              </w:rPr>
              <w:t>@fnbrno.cz</w:t>
            </w:r>
          </w:p>
        </w:tc>
      </w:tr>
      <w:tr w:rsidR="00305EEA" w:rsidTr="00F4464F">
        <w:trPr>
          <w:trHeight w:val="857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DC00EA">
              <w:rPr>
                <w:b/>
                <w:sz w:val="22"/>
                <w:szCs w:val="22"/>
              </w:rPr>
              <w:t>Interní gastroenterologická klinika</w:t>
            </w:r>
          </w:p>
        </w:tc>
        <w:tc>
          <w:tcPr>
            <w:tcW w:w="7382" w:type="dxa"/>
            <w:gridSpan w:val="3"/>
            <w:tcBorders>
              <w:left w:val="nil"/>
              <w:bottom w:val="single" w:sz="4" w:space="0" w:color="auto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b/>
                <w:sz w:val="22"/>
                <w:szCs w:val="22"/>
              </w:rPr>
              <w:t xml:space="preserve">Vrchní sestra: </w:t>
            </w:r>
            <w:r w:rsidRPr="00835159">
              <w:rPr>
                <w:b/>
                <w:bCs/>
                <w:sz w:val="22"/>
                <w:szCs w:val="22"/>
              </w:rPr>
              <w:t>Kateřina Novotná</w:t>
            </w:r>
            <w:r w:rsidRPr="00835159">
              <w:rPr>
                <w:b/>
                <w:sz w:val="22"/>
                <w:szCs w:val="22"/>
              </w:rPr>
              <w:t>, tel. 532 233 461, novotna.katerina@fnbrno.cz</w:t>
            </w:r>
          </w:p>
        </w:tc>
      </w:tr>
      <w:tr w:rsidR="00305EEA" w:rsidTr="00F4464F">
        <w:trPr>
          <w:trHeight w:val="668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Pr="00DC00EA" w:rsidRDefault="00305EEA" w:rsidP="004456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Veronika</w:t>
            </w:r>
            <w:r w:rsidR="00F4464F">
              <w:rPr>
                <w:sz w:val="22"/>
                <w:szCs w:val="22"/>
              </w:rPr>
              <w:t xml:space="preserve"> </w:t>
            </w:r>
            <w:r w:rsidR="0044568B">
              <w:rPr>
                <w:sz w:val="22"/>
                <w:szCs w:val="22"/>
              </w:rPr>
              <w:t>Mikušo</w:t>
            </w:r>
            <w:r>
              <w:rPr>
                <w:sz w:val="22"/>
                <w:szCs w:val="22"/>
              </w:rPr>
              <w:t>vá</w:t>
            </w:r>
          </w:p>
          <w:p w:rsidR="00305EEA" w:rsidRDefault="00305EEA" w:rsidP="0044568B">
            <w:pPr>
              <w:rPr>
                <w:b/>
              </w:rPr>
            </w:pP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:rsidR="00305EEA" w:rsidRDefault="00F4464F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left w:val="nil"/>
              <w:bottom w:val="single" w:sz="4" w:space="0" w:color="auto"/>
            </w:tcBorders>
          </w:tcPr>
          <w:p w:rsidR="00305EEA" w:rsidRPr="00DC00EA" w:rsidRDefault="00305EEA" w:rsidP="00305EEA">
            <w:pPr>
              <w:spacing w:line="276" w:lineRule="auto"/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532 233 814</w:t>
            </w:r>
          </w:p>
          <w:p w:rsidR="00305EEA" w:rsidRPr="00DC00EA" w:rsidRDefault="0044568B" w:rsidP="00305E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mikuso</w:t>
            </w:r>
            <w:r w:rsidR="00305EEA">
              <w:rPr>
                <w:sz w:val="22"/>
                <w:szCs w:val="22"/>
              </w:rPr>
              <w:t>va.veronik</w:t>
            </w:r>
            <w:r w:rsidR="00305EEA" w:rsidRPr="00DC00EA">
              <w:rPr>
                <w:sz w:val="22"/>
                <w:szCs w:val="22"/>
              </w:rPr>
              <w:t>a@fnbrno.cz</w:t>
            </w:r>
          </w:p>
        </w:tc>
      </w:tr>
      <w:tr w:rsidR="00305EEA" w:rsidTr="00F4464F">
        <w:trPr>
          <w:trHeight w:val="651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5EEA" w:rsidRDefault="00305EEA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Oddělení B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EEA" w:rsidRPr="00835159" w:rsidRDefault="00305EEA" w:rsidP="0044568B">
            <w:pPr>
              <w:spacing w:line="276" w:lineRule="auto"/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Mgr. Hana Kličková</w:t>
            </w:r>
          </w:p>
          <w:p w:rsidR="00305EEA" w:rsidRDefault="00305EEA" w:rsidP="0044568B">
            <w:pPr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EEA" w:rsidRDefault="00F4464F" w:rsidP="0044568B">
            <w:pPr>
              <w:rPr>
                <w:b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5EEA" w:rsidRPr="00DC00EA" w:rsidRDefault="00305EEA" w:rsidP="00305EEA">
            <w:pPr>
              <w:spacing w:line="276" w:lineRule="auto"/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00DC00E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1 968</w:t>
            </w:r>
          </w:p>
          <w:p w:rsidR="00305EEA" w:rsidRDefault="00305EEA" w:rsidP="00305EEA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klickova.h</w:t>
            </w:r>
            <w:r w:rsidRPr="00DC00EA">
              <w:rPr>
                <w:sz w:val="22"/>
                <w:szCs w:val="22"/>
              </w:rPr>
              <w:t>ana@fnbrno.cz</w:t>
            </w:r>
          </w:p>
        </w:tc>
      </w:tr>
      <w:tr w:rsidR="00305EEA" w:rsidTr="00F4464F">
        <w:trPr>
          <w:trHeight w:val="617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305EEA" w:rsidRPr="00305EEA" w:rsidRDefault="00305EEA" w:rsidP="0044568B">
            <w:pPr>
              <w:rPr>
                <w:b/>
                <w:sz w:val="22"/>
                <w:szCs w:val="22"/>
              </w:rPr>
            </w:pPr>
            <w:r w:rsidRPr="00305EEA">
              <w:rPr>
                <w:b/>
                <w:bCs/>
                <w:sz w:val="22"/>
                <w:szCs w:val="22"/>
              </w:rPr>
              <w:t>Klinika infekčních chorob</w:t>
            </w:r>
          </w:p>
        </w:tc>
        <w:tc>
          <w:tcPr>
            <w:tcW w:w="7382" w:type="dxa"/>
            <w:gridSpan w:val="3"/>
            <w:tcBorders>
              <w:left w:val="nil"/>
              <w:bottom w:val="single" w:sz="4" w:space="0" w:color="auto"/>
            </w:tcBorders>
          </w:tcPr>
          <w:p w:rsidR="00305EEA" w:rsidRPr="00305EEA" w:rsidRDefault="00305EEA" w:rsidP="0044568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5EEA">
              <w:rPr>
                <w:b/>
                <w:bCs/>
                <w:sz w:val="22"/>
                <w:szCs w:val="22"/>
              </w:rPr>
              <w:t>Vrchní sestra: Drahoslava Švábenská, tel. 532 232 264,</w:t>
            </w:r>
          </w:p>
          <w:p w:rsidR="00305EEA" w:rsidRPr="00305EEA" w:rsidRDefault="00914420" w:rsidP="0044568B">
            <w:pPr>
              <w:rPr>
                <w:b/>
                <w:sz w:val="22"/>
                <w:szCs w:val="22"/>
              </w:rPr>
            </w:pPr>
            <w:hyperlink r:id="rId6" w:history="1">
              <w:r w:rsidR="00305EEA" w:rsidRPr="00305EEA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svabenska.drahoslava@fnbrno.cz</w:t>
              </w:r>
            </w:hyperlink>
          </w:p>
        </w:tc>
      </w:tr>
      <w:tr w:rsidR="00F4464F" w:rsidTr="00F4464F">
        <w:trPr>
          <w:trHeight w:val="668"/>
        </w:trPr>
        <w:tc>
          <w:tcPr>
            <w:tcW w:w="2275" w:type="dxa"/>
            <w:tcBorders>
              <w:bottom w:val="single" w:sz="4" w:space="0" w:color="auto"/>
              <w:right w:val="nil"/>
            </w:tcBorders>
          </w:tcPr>
          <w:p w:rsidR="00F4464F" w:rsidRPr="00F4464F" w:rsidRDefault="00F4464F" w:rsidP="0044568B">
            <w:pPr>
              <w:rPr>
                <w:b/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Oddělení 2</w:t>
            </w: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nil"/>
            </w:tcBorders>
          </w:tcPr>
          <w:p w:rsidR="00F4464F" w:rsidRPr="00F4464F" w:rsidRDefault="00F4464F" w:rsidP="0044568B">
            <w:pPr>
              <w:spacing w:line="276" w:lineRule="auto"/>
              <w:rPr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Lucie Štěpánková</w:t>
            </w:r>
          </w:p>
          <w:p w:rsidR="00F4464F" w:rsidRPr="00F4464F" w:rsidRDefault="00F4464F" w:rsidP="0044568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:rsidR="00F4464F" w:rsidRPr="00F4464F" w:rsidRDefault="00F4464F" w:rsidP="0044568B">
            <w:pPr>
              <w:rPr>
                <w:b/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left w:val="nil"/>
              <w:bottom w:val="single" w:sz="4" w:space="0" w:color="auto"/>
            </w:tcBorders>
          </w:tcPr>
          <w:p w:rsidR="00F4464F" w:rsidRPr="00F4464F" w:rsidRDefault="00F4464F" w:rsidP="0044568B">
            <w:pPr>
              <w:spacing w:line="276" w:lineRule="auto"/>
              <w:rPr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532 232 279</w:t>
            </w:r>
          </w:p>
          <w:p w:rsidR="00F4464F" w:rsidRPr="00F4464F" w:rsidRDefault="00914420" w:rsidP="0044568B">
            <w:pPr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F4464F" w:rsidRPr="00F4464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stepankova.lucie@fnbrno.cz</w:t>
              </w:r>
            </w:hyperlink>
          </w:p>
        </w:tc>
      </w:tr>
      <w:tr w:rsidR="00F4464F" w:rsidTr="00F4464F">
        <w:trPr>
          <w:trHeight w:val="805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464F" w:rsidRPr="00F4464F" w:rsidRDefault="00F4464F" w:rsidP="0044568B">
            <w:pPr>
              <w:rPr>
                <w:b/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Oddělení 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64F" w:rsidRPr="00F4464F" w:rsidRDefault="00F4464F" w:rsidP="0044568B">
            <w:pPr>
              <w:spacing w:line="276" w:lineRule="auto"/>
              <w:rPr>
                <w:b/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Hana Blažková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64F" w:rsidRPr="00F4464F" w:rsidRDefault="00F4464F" w:rsidP="0044568B">
            <w:pPr>
              <w:rPr>
                <w:b/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464F" w:rsidRPr="00F4464F" w:rsidRDefault="00F4464F" w:rsidP="0044568B">
            <w:pPr>
              <w:spacing w:line="276" w:lineRule="auto"/>
              <w:rPr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532 232 166</w:t>
            </w:r>
          </w:p>
          <w:p w:rsidR="00F4464F" w:rsidRPr="00F4464F" w:rsidRDefault="00914420" w:rsidP="0044568B">
            <w:pPr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F4464F" w:rsidRPr="00F4464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blazkova.hana</w:t>
              </w:r>
              <w:r w:rsidR="00F4464F" w:rsidRPr="00F4464F">
                <w:rPr>
                  <w:rStyle w:val="Hypertextovodkaz"/>
                  <w:rFonts w:ascii="Tunga" w:hAnsi="Tunga"/>
                  <w:color w:val="auto"/>
                  <w:sz w:val="22"/>
                  <w:szCs w:val="22"/>
                  <w:u w:val="none"/>
                </w:rPr>
                <w:t>@</w:t>
              </w:r>
              <w:r w:rsidR="00F4464F" w:rsidRPr="00F4464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fnbrno.cz</w:t>
              </w:r>
            </w:hyperlink>
          </w:p>
        </w:tc>
      </w:tr>
      <w:tr w:rsidR="00F4464F" w:rsidTr="00F4464F">
        <w:trPr>
          <w:trHeight w:val="737"/>
        </w:trPr>
        <w:tc>
          <w:tcPr>
            <w:tcW w:w="2275" w:type="dxa"/>
            <w:tcBorders>
              <w:top w:val="single" w:sz="4" w:space="0" w:color="auto"/>
              <w:right w:val="nil"/>
            </w:tcBorders>
          </w:tcPr>
          <w:p w:rsidR="00F4464F" w:rsidRPr="00F4464F" w:rsidRDefault="00F4464F" w:rsidP="0044568B">
            <w:pPr>
              <w:rPr>
                <w:b/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Oddělení JIP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nil"/>
            </w:tcBorders>
          </w:tcPr>
          <w:p w:rsidR="00F4464F" w:rsidRPr="00F4464F" w:rsidRDefault="00F4464F" w:rsidP="0044568B">
            <w:pPr>
              <w:spacing w:line="276" w:lineRule="auto"/>
              <w:rPr>
                <w:b/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 xml:space="preserve">Barbora </w:t>
            </w:r>
            <w:proofErr w:type="spellStart"/>
            <w:r w:rsidRPr="00F4464F">
              <w:rPr>
                <w:sz w:val="22"/>
                <w:szCs w:val="22"/>
              </w:rPr>
              <w:t>Marčáková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nil"/>
            </w:tcBorders>
          </w:tcPr>
          <w:p w:rsidR="00F4464F" w:rsidRPr="00F4464F" w:rsidRDefault="00F4464F" w:rsidP="0044568B">
            <w:pPr>
              <w:rPr>
                <w:b/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</w:tcBorders>
          </w:tcPr>
          <w:p w:rsidR="00F4464F" w:rsidRPr="00F4464F" w:rsidRDefault="00F4464F" w:rsidP="0044568B">
            <w:pPr>
              <w:spacing w:line="276" w:lineRule="auto"/>
              <w:rPr>
                <w:sz w:val="22"/>
                <w:szCs w:val="22"/>
              </w:rPr>
            </w:pPr>
            <w:r w:rsidRPr="00F4464F">
              <w:rPr>
                <w:sz w:val="22"/>
                <w:szCs w:val="22"/>
              </w:rPr>
              <w:t>532 232168</w:t>
            </w:r>
          </w:p>
          <w:p w:rsidR="00F4464F" w:rsidRPr="00F4464F" w:rsidRDefault="00914420" w:rsidP="0044568B">
            <w:pPr>
              <w:rPr>
                <w:b/>
                <w:sz w:val="22"/>
                <w:szCs w:val="22"/>
              </w:rPr>
            </w:pPr>
            <w:hyperlink r:id="rId9" w:history="1">
              <w:r w:rsidR="00F4464F" w:rsidRPr="00F4464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marcakova.barbora</w:t>
              </w:r>
              <w:r w:rsidR="00F4464F" w:rsidRPr="00F4464F">
                <w:rPr>
                  <w:rStyle w:val="Hypertextovodkaz"/>
                  <w:rFonts w:ascii="Tunga" w:hAnsi="Tunga"/>
                  <w:color w:val="auto"/>
                  <w:sz w:val="22"/>
                  <w:szCs w:val="22"/>
                  <w:u w:val="none"/>
                </w:rPr>
                <w:t>@</w:t>
              </w:r>
              <w:r w:rsidR="00F4464F" w:rsidRPr="00F4464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fnbrno.cz</w:t>
              </w:r>
            </w:hyperlink>
          </w:p>
        </w:tc>
      </w:tr>
    </w:tbl>
    <w:p w:rsidR="008D416E" w:rsidRPr="0004040E" w:rsidRDefault="008D416E" w:rsidP="00F4464F">
      <w:pPr>
        <w:jc w:val="center"/>
        <w:rPr>
          <w:b/>
        </w:rPr>
      </w:pPr>
    </w:p>
    <w:sectPr w:rsidR="008D416E" w:rsidRPr="0004040E" w:rsidSect="005C6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20" w:rsidRDefault="00914420">
      <w:r>
        <w:separator/>
      </w:r>
    </w:p>
  </w:endnote>
  <w:endnote w:type="continuationSeparator" w:id="0">
    <w:p w:rsidR="00914420" w:rsidRDefault="009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DB" w:rsidRDefault="008D416E" w:rsidP="00220CDB">
    <w:pPr>
      <w:pStyle w:val="Zpat-univerzita4dkyadresy"/>
    </w:pPr>
    <w:r>
      <w:t>Masarykova univerzita, Lékařská fakulta</w:t>
    </w:r>
  </w:p>
  <w:p w:rsidR="00220CDB" w:rsidRDefault="008D416E" w:rsidP="00220CDB">
    <w:pPr>
      <w:pStyle w:val="Zpat"/>
      <w:rPr>
        <w:rFonts w:ascii="Arial" w:hAnsi="Arial" w:cs="Arial"/>
        <w:color w:val="0000DC"/>
        <w:sz w:val="16"/>
        <w:szCs w:val="16"/>
      </w:rPr>
    </w:pPr>
    <w:r>
      <w:rPr>
        <w:rFonts w:ascii="Arial" w:hAnsi="Arial" w:cs="Arial"/>
        <w:color w:val="0000DC"/>
        <w:sz w:val="16"/>
        <w:szCs w:val="16"/>
      </w:rPr>
      <w:t>Katedra ošetřovatelství, Kamenice 126/3, 625 00 Brno, Česká republika</w:t>
    </w:r>
  </w:p>
  <w:p w:rsidR="00220CDB" w:rsidRPr="00220CDB" w:rsidRDefault="008D416E" w:rsidP="00220CDB">
    <w:pPr>
      <w:pStyle w:val="Zpat"/>
      <w:rPr>
        <w:rFonts w:ascii="Arial" w:hAnsi="Arial" w:cs="Arial"/>
        <w:color w:val="0000DC"/>
        <w:sz w:val="16"/>
        <w:szCs w:val="16"/>
      </w:rPr>
    </w:pPr>
    <w:r w:rsidRPr="00220CDB">
      <w:rPr>
        <w:rFonts w:ascii="Arial" w:hAnsi="Arial" w:cs="Arial"/>
        <w:color w:val="0000DC"/>
        <w:sz w:val="16"/>
        <w:szCs w:val="16"/>
      </w:rPr>
      <w:t>T: +420 549</w:t>
    </w:r>
    <w:r w:rsidR="00296094">
      <w:rPr>
        <w:rFonts w:ascii="Arial" w:hAnsi="Arial" w:cs="Arial"/>
        <w:color w:val="0000DC"/>
        <w:sz w:val="16"/>
        <w:szCs w:val="16"/>
      </w:rPr>
      <w:t> </w:t>
    </w:r>
    <w:r w:rsidRPr="00220CDB">
      <w:rPr>
        <w:rFonts w:ascii="Arial" w:hAnsi="Arial" w:cs="Arial"/>
        <w:color w:val="0000DC"/>
        <w:sz w:val="16"/>
        <w:szCs w:val="16"/>
      </w:rPr>
      <w:t>49</w:t>
    </w:r>
    <w:r w:rsidR="00296094">
      <w:rPr>
        <w:rFonts w:ascii="Arial" w:hAnsi="Arial" w:cs="Arial"/>
        <w:color w:val="0000DC"/>
        <w:sz w:val="16"/>
        <w:szCs w:val="16"/>
      </w:rPr>
      <w:t xml:space="preserve">6 </w:t>
    </w:r>
    <w:r w:rsidRPr="00220CDB">
      <w:rPr>
        <w:rFonts w:ascii="Arial" w:hAnsi="Arial" w:cs="Arial"/>
        <w:color w:val="0000DC"/>
        <w:sz w:val="16"/>
        <w:szCs w:val="16"/>
      </w:rPr>
      <w:t>3</w:t>
    </w:r>
    <w:r w:rsidR="00296094">
      <w:rPr>
        <w:rFonts w:ascii="Arial" w:hAnsi="Arial" w:cs="Arial"/>
        <w:color w:val="0000DC"/>
        <w:sz w:val="16"/>
        <w:szCs w:val="16"/>
      </w:rPr>
      <w:t>34</w:t>
    </w:r>
    <w:r w:rsidRPr="00220CDB">
      <w:rPr>
        <w:rFonts w:ascii="Arial" w:hAnsi="Arial" w:cs="Arial"/>
        <w:color w:val="0000DC"/>
        <w:sz w:val="16"/>
        <w:szCs w:val="16"/>
      </w:rPr>
      <w:t xml:space="preserve">, E: </w:t>
    </w:r>
    <w:hyperlink r:id="rId1" w:history="1">
      <w:r w:rsidR="00296094" w:rsidRPr="00B727F2">
        <w:rPr>
          <w:rStyle w:val="Hypertextovodkaz"/>
          <w:rFonts w:ascii="Arial" w:hAnsi="Arial" w:cs="Arial"/>
          <w:sz w:val="16"/>
          <w:szCs w:val="16"/>
        </w:rPr>
        <w:t>mensikova@med.muni.cz</w:t>
      </w:r>
    </w:hyperlink>
    <w:r w:rsidRPr="00220CDB">
      <w:rPr>
        <w:rFonts w:ascii="Arial" w:hAnsi="Arial" w:cs="Arial"/>
        <w:color w:val="0000DC"/>
        <w:sz w:val="16"/>
        <w:szCs w:val="16"/>
      </w:rPr>
      <w:t>, www.med.muni.cz</w:t>
    </w:r>
  </w:p>
  <w:p w:rsidR="00220CDB" w:rsidRPr="00220CDB" w:rsidRDefault="00914420" w:rsidP="00220CDB">
    <w:pPr>
      <w:pStyle w:val="Zpat"/>
      <w:rPr>
        <w:color w:val="0000DC"/>
        <w:sz w:val="16"/>
        <w:szCs w:val="16"/>
      </w:rPr>
    </w:pPr>
  </w:p>
  <w:p w:rsidR="00220CDB" w:rsidRPr="00220CDB" w:rsidRDefault="00914420" w:rsidP="00220CDB">
    <w:pPr>
      <w:pStyle w:val="Zpat"/>
    </w:pPr>
  </w:p>
  <w:p w:rsidR="001E2C45" w:rsidRDefault="00914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20" w:rsidRDefault="00914420">
      <w:r>
        <w:separator/>
      </w:r>
    </w:p>
  </w:footnote>
  <w:footnote w:type="continuationSeparator" w:id="0">
    <w:p w:rsidR="00914420" w:rsidRDefault="0091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45" w:rsidRDefault="008D416E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171468" wp14:editId="4776A469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E"/>
    <w:rsid w:val="001178A0"/>
    <w:rsid w:val="00145661"/>
    <w:rsid w:val="00296094"/>
    <w:rsid w:val="00305EEA"/>
    <w:rsid w:val="003A600E"/>
    <w:rsid w:val="003C625B"/>
    <w:rsid w:val="0044568B"/>
    <w:rsid w:val="006D0F92"/>
    <w:rsid w:val="008D416E"/>
    <w:rsid w:val="00914420"/>
    <w:rsid w:val="00AE231D"/>
    <w:rsid w:val="00D30C52"/>
    <w:rsid w:val="00D57B69"/>
    <w:rsid w:val="00DC2EA8"/>
    <w:rsid w:val="00E038F1"/>
    <w:rsid w:val="00EE3649"/>
    <w:rsid w:val="00F21F51"/>
    <w:rsid w:val="00F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8CDA"/>
  <w15:chartTrackingRefBased/>
  <w15:docId w15:val="{7EFE75BA-BB66-4636-964B-F5E0A570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1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1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1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8D416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416E"/>
    <w:rPr>
      <w:color w:val="0563C1" w:themeColor="hyperlink"/>
      <w:u w:val="single"/>
    </w:rPr>
  </w:style>
  <w:style w:type="paragraph" w:customStyle="1" w:styleId="Zpat-univerzita4dkyadresy">
    <w:name w:val="Zápatí - univerzita (4 řádky adresy)"/>
    <w:basedOn w:val="Normln"/>
    <w:next w:val="Zpat"/>
    <w:qFormat/>
    <w:rsid w:val="008D416E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table" w:styleId="Mkatabulky">
    <w:name w:val="Table Grid"/>
    <w:basedOn w:val="Normlntabulka"/>
    <w:uiPriority w:val="39"/>
    <w:rsid w:val="0030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9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kova.hana@fnbr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pankova.lucie@fnbrn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abenska.drahoslava@fnbrn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rcakova.barbora@fnbr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nsikova@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10</cp:revision>
  <cp:lastPrinted>2019-05-29T11:11:00Z</cp:lastPrinted>
  <dcterms:created xsi:type="dcterms:W3CDTF">2019-05-15T07:26:00Z</dcterms:created>
  <dcterms:modified xsi:type="dcterms:W3CDTF">2019-05-29T11:11:00Z</dcterms:modified>
</cp:coreProperties>
</file>