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E127B" w14:textId="4DDA120B" w:rsidR="00DD36AA" w:rsidRPr="007376AA" w:rsidRDefault="007376AA" w:rsidP="007D4423">
      <w:pPr>
        <w:jc w:val="center"/>
        <w:rPr>
          <w:rFonts w:cstheme="minorHAnsi"/>
          <w:b/>
          <w:lang w:val="en-US"/>
        </w:rPr>
      </w:pPr>
      <w:r w:rsidRPr="007376AA">
        <w:rPr>
          <w:rFonts w:cstheme="minorHAnsi"/>
          <w:b/>
          <w:color w:val="000000"/>
          <w:lang w:val="en-US"/>
        </w:rPr>
        <w:t>Title of the teaching unit</w:t>
      </w:r>
      <w:r w:rsidR="00DD36AA" w:rsidRPr="007376AA">
        <w:rPr>
          <w:rFonts w:cstheme="minorHAnsi"/>
          <w:b/>
          <w:lang w:val="en-US"/>
        </w:rPr>
        <w:t>:</w:t>
      </w:r>
      <w:r w:rsidR="00AE163B" w:rsidRPr="007376AA">
        <w:rPr>
          <w:rFonts w:cstheme="minorHAnsi"/>
          <w:b/>
          <w:lang w:val="en-US"/>
        </w:rPr>
        <w:t xml:space="preserve"> </w:t>
      </w:r>
      <w:r w:rsidRPr="007376AA">
        <w:rPr>
          <w:rFonts w:cstheme="minorHAnsi"/>
          <w:b/>
          <w:lang w:val="en-US"/>
        </w:rPr>
        <w:t>Uterotonics and tocolytics</w:t>
      </w:r>
    </w:p>
    <w:p w14:paraId="3961DF5D" w14:textId="77777777" w:rsidR="00126918" w:rsidRDefault="00126918" w:rsidP="00126918">
      <w:pPr>
        <w:spacing w:after="160" w:line="259" w:lineRule="auto"/>
        <w:rPr>
          <w:rFonts w:cstheme="minorHAnsi"/>
          <w:b/>
          <w:color w:val="000000"/>
          <w:szCs w:val="27"/>
          <w:lang w:val="en-US"/>
        </w:rPr>
      </w:pPr>
    </w:p>
    <w:p w14:paraId="4F50A9CC" w14:textId="5A16D7CE" w:rsidR="007376AA" w:rsidRPr="007376AA" w:rsidRDefault="007376AA" w:rsidP="00126918">
      <w:pPr>
        <w:spacing w:after="160" w:line="259" w:lineRule="auto"/>
        <w:rPr>
          <w:rFonts w:cstheme="minorHAnsi"/>
          <w:b/>
          <w:sz w:val="18"/>
          <w:lang w:val="en-US"/>
        </w:rPr>
      </w:pPr>
      <w:r w:rsidRPr="007376AA">
        <w:rPr>
          <w:rFonts w:cstheme="minorHAnsi"/>
          <w:b/>
          <w:color w:val="000000"/>
          <w:szCs w:val="27"/>
          <w:lang w:val="en-US"/>
        </w:rPr>
        <w:t>Importance of the teaching unit:</w:t>
      </w:r>
      <w:r w:rsidRPr="007376AA">
        <w:rPr>
          <w:rFonts w:cstheme="minorHAnsi"/>
          <w:b/>
          <w:sz w:val="18"/>
          <w:lang w:val="en-US"/>
        </w:rPr>
        <w:t xml:space="preserve"> </w:t>
      </w:r>
    </w:p>
    <w:p w14:paraId="091A412F" w14:textId="73F57B2A" w:rsidR="00F90DF3" w:rsidRPr="007376AA" w:rsidRDefault="007376AA" w:rsidP="00126918">
      <w:pPr>
        <w:spacing w:after="160" w:line="259" w:lineRule="auto"/>
        <w:rPr>
          <w:rFonts w:cstheme="minorHAnsi"/>
          <w:b/>
          <w:sz w:val="18"/>
          <w:lang w:val="en-US"/>
        </w:rPr>
      </w:pPr>
      <w:r w:rsidRPr="007376AA">
        <w:rPr>
          <w:rFonts w:cstheme="minorHAnsi"/>
          <w:color w:val="212121"/>
          <w:shd w:val="clear" w:color="auto" w:fill="FFFFFF"/>
          <w:lang w:val="en-US"/>
        </w:rPr>
        <w:t>Knowledge of drugs affecting the uterine muscles in terms of stimulation or inhibition of their contractions.</w:t>
      </w:r>
    </w:p>
    <w:p w14:paraId="1EE5FFA7" w14:textId="77777777" w:rsidR="00126918" w:rsidRDefault="00126918" w:rsidP="00126918">
      <w:pPr>
        <w:spacing w:after="160" w:line="259" w:lineRule="auto"/>
        <w:rPr>
          <w:b/>
          <w:lang w:val="en-US"/>
        </w:rPr>
      </w:pPr>
    </w:p>
    <w:p w14:paraId="6DA6C8E5" w14:textId="26BD442C" w:rsidR="00030D44" w:rsidRPr="007376AA" w:rsidRDefault="00030D44" w:rsidP="00126918">
      <w:pPr>
        <w:spacing w:after="160" w:line="259" w:lineRule="auto"/>
        <w:rPr>
          <w:b/>
          <w:u w:val="single"/>
          <w:lang w:val="en-US"/>
        </w:rPr>
      </w:pPr>
    </w:p>
    <w:p w14:paraId="6FAF96D6" w14:textId="71A71EF4" w:rsidR="007376AA" w:rsidRPr="007376AA" w:rsidRDefault="007376AA" w:rsidP="00126918">
      <w:pPr>
        <w:spacing w:after="160" w:line="259" w:lineRule="auto"/>
        <w:rPr>
          <w:b/>
          <w:lang w:val="en-US"/>
        </w:rPr>
      </w:pPr>
      <w:r w:rsidRPr="007376AA">
        <w:rPr>
          <w:b/>
          <w:lang w:val="en-US"/>
        </w:rPr>
        <w:t>Significant terms:</w:t>
      </w:r>
    </w:p>
    <w:p w14:paraId="59A94B83" w14:textId="7B77B2B9" w:rsidR="00212FFA" w:rsidRPr="007376AA" w:rsidRDefault="007D4423" w:rsidP="00126918">
      <w:pPr>
        <w:spacing w:after="160" w:line="259" w:lineRule="auto"/>
        <w:rPr>
          <w:szCs w:val="24"/>
          <w:lang w:val="en-US"/>
        </w:rPr>
      </w:pPr>
      <w:proofErr w:type="gramStart"/>
      <w:r>
        <w:rPr>
          <w:szCs w:val="24"/>
          <w:lang w:val="en-US"/>
        </w:rPr>
        <w:t>u</w:t>
      </w:r>
      <w:r w:rsidR="00AE163B" w:rsidRPr="007376AA">
        <w:rPr>
          <w:szCs w:val="24"/>
          <w:lang w:val="en-US"/>
        </w:rPr>
        <w:t>terotoni</w:t>
      </w:r>
      <w:r w:rsidR="0097681A">
        <w:rPr>
          <w:szCs w:val="24"/>
          <w:lang w:val="en-US"/>
        </w:rPr>
        <w:t>cs</w:t>
      </w:r>
      <w:proofErr w:type="gramEnd"/>
    </w:p>
    <w:p w14:paraId="21820819" w14:textId="5029EE72" w:rsidR="00212FFA" w:rsidRPr="007376AA" w:rsidRDefault="00212FFA" w:rsidP="00126918">
      <w:pPr>
        <w:spacing w:after="160" w:line="259" w:lineRule="auto"/>
        <w:rPr>
          <w:szCs w:val="24"/>
          <w:lang w:val="en-US"/>
        </w:rPr>
      </w:pPr>
      <w:r w:rsidRPr="007376AA">
        <w:rPr>
          <w:szCs w:val="24"/>
          <w:lang w:val="en-US"/>
        </w:rPr>
        <w:tab/>
      </w:r>
      <w:proofErr w:type="gramStart"/>
      <w:r w:rsidR="0097681A">
        <w:rPr>
          <w:szCs w:val="24"/>
          <w:lang w:val="en-US"/>
        </w:rPr>
        <w:t>o</w:t>
      </w:r>
      <w:r w:rsidRPr="007376AA">
        <w:rPr>
          <w:szCs w:val="24"/>
          <w:lang w:val="en-US"/>
        </w:rPr>
        <w:t>xytocin</w:t>
      </w:r>
      <w:proofErr w:type="gramEnd"/>
      <w:r w:rsidRPr="007376AA">
        <w:rPr>
          <w:szCs w:val="24"/>
          <w:lang w:val="en-US"/>
        </w:rPr>
        <w:t xml:space="preserve"> a</w:t>
      </w:r>
      <w:r w:rsidR="0097681A">
        <w:rPr>
          <w:szCs w:val="24"/>
          <w:lang w:val="en-US"/>
        </w:rPr>
        <w:t>nd its derivatives</w:t>
      </w:r>
    </w:p>
    <w:p w14:paraId="45366F2E" w14:textId="3DF982EF" w:rsidR="00212FFA" w:rsidRPr="007376AA" w:rsidRDefault="0097681A" w:rsidP="00126918">
      <w:pPr>
        <w:spacing w:after="160" w:line="259" w:lineRule="auto"/>
        <w:rPr>
          <w:szCs w:val="24"/>
          <w:lang w:val="en-US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proofErr w:type="gramStart"/>
      <w:r>
        <w:rPr>
          <w:szCs w:val="24"/>
          <w:lang w:val="en-US"/>
        </w:rPr>
        <w:t>o</w:t>
      </w:r>
      <w:r w:rsidR="00212FFA" w:rsidRPr="007376AA">
        <w:rPr>
          <w:szCs w:val="24"/>
          <w:lang w:val="en-US"/>
        </w:rPr>
        <w:t>xytocin</w:t>
      </w:r>
      <w:proofErr w:type="gramEnd"/>
    </w:p>
    <w:p w14:paraId="31AD7930" w14:textId="7D029822" w:rsidR="00212FFA" w:rsidRPr="0097681A" w:rsidRDefault="0097681A" w:rsidP="00126918">
      <w:pPr>
        <w:spacing w:after="160" w:line="259" w:lineRule="auto"/>
        <w:rPr>
          <w:szCs w:val="24"/>
          <w:lang w:val="en-US"/>
        </w:rPr>
      </w:pPr>
      <w:r>
        <w:rPr>
          <w:szCs w:val="24"/>
          <w:lang w:val="en-US"/>
        </w:rPr>
        <w:tab/>
      </w:r>
      <w:r w:rsidR="00672A58">
        <w:rPr>
          <w:szCs w:val="24"/>
          <w:lang w:val="en-US"/>
        </w:rPr>
        <w:tab/>
      </w:r>
      <w:proofErr w:type="spellStart"/>
      <w:proofErr w:type="gramStart"/>
      <w:r w:rsidR="00672A58">
        <w:rPr>
          <w:szCs w:val="24"/>
          <w:lang w:val="en-US"/>
        </w:rPr>
        <w:t>c</w:t>
      </w:r>
      <w:r w:rsidR="00212FFA" w:rsidRPr="0097681A">
        <w:rPr>
          <w:szCs w:val="24"/>
          <w:lang w:val="en-US"/>
        </w:rPr>
        <w:t>arbetocin</w:t>
      </w:r>
      <w:proofErr w:type="spellEnd"/>
      <w:proofErr w:type="gramEnd"/>
      <w:r w:rsidR="00212FFA" w:rsidRPr="0097681A">
        <w:rPr>
          <w:szCs w:val="24"/>
          <w:lang w:val="en-US"/>
        </w:rPr>
        <w:t xml:space="preserve"> </w:t>
      </w:r>
    </w:p>
    <w:p w14:paraId="37C859BD" w14:textId="1F8F1E3E" w:rsidR="00212FFA" w:rsidRPr="0097681A" w:rsidRDefault="00212FFA" w:rsidP="00126918">
      <w:pPr>
        <w:spacing w:after="160" w:line="259" w:lineRule="auto"/>
        <w:rPr>
          <w:szCs w:val="24"/>
          <w:lang w:val="en-US"/>
        </w:rPr>
      </w:pPr>
      <w:r w:rsidRPr="0097681A">
        <w:rPr>
          <w:b/>
          <w:szCs w:val="24"/>
          <w:lang w:val="en-US"/>
        </w:rPr>
        <w:tab/>
      </w:r>
      <w:proofErr w:type="gramStart"/>
      <w:r w:rsidR="007D4423">
        <w:rPr>
          <w:szCs w:val="24"/>
          <w:lang w:val="en-US"/>
        </w:rPr>
        <w:t>s</w:t>
      </w:r>
      <w:r w:rsidR="0097681A" w:rsidRPr="0097681A">
        <w:rPr>
          <w:szCs w:val="24"/>
          <w:lang w:val="en-US"/>
        </w:rPr>
        <w:t>ynthetic</w:t>
      </w:r>
      <w:proofErr w:type="gramEnd"/>
      <w:r w:rsidRPr="0097681A">
        <w:rPr>
          <w:szCs w:val="24"/>
          <w:lang w:val="en-US"/>
        </w:rPr>
        <w:t xml:space="preserve"> prostaglandin</w:t>
      </w:r>
      <w:r w:rsidR="0097681A" w:rsidRPr="0097681A">
        <w:rPr>
          <w:szCs w:val="24"/>
          <w:lang w:val="en-US"/>
        </w:rPr>
        <w:t>s</w:t>
      </w:r>
      <w:r w:rsidRPr="0097681A">
        <w:rPr>
          <w:szCs w:val="24"/>
          <w:lang w:val="en-US"/>
        </w:rPr>
        <w:t xml:space="preserve"> (</w:t>
      </w:r>
      <w:proofErr w:type="spellStart"/>
      <w:r w:rsidRPr="0097681A">
        <w:rPr>
          <w:szCs w:val="24"/>
          <w:lang w:val="en-US"/>
        </w:rPr>
        <w:t>prostanoid</w:t>
      </w:r>
      <w:r w:rsidR="0097681A" w:rsidRPr="0097681A">
        <w:rPr>
          <w:szCs w:val="24"/>
          <w:lang w:val="en-US"/>
        </w:rPr>
        <w:t>s</w:t>
      </w:r>
      <w:proofErr w:type="spellEnd"/>
      <w:r w:rsidRPr="0097681A">
        <w:rPr>
          <w:szCs w:val="24"/>
          <w:lang w:val="en-US"/>
        </w:rPr>
        <w:t xml:space="preserve"> a</w:t>
      </w:r>
      <w:r w:rsidR="0097681A" w:rsidRPr="0097681A">
        <w:rPr>
          <w:szCs w:val="24"/>
          <w:lang w:val="en-US"/>
        </w:rPr>
        <w:t>nd their derivatives</w:t>
      </w:r>
      <w:r w:rsidRPr="0097681A">
        <w:rPr>
          <w:szCs w:val="24"/>
          <w:lang w:val="en-US"/>
        </w:rPr>
        <w:t>)</w:t>
      </w:r>
    </w:p>
    <w:p w14:paraId="00FF7BF6" w14:textId="6C4D0084" w:rsidR="00212FFA" w:rsidRPr="0097681A" w:rsidRDefault="00212FFA" w:rsidP="00126918">
      <w:pPr>
        <w:spacing w:after="160" w:line="259" w:lineRule="auto"/>
        <w:rPr>
          <w:szCs w:val="24"/>
          <w:lang w:val="en-US"/>
        </w:rPr>
      </w:pPr>
      <w:r w:rsidRPr="0097681A">
        <w:rPr>
          <w:szCs w:val="24"/>
          <w:lang w:val="en-US"/>
        </w:rPr>
        <w:tab/>
      </w:r>
      <w:r w:rsidRPr="0097681A">
        <w:rPr>
          <w:szCs w:val="24"/>
          <w:lang w:val="en-US"/>
        </w:rPr>
        <w:tab/>
      </w:r>
      <w:proofErr w:type="spellStart"/>
      <w:proofErr w:type="gramStart"/>
      <w:r w:rsidR="0097681A" w:rsidRPr="0097681A">
        <w:rPr>
          <w:szCs w:val="24"/>
          <w:lang w:val="en-US"/>
        </w:rPr>
        <w:t>dinoprost</w:t>
      </w:r>
      <w:proofErr w:type="spellEnd"/>
      <w:proofErr w:type="gramEnd"/>
      <w:r w:rsidR="0097681A" w:rsidRPr="0097681A">
        <w:rPr>
          <w:szCs w:val="24"/>
          <w:lang w:val="en-US"/>
        </w:rPr>
        <w:t xml:space="preserve">, </w:t>
      </w:r>
      <w:proofErr w:type="spellStart"/>
      <w:r w:rsidR="0097681A" w:rsidRPr="0097681A">
        <w:rPr>
          <w:szCs w:val="24"/>
          <w:lang w:val="en-US"/>
        </w:rPr>
        <w:t>c</w:t>
      </w:r>
      <w:r w:rsidRPr="0097681A">
        <w:rPr>
          <w:szCs w:val="24"/>
          <w:lang w:val="en-US"/>
        </w:rPr>
        <w:t>arboprost</w:t>
      </w:r>
      <w:proofErr w:type="spellEnd"/>
    </w:p>
    <w:p w14:paraId="7307C3F5" w14:textId="112C4617" w:rsidR="00212FFA" w:rsidRPr="0097681A" w:rsidRDefault="0097681A" w:rsidP="00126918">
      <w:pPr>
        <w:spacing w:after="160" w:line="259" w:lineRule="auto"/>
        <w:rPr>
          <w:szCs w:val="24"/>
          <w:lang w:val="en-US"/>
        </w:rPr>
      </w:pPr>
      <w:r w:rsidRPr="0097681A">
        <w:rPr>
          <w:szCs w:val="24"/>
          <w:lang w:val="en-US"/>
        </w:rPr>
        <w:tab/>
      </w:r>
      <w:r w:rsidRPr="0097681A">
        <w:rPr>
          <w:szCs w:val="24"/>
          <w:lang w:val="en-US"/>
        </w:rPr>
        <w:tab/>
      </w:r>
      <w:proofErr w:type="spellStart"/>
      <w:proofErr w:type="gramStart"/>
      <w:r w:rsidRPr="0097681A">
        <w:rPr>
          <w:szCs w:val="24"/>
          <w:lang w:val="en-US"/>
        </w:rPr>
        <w:t>d</w:t>
      </w:r>
      <w:r w:rsidR="00212FFA" w:rsidRPr="0097681A">
        <w:rPr>
          <w:szCs w:val="24"/>
          <w:lang w:val="en-US"/>
        </w:rPr>
        <w:t>inoproston</w:t>
      </w:r>
      <w:r w:rsidRPr="0097681A">
        <w:rPr>
          <w:szCs w:val="24"/>
          <w:lang w:val="en-US"/>
        </w:rPr>
        <w:t>e</w:t>
      </w:r>
      <w:proofErr w:type="spellEnd"/>
      <w:proofErr w:type="gramEnd"/>
      <w:r w:rsidR="00212FFA" w:rsidRPr="0097681A">
        <w:rPr>
          <w:szCs w:val="24"/>
          <w:lang w:val="en-US"/>
        </w:rPr>
        <w:t xml:space="preserve"> </w:t>
      </w:r>
      <w:r w:rsidR="00212FFA" w:rsidRPr="0097681A">
        <w:rPr>
          <w:szCs w:val="24"/>
          <w:lang w:val="en-US"/>
        </w:rPr>
        <w:tab/>
      </w:r>
    </w:p>
    <w:p w14:paraId="01B2D3A5" w14:textId="098D36CE" w:rsidR="00212FFA" w:rsidRPr="0097681A" w:rsidRDefault="00212FFA" w:rsidP="00126918">
      <w:pPr>
        <w:spacing w:after="160" w:line="259" w:lineRule="auto"/>
        <w:rPr>
          <w:szCs w:val="24"/>
          <w:lang w:val="en-US"/>
        </w:rPr>
      </w:pPr>
      <w:r w:rsidRPr="0097681A">
        <w:rPr>
          <w:szCs w:val="24"/>
          <w:lang w:val="en-US"/>
        </w:rPr>
        <w:tab/>
      </w:r>
      <w:proofErr w:type="gramStart"/>
      <w:r w:rsidR="007D4423">
        <w:rPr>
          <w:szCs w:val="24"/>
          <w:lang w:val="en-US"/>
        </w:rPr>
        <w:t>e</w:t>
      </w:r>
      <w:r w:rsidR="0097681A" w:rsidRPr="0097681A">
        <w:rPr>
          <w:szCs w:val="24"/>
          <w:lang w:val="en-US"/>
        </w:rPr>
        <w:t>rgot</w:t>
      </w:r>
      <w:proofErr w:type="gramEnd"/>
      <w:r w:rsidR="0097681A" w:rsidRPr="0097681A">
        <w:rPr>
          <w:szCs w:val="24"/>
          <w:lang w:val="en-US"/>
        </w:rPr>
        <w:t xml:space="preserve"> alkaloids</w:t>
      </w:r>
    </w:p>
    <w:p w14:paraId="2D6FFADE" w14:textId="155A7A35" w:rsidR="00212FFA" w:rsidRPr="0097681A" w:rsidRDefault="00212FFA" w:rsidP="00126918">
      <w:pPr>
        <w:spacing w:after="160" w:line="259" w:lineRule="auto"/>
        <w:rPr>
          <w:szCs w:val="24"/>
          <w:lang w:val="en-US"/>
        </w:rPr>
      </w:pPr>
      <w:r w:rsidRPr="0097681A">
        <w:rPr>
          <w:b/>
          <w:szCs w:val="24"/>
          <w:lang w:val="en-US"/>
        </w:rPr>
        <w:tab/>
      </w:r>
      <w:r w:rsidRPr="0097681A">
        <w:rPr>
          <w:b/>
          <w:szCs w:val="24"/>
          <w:lang w:val="en-US"/>
        </w:rPr>
        <w:tab/>
      </w:r>
      <w:proofErr w:type="spellStart"/>
      <w:proofErr w:type="gramStart"/>
      <w:r w:rsidR="0097681A" w:rsidRPr="0097681A">
        <w:rPr>
          <w:szCs w:val="24"/>
          <w:lang w:val="en-US"/>
        </w:rPr>
        <w:t>m</w:t>
      </w:r>
      <w:r w:rsidRPr="0097681A">
        <w:rPr>
          <w:szCs w:val="24"/>
          <w:lang w:val="en-US"/>
        </w:rPr>
        <w:t>ethylergometrin</w:t>
      </w:r>
      <w:r w:rsidR="0097681A" w:rsidRPr="0097681A">
        <w:rPr>
          <w:szCs w:val="24"/>
          <w:lang w:val="en-US"/>
        </w:rPr>
        <w:t>e</w:t>
      </w:r>
      <w:proofErr w:type="spellEnd"/>
      <w:proofErr w:type="gramEnd"/>
      <w:r w:rsidR="0097681A" w:rsidRPr="0097681A">
        <w:rPr>
          <w:szCs w:val="24"/>
          <w:lang w:val="en-US"/>
        </w:rPr>
        <w:t xml:space="preserve"> (also</w:t>
      </w:r>
      <w:r w:rsidR="00030D44" w:rsidRPr="0097681A">
        <w:rPr>
          <w:szCs w:val="24"/>
          <w:lang w:val="en-US"/>
        </w:rPr>
        <w:t xml:space="preserve"> </w:t>
      </w:r>
      <w:proofErr w:type="spellStart"/>
      <w:r w:rsidR="00030D44" w:rsidRPr="0097681A">
        <w:rPr>
          <w:szCs w:val="24"/>
          <w:lang w:val="en-US"/>
        </w:rPr>
        <w:t>methylergonovin</w:t>
      </w:r>
      <w:r w:rsidR="0097681A" w:rsidRPr="0097681A">
        <w:rPr>
          <w:szCs w:val="24"/>
          <w:lang w:val="en-US"/>
        </w:rPr>
        <w:t>e</w:t>
      </w:r>
      <w:proofErr w:type="spellEnd"/>
      <w:r w:rsidR="00030D44" w:rsidRPr="0097681A">
        <w:rPr>
          <w:szCs w:val="24"/>
          <w:lang w:val="en-US"/>
        </w:rPr>
        <w:t>)</w:t>
      </w:r>
    </w:p>
    <w:p w14:paraId="0E8A33ED" w14:textId="7A3CB6EA" w:rsidR="00212FFA" w:rsidRPr="0097681A" w:rsidRDefault="007D4423" w:rsidP="00126918">
      <w:pPr>
        <w:spacing w:after="160" w:line="259" w:lineRule="auto"/>
        <w:rPr>
          <w:szCs w:val="24"/>
          <w:lang w:val="en-US"/>
        </w:rPr>
      </w:pPr>
      <w:proofErr w:type="gramStart"/>
      <w:r>
        <w:rPr>
          <w:szCs w:val="24"/>
          <w:lang w:val="en-US"/>
        </w:rPr>
        <w:t>t</w:t>
      </w:r>
      <w:r w:rsidR="0097681A" w:rsidRPr="0097681A">
        <w:rPr>
          <w:szCs w:val="24"/>
          <w:lang w:val="en-US"/>
        </w:rPr>
        <w:t>ocolytics</w:t>
      </w:r>
      <w:proofErr w:type="gramEnd"/>
      <w:r w:rsidR="00AE163B" w:rsidRPr="0097681A">
        <w:rPr>
          <w:szCs w:val="24"/>
          <w:lang w:val="en-US"/>
        </w:rPr>
        <w:t xml:space="preserve"> </w:t>
      </w:r>
    </w:p>
    <w:p w14:paraId="6D25ED25" w14:textId="0952F77D" w:rsidR="00212FFA" w:rsidRPr="0097681A" w:rsidRDefault="00030D44" w:rsidP="00126918">
      <w:pPr>
        <w:spacing w:after="160" w:line="259" w:lineRule="auto"/>
        <w:rPr>
          <w:szCs w:val="24"/>
          <w:lang w:val="en-US"/>
        </w:rPr>
      </w:pPr>
      <w:r w:rsidRPr="0097681A">
        <w:rPr>
          <w:b/>
          <w:szCs w:val="24"/>
          <w:lang w:val="en-US"/>
        </w:rPr>
        <w:tab/>
      </w:r>
      <w:proofErr w:type="gramStart"/>
      <w:r w:rsidRPr="0097681A">
        <w:rPr>
          <w:rFonts w:cstheme="minorHAnsi"/>
          <w:szCs w:val="24"/>
          <w:lang w:val="en-US"/>
        </w:rPr>
        <w:t>β</w:t>
      </w:r>
      <w:r w:rsidRPr="0097681A">
        <w:rPr>
          <w:szCs w:val="24"/>
          <w:vertAlign w:val="subscript"/>
          <w:lang w:val="en-US"/>
        </w:rPr>
        <w:t>2</w:t>
      </w:r>
      <w:proofErr w:type="gramEnd"/>
      <w:r w:rsidRPr="0097681A">
        <w:rPr>
          <w:szCs w:val="24"/>
          <w:lang w:val="en-US"/>
        </w:rPr>
        <w:t xml:space="preserve"> agonist</w:t>
      </w:r>
      <w:r w:rsidR="0097681A" w:rsidRPr="0097681A">
        <w:rPr>
          <w:szCs w:val="24"/>
          <w:lang w:val="en-US"/>
        </w:rPr>
        <w:t>s</w:t>
      </w:r>
    </w:p>
    <w:p w14:paraId="4C698B7F" w14:textId="79D48D7F" w:rsidR="00030D44" w:rsidRPr="0097681A" w:rsidRDefault="00030D44" w:rsidP="00126918">
      <w:pPr>
        <w:spacing w:after="160" w:line="259" w:lineRule="auto"/>
        <w:rPr>
          <w:szCs w:val="24"/>
          <w:lang w:val="en-US"/>
        </w:rPr>
      </w:pPr>
      <w:r w:rsidRPr="0097681A">
        <w:rPr>
          <w:szCs w:val="24"/>
          <w:lang w:val="en-US"/>
        </w:rPr>
        <w:tab/>
      </w:r>
      <w:r w:rsidRPr="0097681A">
        <w:rPr>
          <w:szCs w:val="24"/>
          <w:lang w:val="en-US"/>
        </w:rPr>
        <w:tab/>
      </w:r>
      <w:proofErr w:type="gramStart"/>
      <w:r w:rsidRPr="0097681A">
        <w:rPr>
          <w:szCs w:val="24"/>
          <w:lang w:val="en-US"/>
        </w:rPr>
        <w:t>terbutalin</w:t>
      </w:r>
      <w:r w:rsidR="0097681A" w:rsidRPr="0097681A">
        <w:rPr>
          <w:szCs w:val="24"/>
          <w:lang w:val="en-US"/>
        </w:rPr>
        <w:t>e</w:t>
      </w:r>
      <w:proofErr w:type="gramEnd"/>
      <w:r w:rsidRPr="0097681A">
        <w:rPr>
          <w:szCs w:val="24"/>
          <w:lang w:val="en-US"/>
        </w:rPr>
        <w:t xml:space="preserve">, </w:t>
      </w:r>
      <w:proofErr w:type="spellStart"/>
      <w:r w:rsidRPr="0097681A">
        <w:rPr>
          <w:szCs w:val="24"/>
          <w:lang w:val="en-US"/>
        </w:rPr>
        <w:t>hexoprenalin</w:t>
      </w:r>
      <w:r w:rsidR="0097681A" w:rsidRPr="0097681A">
        <w:rPr>
          <w:szCs w:val="24"/>
          <w:lang w:val="en-US"/>
        </w:rPr>
        <w:t>e</w:t>
      </w:r>
      <w:proofErr w:type="spellEnd"/>
    </w:p>
    <w:p w14:paraId="20D2D0C8" w14:textId="77777777" w:rsidR="0097681A" w:rsidRPr="0097681A" w:rsidRDefault="0097681A" w:rsidP="00126918">
      <w:pPr>
        <w:spacing w:after="160" w:line="259" w:lineRule="auto"/>
        <w:ind w:firstLine="284"/>
        <w:rPr>
          <w:szCs w:val="24"/>
          <w:lang w:val="en-US"/>
        </w:rPr>
      </w:pPr>
      <w:r w:rsidRPr="0097681A">
        <w:rPr>
          <w:szCs w:val="24"/>
          <w:lang w:val="en-US"/>
        </w:rPr>
        <w:tab/>
      </w:r>
      <w:r w:rsidR="00030D44" w:rsidRPr="0097681A">
        <w:rPr>
          <w:szCs w:val="24"/>
          <w:lang w:val="en-US"/>
        </w:rPr>
        <w:t>Ca</w:t>
      </w:r>
      <w:r w:rsidR="00030D44" w:rsidRPr="0097681A">
        <w:rPr>
          <w:szCs w:val="24"/>
          <w:vertAlign w:val="superscript"/>
          <w:lang w:val="en-US"/>
        </w:rPr>
        <w:t>2+</w:t>
      </w:r>
      <w:r w:rsidRPr="0097681A">
        <w:rPr>
          <w:szCs w:val="24"/>
          <w:vertAlign w:val="superscript"/>
          <w:lang w:val="en-US"/>
        </w:rPr>
        <w:t xml:space="preserve"> </w:t>
      </w:r>
      <w:r w:rsidRPr="0097681A">
        <w:rPr>
          <w:szCs w:val="24"/>
          <w:lang w:val="en-US"/>
        </w:rPr>
        <w:t>channel blockers</w:t>
      </w:r>
    </w:p>
    <w:p w14:paraId="0E2D34EB" w14:textId="020563BD" w:rsidR="00030D44" w:rsidRPr="000910EC" w:rsidRDefault="0097681A" w:rsidP="00126918">
      <w:pPr>
        <w:spacing w:after="160" w:line="259" w:lineRule="auto"/>
        <w:ind w:firstLine="284"/>
        <w:rPr>
          <w:szCs w:val="24"/>
          <w:lang w:val="en-US"/>
        </w:rPr>
      </w:pPr>
      <w:r w:rsidRPr="0097681A">
        <w:rPr>
          <w:szCs w:val="24"/>
          <w:lang w:val="en-US"/>
        </w:rPr>
        <w:tab/>
      </w:r>
      <w:r w:rsidRPr="000910EC">
        <w:rPr>
          <w:szCs w:val="24"/>
          <w:lang w:val="en-US"/>
        </w:rPr>
        <w:tab/>
      </w:r>
      <w:proofErr w:type="spellStart"/>
      <w:proofErr w:type="gramStart"/>
      <w:r w:rsidRPr="000910EC">
        <w:rPr>
          <w:szCs w:val="24"/>
          <w:lang w:val="en-US"/>
        </w:rPr>
        <w:t>n</w:t>
      </w:r>
      <w:r w:rsidR="00030D44" w:rsidRPr="000910EC">
        <w:rPr>
          <w:szCs w:val="24"/>
          <w:lang w:val="en-US"/>
        </w:rPr>
        <w:t>ifedipin</w:t>
      </w:r>
      <w:r w:rsidRPr="000910EC">
        <w:rPr>
          <w:szCs w:val="24"/>
          <w:lang w:val="en-US"/>
        </w:rPr>
        <w:t>e</w:t>
      </w:r>
      <w:proofErr w:type="spellEnd"/>
      <w:proofErr w:type="gramEnd"/>
      <w:r w:rsidR="00030D44" w:rsidRPr="000910EC">
        <w:rPr>
          <w:szCs w:val="24"/>
          <w:lang w:val="en-US"/>
        </w:rPr>
        <w:t xml:space="preserve">, </w:t>
      </w:r>
      <w:proofErr w:type="spellStart"/>
      <w:r w:rsidR="00030D44" w:rsidRPr="000910EC">
        <w:rPr>
          <w:szCs w:val="24"/>
          <w:lang w:val="en-US"/>
        </w:rPr>
        <w:t>nitrendipin</w:t>
      </w:r>
      <w:r w:rsidRPr="000910EC">
        <w:rPr>
          <w:szCs w:val="24"/>
          <w:lang w:val="en-US"/>
        </w:rPr>
        <w:t>e</w:t>
      </w:r>
      <w:proofErr w:type="spellEnd"/>
    </w:p>
    <w:p w14:paraId="334FCCE3" w14:textId="348A173F" w:rsidR="00030D44" w:rsidRPr="000910EC" w:rsidRDefault="00030D44" w:rsidP="00126918">
      <w:pPr>
        <w:spacing w:after="160" w:line="259" w:lineRule="auto"/>
        <w:ind w:firstLine="284"/>
        <w:rPr>
          <w:szCs w:val="24"/>
          <w:lang w:val="en-US"/>
        </w:rPr>
      </w:pPr>
      <w:r w:rsidRPr="000910EC">
        <w:rPr>
          <w:szCs w:val="24"/>
          <w:lang w:val="en-US"/>
        </w:rPr>
        <w:tab/>
      </w:r>
      <w:proofErr w:type="gramStart"/>
      <w:r w:rsidR="007D4423">
        <w:rPr>
          <w:szCs w:val="24"/>
          <w:lang w:val="en-US"/>
        </w:rPr>
        <w:t>c</w:t>
      </w:r>
      <w:r w:rsidR="0097681A" w:rsidRPr="000910EC">
        <w:rPr>
          <w:szCs w:val="24"/>
          <w:lang w:val="en-US"/>
        </w:rPr>
        <w:t>ompetitive</w:t>
      </w:r>
      <w:proofErr w:type="gramEnd"/>
      <w:r w:rsidR="0097681A" w:rsidRPr="000910EC">
        <w:rPr>
          <w:szCs w:val="24"/>
          <w:lang w:val="en-US"/>
        </w:rPr>
        <w:t xml:space="preserve"> oxytocin antagonist</w:t>
      </w:r>
    </w:p>
    <w:p w14:paraId="51593EDC" w14:textId="468A0010" w:rsidR="00212FFA" w:rsidRPr="000910EC" w:rsidRDefault="0097681A" w:rsidP="00126918">
      <w:pPr>
        <w:spacing w:after="160" w:line="259" w:lineRule="auto"/>
        <w:ind w:firstLine="284"/>
        <w:rPr>
          <w:szCs w:val="24"/>
          <w:lang w:val="en-US"/>
        </w:rPr>
      </w:pPr>
      <w:r w:rsidRPr="000910EC">
        <w:rPr>
          <w:szCs w:val="24"/>
          <w:lang w:val="en-US"/>
        </w:rPr>
        <w:tab/>
      </w:r>
      <w:r w:rsidRPr="000910EC">
        <w:rPr>
          <w:szCs w:val="24"/>
          <w:lang w:val="en-US"/>
        </w:rPr>
        <w:tab/>
      </w:r>
      <w:proofErr w:type="spellStart"/>
      <w:proofErr w:type="gramStart"/>
      <w:r w:rsidRPr="000910EC">
        <w:rPr>
          <w:szCs w:val="24"/>
          <w:lang w:val="en-US"/>
        </w:rPr>
        <w:t>a</w:t>
      </w:r>
      <w:r w:rsidR="00030D44" w:rsidRPr="000910EC">
        <w:rPr>
          <w:szCs w:val="24"/>
          <w:lang w:val="en-US"/>
        </w:rPr>
        <w:t>tosiban</w:t>
      </w:r>
      <w:proofErr w:type="spellEnd"/>
      <w:proofErr w:type="gramEnd"/>
    </w:p>
    <w:p w14:paraId="36C67784" w14:textId="2D1F14C1" w:rsidR="00030D44" w:rsidRPr="000910EC" w:rsidRDefault="00127FE0" w:rsidP="00126918">
      <w:pPr>
        <w:spacing w:after="160" w:line="259" w:lineRule="auto"/>
        <w:rPr>
          <w:lang w:val="en-US"/>
        </w:rPr>
      </w:pPr>
      <w:r w:rsidRPr="000910EC">
        <w:rPr>
          <w:lang w:val="en-US"/>
        </w:rPr>
        <w:tab/>
      </w:r>
    </w:p>
    <w:p w14:paraId="7811E8DC" w14:textId="77777777" w:rsidR="007D4423" w:rsidRDefault="007D4423" w:rsidP="007D4423">
      <w:pPr>
        <w:rPr>
          <w:b/>
          <w:lang w:val="en-GB"/>
        </w:rPr>
      </w:pPr>
      <w:r>
        <w:rPr>
          <w:b/>
          <w:lang w:val="en-GB"/>
        </w:rPr>
        <w:t>Learning outcomes</w:t>
      </w:r>
    </w:p>
    <w:p w14:paraId="4D2C039A" w14:textId="1C8CD17F" w:rsidR="00030D44" w:rsidRPr="000910EC" w:rsidRDefault="0097681A" w:rsidP="00126918">
      <w:pPr>
        <w:spacing w:after="160" w:line="259" w:lineRule="auto"/>
        <w:rPr>
          <w:rFonts w:cstheme="minorHAnsi"/>
          <w:lang w:val="en-US"/>
        </w:rPr>
      </w:pPr>
      <w:r w:rsidRPr="000910EC">
        <w:rPr>
          <w:lang w:val="en-US"/>
        </w:rPr>
        <w:br/>
      </w:r>
      <w:r w:rsidR="007D4423">
        <w:rPr>
          <w:lang w:val="en-GB"/>
        </w:rPr>
        <w:t xml:space="preserve">Student knows basic pharmacological profile (mode of action, unwanted effects, indications and contraindications) of </w:t>
      </w:r>
      <w:r w:rsidRPr="000910EC">
        <w:rPr>
          <w:rFonts w:cstheme="minorHAnsi"/>
          <w:color w:val="212121"/>
          <w:shd w:val="clear" w:color="auto" w:fill="FFFFFF"/>
          <w:lang w:val="en-US"/>
        </w:rPr>
        <w:t>uterotonic</w:t>
      </w:r>
      <w:r w:rsidR="007D4423">
        <w:rPr>
          <w:rFonts w:cstheme="minorHAnsi"/>
          <w:color w:val="212121"/>
          <w:shd w:val="clear" w:color="auto" w:fill="FFFFFF"/>
          <w:lang w:val="en-US"/>
        </w:rPr>
        <w:t>s</w:t>
      </w:r>
      <w:r w:rsidRPr="000910EC">
        <w:rPr>
          <w:rFonts w:cstheme="minorHAnsi"/>
          <w:color w:val="212121"/>
          <w:shd w:val="clear" w:color="auto" w:fill="FFFFFF"/>
          <w:lang w:val="en-US"/>
        </w:rPr>
        <w:t xml:space="preserve"> and tocolytic</w:t>
      </w:r>
      <w:r w:rsidR="007D4423">
        <w:rPr>
          <w:rFonts w:cstheme="minorHAnsi"/>
          <w:color w:val="212121"/>
          <w:shd w:val="clear" w:color="auto" w:fill="FFFFFF"/>
          <w:lang w:val="en-US"/>
        </w:rPr>
        <w:t>s</w:t>
      </w:r>
      <w:r w:rsidRPr="000910EC">
        <w:rPr>
          <w:rFonts w:cstheme="minorHAnsi"/>
          <w:color w:val="212121"/>
          <w:shd w:val="clear" w:color="auto" w:fill="FFFFFF"/>
          <w:lang w:val="en-US"/>
        </w:rPr>
        <w:t>.</w:t>
      </w:r>
    </w:p>
    <w:p w14:paraId="0BB095AF" w14:textId="77777777" w:rsidR="00126918" w:rsidRDefault="00126918" w:rsidP="00126918">
      <w:pPr>
        <w:spacing w:after="160" w:line="259" w:lineRule="auto"/>
        <w:rPr>
          <w:b/>
          <w:lang w:val="en-US"/>
        </w:rPr>
      </w:pPr>
    </w:p>
    <w:p w14:paraId="6D9D043F" w14:textId="77777777" w:rsidR="007D4423" w:rsidRDefault="007D4423" w:rsidP="007D4423">
      <w:pPr>
        <w:rPr>
          <w:b/>
          <w:lang w:val="en-GB"/>
        </w:rPr>
      </w:pPr>
      <w:r>
        <w:rPr>
          <w:b/>
          <w:lang w:val="en-GB"/>
        </w:rPr>
        <w:t>Study materials</w:t>
      </w:r>
    </w:p>
    <w:p w14:paraId="76696175" w14:textId="3A8D481F" w:rsidR="000E52C7" w:rsidRDefault="007D4423" w:rsidP="00126918">
      <w:pPr>
        <w:spacing w:after="160" w:line="259" w:lineRule="auto"/>
        <w:rPr>
          <w:lang w:val="en-US"/>
        </w:rPr>
      </w:pPr>
      <w:r>
        <w:rPr>
          <w:rFonts w:cstheme="minorHAnsi"/>
          <w:color w:val="000000"/>
          <w:lang w:val="en-GB"/>
        </w:rPr>
        <w:t>Rang &amp; Dale's Pharmacology, 8th edition, 2016, chapter</w:t>
      </w:r>
      <w:r>
        <w:rPr>
          <w:lang w:val="fr-FR"/>
        </w:rPr>
        <w:t xml:space="preserve"> </w:t>
      </w:r>
      <w:r w:rsidR="000910EC" w:rsidRPr="000910EC">
        <w:rPr>
          <w:lang w:val="en-US"/>
        </w:rPr>
        <w:t xml:space="preserve">35, </w:t>
      </w:r>
      <w:r>
        <w:rPr>
          <w:lang w:val="en-US"/>
        </w:rPr>
        <w:t>pp.</w:t>
      </w:r>
      <w:r w:rsidR="000E52C7" w:rsidRPr="000910EC">
        <w:rPr>
          <w:lang w:val="en-US"/>
        </w:rPr>
        <w:t xml:space="preserve"> 435-436 </w:t>
      </w:r>
    </w:p>
    <w:p w14:paraId="333D6434" w14:textId="51F91DB7" w:rsidR="00F04F06" w:rsidRPr="000910EC" w:rsidRDefault="00F04F06" w:rsidP="00126918">
      <w:pPr>
        <w:spacing w:after="160" w:line="259" w:lineRule="auto"/>
        <w:rPr>
          <w:lang w:val="en-US"/>
        </w:rPr>
      </w:pPr>
      <w:r w:rsidRPr="000910EC">
        <w:rPr>
          <w:lang w:val="en-US"/>
        </w:rPr>
        <w:lastRenderedPageBreak/>
        <w:t>St</w:t>
      </w:r>
      <w:r w:rsidR="000910EC" w:rsidRPr="000910EC">
        <w:rPr>
          <w:lang w:val="en-US"/>
        </w:rPr>
        <w:t>udy materials to</w:t>
      </w:r>
      <w:r w:rsidR="0043370C" w:rsidRPr="000910EC">
        <w:rPr>
          <w:lang w:val="en-US"/>
        </w:rPr>
        <w:t xml:space="preserve"> VLFA07212c a</w:t>
      </w:r>
      <w:r w:rsidR="000910EC" w:rsidRPr="000910EC">
        <w:rPr>
          <w:lang w:val="en-US"/>
        </w:rPr>
        <w:t>nd</w:t>
      </w:r>
      <w:r w:rsidR="0043370C" w:rsidRPr="000910EC">
        <w:rPr>
          <w:lang w:val="en-US"/>
        </w:rPr>
        <w:t xml:space="preserve"> VLFA07212p </w:t>
      </w:r>
    </w:p>
    <w:p w14:paraId="21569CC3" w14:textId="77777777" w:rsidR="00FD248A" w:rsidRDefault="00FD248A" w:rsidP="00126918">
      <w:pPr>
        <w:spacing w:after="160" w:line="259" w:lineRule="auto"/>
      </w:pPr>
    </w:p>
    <w:p w14:paraId="48D2FC56" w14:textId="77777777" w:rsidR="007D4423" w:rsidRDefault="007D4423" w:rsidP="007D4423">
      <w:pPr>
        <w:rPr>
          <w:b/>
          <w:lang w:val="en-GB"/>
        </w:rPr>
      </w:pPr>
      <w:r>
        <w:rPr>
          <w:b/>
          <w:lang w:val="en-GB"/>
        </w:rPr>
        <w:t>Exam questions</w:t>
      </w:r>
    </w:p>
    <w:p w14:paraId="61275285" w14:textId="28186C56" w:rsidR="007D4423" w:rsidRDefault="007D4423" w:rsidP="007D4423">
      <w:pPr>
        <w:rPr>
          <w:lang w:val="en-GB"/>
        </w:rPr>
      </w:pPr>
      <w:r>
        <w:rPr>
          <w:i/>
          <w:lang w:val="en-GB"/>
        </w:rPr>
        <w:t>Special pharmacology</w:t>
      </w:r>
      <w:r>
        <w:rPr>
          <w:lang w:val="en-GB"/>
        </w:rPr>
        <w:t xml:space="preserve">:  </w:t>
      </w:r>
      <w:r w:rsidRPr="007D4423">
        <w:rPr>
          <w:lang w:val="en-GB"/>
        </w:rPr>
        <w:t>12. Uterotonics and tocolytics</w:t>
      </w:r>
    </w:p>
    <w:p w14:paraId="3C95AC02" w14:textId="32DD023A" w:rsidR="007D4423" w:rsidRDefault="007D4423" w:rsidP="007D4423">
      <w:pPr>
        <w:rPr>
          <w:lang w:val="en-GB"/>
        </w:rPr>
      </w:pPr>
      <w:r>
        <w:rPr>
          <w:i/>
          <w:lang w:val="en-GB"/>
        </w:rPr>
        <w:t>Essential drugs</w:t>
      </w:r>
      <w:r>
        <w:rPr>
          <w:lang w:val="en-GB"/>
        </w:rPr>
        <w:t xml:space="preserve">: </w:t>
      </w:r>
      <w:r>
        <w:rPr>
          <w:lang w:val="en-GB"/>
        </w:rPr>
        <w:t xml:space="preserve">32. </w:t>
      </w:r>
      <w:proofErr w:type="spellStart"/>
      <w:proofErr w:type="gramStart"/>
      <w:r>
        <w:rPr>
          <w:lang w:val="en-GB"/>
        </w:rPr>
        <w:t>hexoprenaline</w:t>
      </w:r>
      <w:proofErr w:type="spellEnd"/>
      <w:proofErr w:type="gramEnd"/>
      <w:r>
        <w:rPr>
          <w:lang w:val="en-GB"/>
        </w:rPr>
        <w:t>, 33. oxytocin</w:t>
      </w:r>
      <w:bookmarkStart w:id="0" w:name="_GoBack"/>
      <w:bookmarkEnd w:id="0"/>
    </w:p>
    <w:p w14:paraId="1C934345" w14:textId="77777777" w:rsidR="00AE163B" w:rsidRDefault="00AE163B" w:rsidP="00126918">
      <w:pPr>
        <w:spacing w:after="160" w:line="259" w:lineRule="auto"/>
      </w:pPr>
    </w:p>
    <w:sectPr w:rsidR="00AE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1E4F"/>
    <w:multiLevelType w:val="hybridMultilevel"/>
    <w:tmpl w:val="D0981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7141D"/>
    <w:multiLevelType w:val="hybridMultilevel"/>
    <w:tmpl w:val="B92C5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E6CCB"/>
    <w:multiLevelType w:val="hybridMultilevel"/>
    <w:tmpl w:val="D848E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B0"/>
    <w:rsid w:val="00030D44"/>
    <w:rsid w:val="000828E6"/>
    <w:rsid w:val="000910EC"/>
    <w:rsid w:val="000B11EC"/>
    <w:rsid w:val="000C1006"/>
    <w:rsid w:val="000D3D28"/>
    <w:rsid w:val="000D6BA2"/>
    <w:rsid w:val="000E52C7"/>
    <w:rsid w:val="00125013"/>
    <w:rsid w:val="00126918"/>
    <w:rsid w:val="00127FE0"/>
    <w:rsid w:val="001F5F48"/>
    <w:rsid w:val="00212FFA"/>
    <w:rsid w:val="004049FB"/>
    <w:rsid w:val="00424E82"/>
    <w:rsid w:val="0043370C"/>
    <w:rsid w:val="00465E6D"/>
    <w:rsid w:val="00477D2C"/>
    <w:rsid w:val="005C4750"/>
    <w:rsid w:val="006145AB"/>
    <w:rsid w:val="00672A58"/>
    <w:rsid w:val="007376AA"/>
    <w:rsid w:val="00781AEE"/>
    <w:rsid w:val="007D4423"/>
    <w:rsid w:val="007F7968"/>
    <w:rsid w:val="00847514"/>
    <w:rsid w:val="00880A24"/>
    <w:rsid w:val="008E2CA9"/>
    <w:rsid w:val="0093369C"/>
    <w:rsid w:val="0097681A"/>
    <w:rsid w:val="009829C5"/>
    <w:rsid w:val="00A56D3B"/>
    <w:rsid w:val="00A81E1E"/>
    <w:rsid w:val="00AE163B"/>
    <w:rsid w:val="00B951BF"/>
    <w:rsid w:val="00C13072"/>
    <w:rsid w:val="00D01CDA"/>
    <w:rsid w:val="00D231DF"/>
    <w:rsid w:val="00D74306"/>
    <w:rsid w:val="00DD36AA"/>
    <w:rsid w:val="00EE5ADF"/>
    <w:rsid w:val="00F04F06"/>
    <w:rsid w:val="00F05152"/>
    <w:rsid w:val="00F062B0"/>
    <w:rsid w:val="00F90DF3"/>
    <w:rsid w:val="00F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E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D3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D3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B1C00-A475-4715-B8C8-31917481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zendulka</dc:creator>
  <cp:lastModifiedBy>zendulka</cp:lastModifiedBy>
  <cp:revision>7</cp:revision>
  <dcterms:created xsi:type="dcterms:W3CDTF">2018-11-07T16:08:00Z</dcterms:created>
  <dcterms:modified xsi:type="dcterms:W3CDTF">2019-04-02T10:21:00Z</dcterms:modified>
</cp:coreProperties>
</file>