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8F" w:rsidRPr="00503A8F" w:rsidRDefault="0085058E" w:rsidP="00503A8F">
      <w:pPr>
        <w:jc w:val="center"/>
        <w:rPr>
          <w:b/>
          <w:lang w:val="en-US"/>
        </w:rPr>
      </w:pPr>
      <w:r>
        <w:rPr>
          <w:b/>
          <w:lang w:val="en-US"/>
        </w:rPr>
        <w:t>Learning unit: Anti-</w:t>
      </w:r>
      <w:r w:rsidR="00503A8F" w:rsidRPr="00503A8F">
        <w:rPr>
          <w:b/>
          <w:lang w:val="en-US"/>
        </w:rPr>
        <w:t>obesity drugs</w:t>
      </w:r>
    </w:p>
    <w:p w:rsidR="00503A8F" w:rsidRPr="00503A8F" w:rsidRDefault="00503A8F" w:rsidP="00503A8F">
      <w:pPr>
        <w:rPr>
          <w:b/>
          <w:lang w:val="en-US"/>
        </w:rPr>
      </w:pPr>
    </w:p>
    <w:p w:rsidR="00503A8F" w:rsidRPr="00503A8F" w:rsidRDefault="00503A8F" w:rsidP="00503A8F">
      <w:pPr>
        <w:rPr>
          <w:b/>
          <w:lang w:val="en-US"/>
        </w:rPr>
      </w:pPr>
      <w:r w:rsidRPr="00503A8F">
        <w:rPr>
          <w:b/>
          <w:lang w:val="en-US"/>
        </w:rPr>
        <w:t>Impact of the learning unit:</w:t>
      </w:r>
    </w:p>
    <w:p w:rsidR="00503A8F" w:rsidRDefault="00503A8F" w:rsidP="00503A8F">
      <w:pPr>
        <w:rPr>
          <w:lang w:val="en-US"/>
        </w:rPr>
      </w:pPr>
      <w:r>
        <w:rPr>
          <w:lang w:val="en-US"/>
        </w:rPr>
        <w:t>The obesity</w:t>
      </w:r>
      <w:r w:rsidR="00FA7830">
        <w:rPr>
          <w:lang w:val="en-US"/>
        </w:rPr>
        <w:t>,</w:t>
      </w:r>
      <w:r>
        <w:rPr>
          <w:lang w:val="en-US"/>
        </w:rPr>
        <w:t xml:space="preserve"> as a part of metabolic syndrome</w:t>
      </w:r>
      <w:r w:rsidR="00FA7830">
        <w:rPr>
          <w:lang w:val="en-US"/>
        </w:rPr>
        <w:t>,</w:t>
      </w:r>
      <w:r>
        <w:rPr>
          <w:lang w:val="en-US"/>
        </w:rPr>
        <w:t xml:space="preserve"> is a common denominator of different diseases such as dyslipidemia, hypertension, diabetes or </w:t>
      </w:r>
      <w:proofErr w:type="spellStart"/>
      <w:r>
        <w:rPr>
          <w:lang w:val="en-US"/>
        </w:rPr>
        <w:t>hyperuricaemia</w:t>
      </w:r>
      <w:proofErr w:type="spellEnd"/>
      <w:r>
        <w:rPr>
          <w:lang w:val="en-US"/>
        </w:rPr>
        <w:t xml:space="preserve">. Sometimes, there is a pharmacological treatment needed because of a high prevalence of obesity and poor adherence to non-pharmacological interventions. </w:t>
      </w:r>
    </w:p>
    <w:p w:rsidR="00503A8F" w:rsidRPr="00503A8F" w:rsidRDefault="00503A8F" w:rsidP="00503A8F">
      <w:pPr>
        <w:rPr>
          <w:b/>
          <w:lang w:val="en-US"/>
        </w:rPr>
      </w:pPr>
    </w:p>
    <w:p w:rsidR="00503A8F" w:rsidRPr="00503A8F" w:rsidRDefault="00FA7830" w:rsidP="00503A8F">
      <w:pPr>
        <w:rPr>
          <w:b/>
          <w:lang w:val="en-US"/>
        </w:rPr>
      </w:pPr>
      <w:r>
        <w:rPr>
          <w:b/>
          <w:lang w:val="en-US"/>
        </w:rPr>
        <w:t>Relevant</w:t>
      </w:r>
      <w:r w:rsidR="00503A8F">
        <w:rPr>
          <w:b/>
          <w:lang w:val="en-US"/>
        </w:rPr>
        <w:t xml:space="preserve"> terms</w:t>
      </w:r>
    </w:p>
    <w:p w:rsidR="005D54FE" w:rsidRDefault="00FF1ABD" w:rsidP="00503A8F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d</w:t>
      </w:r>
      <w:r w:rsidR="005D54FE">
        <w:rPr>
          <w:szCs w:val="24"/>
          <w:lang w:val="en-US"/>
        </w:rPr>
        <w:t>rugs</w:t>
      </w:r>
      <w:proofErr w:type="gramEnd"/>
      <w:r w:rsidR="005D54FE">
        <w:rPr>
          <w:szCs w:val="24"/>
          <w:lang w:val="en-US"/>
        </w:rPr>
        <w:t xml:space="preserve"> decreasing a lipid intake (pancreatic lipase inhibitors)</w:t>
      </w:r>
    </w:p>
    <w:p w:rsidR="005D54FE" w:rsidRDefault="005D54FE" w:rsidP="00503A8F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proofErr w:type="gramStart"/>
      <w:r w:rsidR="00FF1ABD">
        <w:rPr>
          <w:szCs w:val="24"/>
          <w:lang w:val="en-US"/>
        </w:rPr>
        <w:t>o</w:t>
      </w:r>
      <w:r>
        <w:rPr>
          <w:szCs w:val="24"/>
          <w:lang w:val="en-US"/>
        </w:rPr>
        <w:t>rlistat</w:t>
      </w:r>
      <w:proofErr w:type="gramEnd"/>
    </w:p>
    <w:p w:rsidR="005D54FE" w:rsidRDefault="00FF1ABD" w:rsidP="00503A8F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c</w:t>
      </w:r>
      <w:r w:rsidR="005D54FE">
        <w:rPr>
          <w:szCs w:val="24"/>
          <w:lang w:val="en-US"/>
        </w:rPr>
        <w:t>entrally</w:t>
      </w:r>
      <w:proofErr w:type="gramEnd"/>
      <w:r w:rsidR="005D54FE">
        <w:rPr>
          <w:szCs w:val="24"/>
          <w:lang w:val="en-US"/>
        </w:rPr>
        <w:t xml:space="preserve"> acting drugs</w:t>
      </w:r>
    </w:p>
    <w:p w:rsidR="005D54FE" w:rsidRDefault="005D54FE" w:rsidP="00503A8F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proofErr w:type="gramStart"/>
      <w:r w:rsidR="00FF1ABD">
        <w:rPr>
          <w:szCs w:val="24"/>
          <w:lang w:val="en-US"/>
        </w:rPr>
        <w:t>p</w:t>
      </w:r>
      <w:r>
        <w:rPr>
          <w:szCs w:val="24"/>
          <w:lang w:val="en-US"/>
        </w:rPr>
        <w:t>hentermine</w:t>
      </w:r>
      <w:proofErr w:type="gramEnd"/>
    </w:p>
    <w:p w:rsidR="005D54FE" w:rsidRDefault="005D54FE" w:rsidP="00503A8F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proofErr w:type="gramStart"/>
      <w:r w:rsidR="00FF1ABD">
        <w:rPr>
          <w:szCs w:val="24"/>
          <w:lang w:val="en-US"/>
        </w:rPr>
        <w:t>bupropion</w:t>
      </w:r>
      <w:r>
        <w:rPr>
          <w:szCs w:val="24"/>
          <w:lang w:val="en-US"/>
        </w:rPr>
        <w:t>/n</w:t>
      </w:r>
      <w:r w:rsidR="00FA7830">
        <w:rPr>
          <w:szCs w:val="24"/>
          <w:lang w:val="en-US"/>
        </w:rPr>
        <w:t>a</w:t>
      </w:r>
      <w:r>
        <w:rPr>
          <w:szCs w:val="24"/>
          <w:lang w:val="en-US"/>
        </w:rPr>
        <w:t>ltrexone</w:t>
      </w:r>
      <w:proofErr w:type="gramEnd"/>
    </w:p>
    <w:p w:rsidR="00503A8F" w:rsidRPr="00503A8F" w:rsidRDefault="00503A8F" w:rsidP="00503A8F">
      <w:pPr>
        <w:rPr>
          <w:b/>
          <w:lang w:val="en-US"/>
        </w:rPr>
      </w:pPr>
    </w:p>
    <w:p w:rsidR="00503A8F" w:rsidRPr="00503A8F" w:rsidRDefault="00FA7830" w:rsidP="00503A8F">
      <w:pPr>
        <w:rPr>
          <w:b/>
          <w:lang w:val="en-US"/>
        </w:rPr>
      </w:pPr>
      <w:r>
        <w:rPr>
          <w:b/>
          <w:lang w:val="en-US"/>
        </w:rPr>
        <w:t>Learning outcomes</w:t>
      </w:r>
    </w:p>
    <w:p w:rsidR="00FA7830" w:rsidRDefault="00C01398" w:rsidP="00503A8F">
      <w:pPr>
        <w:rPr>
          <w:lang w:val="en-US"/>
        </w:rPr>
      </w:pPr>
      <w:r>
        <w:rPr>
          <w:rFonts w:cs="DejaVuSerifCondensed"/>
          <w:lang w:val="en-GB"/>
        </w:rPr>
        <w:t>S</w:t>
      </w:r>
      <w:r w:rsidRPr="00B6393C">
        <w:rPr>
          <w:rFonts w:cs="DejaVuSerifCondensed"/>
          <w:lang w:val="en-GB"/>
        </w:rPr>
        <w:t>tudent knows the basic pharmacological profile (mechanism of action, side effects, indications and contraindications) of</w:t>
      </w:r>
      <w:r>
        <w:rPr>
          <w:lang w:val="en-US"/>
        </w:rPr>
        <w:t xml:space="preserve"> </w:t>
      </w:r>
      <w:r w:rsidR="00FA7830">
        <w:rPr>
          <w:lang w:val="en-US"/>
        </w:rPr>
        <w:t>anti-</w:t>
      </w:r>
      <w:proofErr w:type="spellStart"/>
      <w:r w:rsidR="00FA7830">
        <w:rPr>
          <w:lang w:val="en-US"/>
        </w:rPr>
        <w:t>obesitics</w:t>
      </w:r>
      <w:proofErr w:type="spellEnd"/>
      <w:r w:rsidR="00FA7830">
        <w:rPr>
          <w:lang w:val="en-US"/>
        </w:rPr>
        <w:t>.</w:t>
      </w:r>
    </w:p>
    <w:p w:rsidR="00503A8F" w:rsidRPr="00503A8F" w:rsidRDefault="00503A8F" w:rsidP="00503A8F">
      <w:pPr>
        <w:rPr>
          <w:lang w:val="en-US"/>
        </w:rPr>
      </w:pPr>
    </w:p>
    <w:p w:rsidR="00503A8F" w:rsidRPr="00503A8F" w:rsidRDefault="00FA7830" w:rsidP="00503A8F">
      <w:pPr>
        <w:rPr>
          <w:b/>
          <w:lang w:val="en-US"/>
        </w:rPr>
      </w:pPr>
      <w:r>
        <w:rPr>
          <w:b/>
          <w:lang w:val="en-US"/>
        </w:rPr>
        <w:t>Study literature</w:t>
      </w:r>
    </w:p>
    <w:p w:rsidR="00503A8F" w:rsidRPr="00503A8F" w:rsidRDefault="00FF1ABD" w:rsidP="00503A8F">
      <w:pPr>
        <w:rPr>
          <w:lang w:val="en-US"/>
        </w:rPr>
      </w:pPr>
      <w:proofErr w:type="spellStart"/>
      <w:r w:rsidRPr="00014526">
        <w:rPr>
          <w:color w:val="000000"/>
        </w:rPr>
        <w:t>Rang</w:t>
      </w:r>
      <w:proofErr w:type="spellEnd"/>
      <w:r w:rsidRPr="00014526">
        <w:rPr>
          <w:color w:val="000000"/>
        </w:rPr>
        <w:t xml:space="preserve"> &amp; </w:t>
      </w:r>
      <w:proofErr w:type="spellStart"/>
      <w:r w:rsidRPr="00014526">
        <w:rPr>
          <w:color w:val="000000"/>
        </w:rPr>
        <w:t>Dale's</w:t>
      </w:r>
      <w:proofErr w:type="spellEnd"/>
      <w:r w:rsidRPr="00014526">
        <w:rPr>
          <w:color w:val="000000"/>
        </w:rPr>
        <w:t xml:space="preserve"> </w:t>
      </w:r>
      <w:proofErr w:type="spellStart"/>
      <w:r w:rsidRPr="00014526">
        <w:rPr>
          <w:color w:val="000000"/>
        </w:rPr>
        <w:t>Pharmacology</w:t>
      </w:r>
      <w:proofErr w:type="spellEnd"/>
      <w:r w:rsidRPr="00014526">
        <w:rPr>
          <w:color w:val="000000"/>
        </w:rPr>
        <w:t xml:space="preserve"> E - </w:t>
      </w:r>
      <w:proofErr w:type="spellStart"/>
      <w:r w:rsidRPr="00014526">
        <w:rPr>
          <w:color w:val="000000"/>
        </w:rPr>
        <w:t>Book</w:t>
      </w:r>
      <w:proofErr w:type="spellEnd"/>
      <w:r>
        <w:rPr>
          <w:color w:val="000000"/>
        </w:rPr>
        <w:t xml:space="preserve">, </w:t>
      </w:r>
      <w:proofErr w:type="spellStart"/>
      <w:r w:rsidRPr="00014526">
        <w:rPr>
          <w:color w:val="000000"/>
        </w:rPr>
        <w:t>Humphrey</w:t>
      </w:r>
      <w:proofErr w:type="spellEnd"/>
      <w:r w:rsidRPr="00014526">
        <w:rPr>
          <w:color w:val="000000"/>
        </w:rPr>
        <w:t xml:space="preserve"> </w:t>
      </w:r>
      <w:proofErr w:type="spellStart"/>
      <w:r w:rsidRPr="00014526">
        <w:rPr>
          <w:color w:val="000000"/>
        </w:rPr>
        <w:t>Rang</w:t>
      </w:r>
      <w:proofErr w:type="spellEnd"/>
      <w:r>
        <w:rPr>
          <w:color w:val="000000"/>
        </w:rPr>
        <w:t xml:space="preserve"> 8th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 xml:space="preserve">, 2016, </w:t>
      </w:r>
      <w:r>
        <w:rPr>
          <w:lang w:val="en-US"/>
        </w:rPr>
        <w:t>chapt</w:t>
      </w:r>
      <w:r w:rsidR="00503A8F" w:rsidRPr="00503A8F">
        <w:rPr>
          <w:lang w:val="en-US"/>
        </w:rPr>
        <w:t xml:space="preserve">32, </w:t>
      </w:r>
      <w:r w:rsidR="00FA7830">
        <w:rPr>
          <w:lang w:val="en-US"/>
        </w:rPr>
        <w:t>pg</w:t>
      </w:r>
      <w:r w:rsidR="00503A8F" w:rsidRPr="00503A8F">
        <w:rPr>
          <w:lang w:val="en-US"/>
        </w:rPr>
        <w:t>. 393-400</w:t>
      </w:r>
    </w:p>
    <w:p w:rsidR="00FF1ABD" w:rsidRDefault="00FF1ABD" w:rsidP="00FF1ABD">
      <w:pPr>
        <w:spacing w:after="0" w:line="240" w:lineRule="auto"/>
      </w:pPr>
      <w:r w:rsidRPr="00064D5A">
        <w:t>Stud</w:t>
      </w:r>
      <w:r>
        <w:t xml:space="preserve">y </w:t>
      </w:r>
      <w:proofErr w:type="spellStart"/>
      <w:r>
        <w:t>materials</w:t>
      </w:r>
      <w:proofErr w:type="spellEnd"/>
      <w:r w:rsidRPr="00064D5A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r w:rsidRPr="00064D5A">
        <w:t xml:space="preserve"> </w:t>
      </w:r>
      <w:r>
        <w:t>a</w:t>
      </w:r>
      <w:r w:rsidRPr="00064D5A">
        <w:t>VLFA0822p a</w:t>
      </w:r>
      <w:r>
        <w:t>nd</w:t>
      </w:r>
      <w:r w:rsidRPr="00064D5A">
        <w:t xml:space="preserve"> </w:t>
      </w:r>
      <w:r>
        <w:t>a</w:t>
      </w:r>
      <w:r w:rsidRPr="00064D5A">
        <w:t>VLFA082</w:t>
      </w:r>
      <w:r>
        <w:t>2</w:t>
      </w:r>
      <w:r w:rsidRPr="00064D5A">
        <w:t>c.</w:t>
      </w:r>
    </w:p>
    <w:p w:rsidR="00FF1ABD" w:rsidRDefault="00FF1ABD" w:rsidP="00FF1ABD">
      <w:pPr>
        <w:spacing w:after="0" w:line="240" w:lineRule="auto"/>
      </w:pPr>
    </w:p>
    <w:p w:rsidR="00FF1ABD" w:rsidRDefault="00FF1ABD" w:rsidP="00FF1ABD">
      <w:pPr>
        <w:spacing w:after="0" w:line="240" w:lineRule="auto"/>
      </w:pPr>
    </w:p>
    <w:p w:rsidR="00FF1ABD" w:rsidRPr="00C72E89" w:rsidRDefault="00FF1ABD" w:rsidP="00FF1ABD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</w:p>
    <w:p w:rsidR="00FF1ABD" w:rsidRDefault="00FF1ABD" w:rsidP="00FF1ABD">
      <w:pPr>
        <w:rPr>
          <w:bCs/>
          <w:lang w:val="en-US"/>
        </w:rPr>
      </w:pPr>
      <w:r>
        <w:rPr>
          <w:lang w:val="en-GB"/>
        </w:rPr>
        <w:t xml:space="preserve">Special pharmacology: </w:t>
      </w:r>
      <w:proofErr w:type="spellStart"/>
      <w:r w:rsidR="007F553D" w:rsidRPr="00DC2418">
        <w:rPr>
          <w:bCs/>
          <w:lang w:val="en-US"/>
        </w:rPr>
        <w:t>Hypolipidemics</w:t>
      </w:r>
      <w:proofErr w:type="spellEnd"/>
      <w:r w:rsidR="007F553D" w:rsidRPr="00DC2418">
        <w:rPr>
          <w:bCs/>
          <w:lang w:val="en-US"/>
        </w:rPr>
        <w:t>, anti-obesity drugs</w:t>
      </w:r>
    </w:p>
    <w:p w:rsidR="00FF1ABD" w:rsidRDefault="00FF1ABD" w:rsidP="00FF1ABD">
      <w:pPr>
        <w:spacing w:after="0" w:line="240" w:lineRule="auto"/>
      </w:pPr>
      <w:bookmarkStart w:id="0" w:name="_GoBack"/>
      <w:bookmarkEnd w:id="0"/>
    </w:p>
    <w:p w:rsidR="0055339E" w:rsidRPr="00503A8F" w:rsidRDefault="00033135" w:rsidP="00FF1ABD">
      <w:pPr>
        <w:rPr>
          <w:lang w:val="en-US"/>
        </w:rPr>
      </w:pPr>
    </w:p>
    <w:sectPr w:rsidR="0055339E" w:rsidRPr="0050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8F"/>
    <w:rsid w:val="00033135"/>
    <w:rsid w:val="00503A8F"/>
    <w:rsid w:val="005D54FE"/>
    <w:rsid w:val="007F553D"/>
    <w:rsid w:val="0085058E"/>
    <w:rsid w:val="00C01398"/>
    <w:rsid w:val="00C33DD1"/>
    <w:rsid w:val="00DB1F25"/>
    <w:rsid w:val="00DF1B65"/>
    <w:rsid w:val="00FA7830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A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A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Rychlíčková</dc:creator>
  <cp:keywords/>
  <dc:description/>
  <cp:lastModifiedBy>zendulka</cp:lastModifiedBy>
  <cp:revision>9</cp:revision>
  <dcterms:created xsi:type="dcterms:W3CDTF">2019-03-12T16:14:00Z</dcterms:created>
  <dcterms:modified xsi:type="dcterms:W3CDTF">2019-03-26T08:19:00Z</dcterms:modified>
</cp:coreProperties>
</file>