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6224A" w14:textId="673D161C" w:rsidR="00971EAE" w:rsidRDefault="00603A16" w:rsidP="005955C5">
      <w:pPr>
        <w:jc w:val="center"/>
        <w:rPr>
          <w:b/>
        </w:rPr>
      </w:pPr>
      <w:proofErr w:type="spellStart"/>
      <w:r>
        <w:rPr>
          <w:b/>
        </w:rPr>
        <w:t>Title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unit</w:t>
      </w:r>
      <w:r w:rsidR="00971EAE">
        <w:rPr>
          <w:b/>
        </w:rPr>
        <w:t xml:space="preserve">: </w:t>
      </w:r>
      <w:proofErr w:type="spellStart"/>
      <w:r>
        <w:rPr>
          <w:b/>
        </w:rPr>
        <w:t>Antimycotics</w:t>
      </w:r>
      <w:proofErr w:type="spellEnd"/>
    </w:p>
    <w:p w14:paraId="743E27CD" w14:textId="77777777" w:rsidR="00971EAE" w:rsidRPr="00B86CBA" w:rsidRDefault="00971EAE" w:rsidP="00F062B0"/>
    <w:p w14:paraId="3739E5EF" w14:textId="0A493D3D" w:rsidR="00603A16" w:rsidRPr="004E2BC3" w:rsidRDefault="00603A16" w:rsidP="00603A16">
      <w:pPr>
        <w:rPr>
          <w:b/>
        </w:rPr>
      </w:pPr>
      <w:proofErr w:type="spellStart"/>
      <w:r>
        <w:rPr>
          <w:b/>
        </w:rPr>
        <w:t>Impact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unit</w:t>
      </w:r>
    </w:p>
    <w:p w14:paraId="3CAB0238" w14:textId="2A8E20A6" w:rsidR="00603A16" w:rsidRDefault="007A2D8F" w:rsidP="007F0E99">
      <w:pPr>
        <w:spacing w:before="240" w:after="100" w:afterAutospacing="1" w:line="240" w:lineRule="auto"/>
      </w:pPr>
      <w:r>
        <w:rPr>
          <w:rStyle w:val="tlid-translation"/>
          <w:lang w:val="en"/>
        </w:rPr>
        <w:t xml:space="preserve">The aim of the learning unit is to provide the basic knowledge about </w:t>
      </w:r>
      <w:proofErr w:type="spellStart"/>
      <w:r>
        <w:rPr>
          <w:rStyle w:val="tlid-translation"/>
          <w:lang w:val="en"/>
        </w:rPr>
        <w:t>antimycotic</w:t>
      </w:r>
      <w:proofErr w:type="spellEnd"/>
      <w:r>
        <w:rPr>
          <w:rStyle w:val="tlid-translation"/>
          <w:lang w:val="en"/>
        </w:rPr>
        <w:t xml:space="preserve"> drugs. Students will learn the mechanisms of action, typical adverse effects and basic indications of antifungal drugs.</w:t>
      </w:r>
    </w:p>
    <w:p w14:paraId="1FC9D615" w14:textId="1720A813" w:rsidR="006E337C" w:rsidRPr="00362533" w:rsidRDefault="006E337C" w:rsidP="006E337C">
      <w:pPr>
        <w:rPr>
          <w:b/>
          <w:lang w:val="en-GB"/>
        </w:rPr>
      </w:pPr>
      <w:r w:rsidRPr="00362533">
        <w:rPr>
          <w:b/>
          <w:lang w:val="en-GB"/>
        </w:rPr>
        <w:t>Relevant terms</w:t>
      </w:r>
    </w:p>
    <w:p w14:paraId="17DF156C" w14:textId="1F332245" w:rsidR="0000637E" w:rsidRDefault="00A630F1" w:rsidP="0000637E">
      <w:pPr>
        <w:spacing w:after="0" w:line="240" w:lineRule="auto"/>
      </w:pPr>
      <w:proofErr w:type="spellStart"/>
      <w:r>
        <w:t>polyenes</w:t>
      </w:r>
      <w:proofErr w:type="spellEnd"/>
    </w:p>
    <w:p w14:paraId="26CC00EA" w14:textId="4F308A30" w:rsidR="0000637E" w:rsidRDefault="0000637E" w:rsidP="0000637E">
      <w:pPr>
        <w:spacing w:after="0" w:line="240" w:lineRule="auto"/>
      </w:pPr>
      <w:r>
        <w:tab/>
      </w:r>
      <w:proofErr w:type="spellStart"/>
      <w:r w:rsidR="00A630F1">
        <w:t>local</w:t>
      </w:r>
      <w:proofErr w:type="spellEnd"/>
    </w:p>
    <w:p w14:paraId="397C05D9" w14:textId="0EB84764" w:rsidR="0000637E" w:rsidRDefault="0000637E" w:rsidP="0000637E">
      <w:pPr>
        <w:spacing w:after="0" w:line="240" w:lineRule="auto"/>
      </w:pPr>
      <w:r>
        <w:tab/>
      </w:r>
      <w:r w:rsidR="00D451FC">
        <w:tab/>
      </w:r>
      <w:r>
        <w:t>nystatin</w:t>
      </w:r>
    </w:p>
    <w:p w14:paraId="579427EA" w14:textId="7E2EB95B" w:rsidR="0000637E" w:rsidRDefault="0000637E" w:rsidP="0000637E">
      <w:pPr>
        <w:spacing w:after="0" w:line="240" w:lineRule="auto"/>
      </w:pPr>
      <w:r>
        <w:tab/>
      </w:r>
      <w:r w:rsidR="00D451FC">
        <w:tab/>
      </w:r>
      <w:proofErr w:type="spellStart"/>
      <w:r>
        <w:t>natamycin</w:t>
      </w:r>
      <w:proofErr w:type="spellEnd"/>
    </w:p>
    <w:p w14:paraId="6189CA53" w14:textId="5CC8C5B5" w:rsidR="00D451FC" w:rsidRDefault="00A630F1" w:rsidP="0000637E">
      <w:pPr>
        <w:spacing w:after="0" w:line="240" w:lineRule="auto"/>
      </w:pPr>
      <w:r>
        <w:tab/>
      </w:r>
      <w:proofErr w:type="spellStart"/>
      <w:r>
        <w:t>systemic</w:t>
      </w:r>
      <w:proofErr w:type="spellEnd"/>
    </w:p>
    <w:p w14:paraId="37E488EE" w14:textId="10382F19" w:rsidR="00D451FC" w:rsidRDefault="00A630F1" w:rsidP="0000637E">
      <w:pPr>
        <w:spacing w:after="0" w:line="240" w:lineRule="auto"/>
      </w:pPr>
      <w:r>
        <w:tab/>
      </w:r>
      <w:r>
        <w:tab/>
      </w:r>
      <w:proofErr w:type="spellStart"/>
      <w:r>
        <w:t>amph</w:t>
      </w:r>
      <w:r w:rsidR="00D451FC">
        <w:t>otericin</w:t>
      </w:r>
      <w:proofErr w:type="spellEnd"/>
      <w:r w:rsidR="00D451FC">
        <w:t xml:space="preserve"> B</w:t>
      </w:r>
    </w:p>
    <w:p w14:paraId="19E9F7AB" w14:textId="21365790" w:rsidR="0000637E" w:rsidRDefault="00A630F1" w:rsidP="0000637E">
      <w:pPr>
        <w:spacing w:after="0" w:line="240" w:lineRule="auto"/>
      </w:pPr>
      <w:proofErr w:type="spellStart"/>
      <w:r>
        <w:t>azoles</w:t>
      </w:r>
      <w:proofErr w:type="spellEnd"/>
    </w:p>
    <w:p w14:paraId="6FA04A79" w14:textId="7E175ED5" w:rsidR="00D451FC" w:rsidRDefault="0000637E" w:rsidP="0000637E">
      <w:pPr>
        <w:spacing w:after="0" w:line="240" w:lineRule="auto"/>
      </w:pPr>
      <w:r>
        <w:tab/>
      </w:r>
      <w:r w:rsidR="00D451FC">
        <w:t>lo</w:t>
      </w:r>
      <w:r w:rsidR="00A630F1">
        <w:t>cal</w:t>
      </w:r>
    </w:p>
    <w:p w14:paraId="58EF115B" w14:textId="77777777" w:rsidR="003213D7" w:rsidRPr="003213D7" w:rsidRDefault="003213D7" w:rsidP="003213D7">
      <w:pPr>
        <w:spacing w:after="0" w:line="240" w:lineRule="auto"/>
        <w:ind w:left="1416"/>
        <w:rPr>
          <w:rFonts w:asciiTheme="minorHAnsi" w:eastAsia="Times New Roman" w:hAnsiTheme="minorHAnsi" w:cstheme="minorHAnsi"/>
          <w:lang w:eastAsia="cs-CZ"/>
        </w:rPr>
      </w:pPr>
      <w:proofErr w:type="spellStart"/>
      <w:proofErr w:type="gramStart"/>
      <w:r w:rsidRPr="003213D7">
        <w:rPr>
          <w:rFonts w:asciiTheme="minorHAnsi" w:eastAsia="Times New Roman" w:hAnsiTheme="minorHAnsi" w:cstheme="minorHAnsi"/>
          <w:lang w:val="en" w:eastAsia="cs-CZ"/>
        </w:rPr>
        <w:t>clotrim</w:t>
      </w:r>
      <w:r w:rsidRPr="00B74F89">
        <w:rPr>
          <w:rFonts w:asciiTheme="minorHAnsi" w:eastAsia="Times New Roman" w:hAnsiTheme="minorHAnsi" w:cstheme="minorHAnsi"/>
          <w:b/>
          <w:lang w:val="en" w:eastAsia="cs-CZ"/>
        </w:rPr>
        <w:t>azole</w:t>
      </w:r>
      <w:proofErr w:type="spellEnd"/>
      <w:proofErr w:type="gramEnd"/>
      <w:r w:rsidRPr="003213D7">
        <w:rPr>
          <w:rFonts w:asciiTheme="minorHAnsi" w:eastAsia="Times New Roman" w:hAnsiTheme="minorHAnsi" w:cstheme="minorHAnsi"/>
          <w:lang w:val="en" w:eastAsia="cs-CZ"/>
        </w:rPr>
        <w:br/>
      </w:r>
      <w:proofErr w:type="spellStart"/>
      <w:r w:rsidRPr="003213D7">
        <w:rPr>
          <w:rFonts w:asciiTheme="minorHAnsi" w:eastAsia="Times New Roman" w:hAnsiTheme="minorHAnsi" w:cstheme="minorHAnsi"/>
          <w:lang w:val="en" w:eastAsia="cs-CZ"/>
        </w:rPr>
        <w:t>eco</w:t>
      </w:r>
      <w:r w:rsidRPr="00B74F89">
        <w:rPr>
          <w:rFonts w:asciiTheme="minorHAnsi" w:eastAsia="Times New Roman" w:hAnsiTheme="minorHAnsi" w:cstheme="minorHAnsi"/>
          <w:b/>
          <w:lang w:val="en" w:eastAsia="cs-CZ"/>
        </w:rPr>
        <w:t>nazole</w:t>
      </w:r>
      <w:proofErr w:type="spellEnd"/>
      <w:r w:rsidRPr="003213D7">
        <w:rPr>
          <w:rFonts w:asciiTheme="minorHAnsi" w:eastAsia="Times New Roman" w:hAnsiTheme="minorHAnsi" w:cstheme="minorHAnsi"/>
          <w:lang w:val="en" w:eastAsia="cs-CZ"/>
        </w:rPr>
        <w:br/>
        <w:t>mico</w:t>
      </w:r>
      <w:r w:rsidRPr="00B74F89">
        <w:rPr>
          <w:rFonts w:asciiTheme="minorHAnsi" w:eastAsia="Times New Roman" w:hAnsiTheme="minorHAnsi" w:cstheme="minorHAnsi"/>
          <w:b/>
          <w:lang w:val="en" w:eastAsia="cs-CZ"/>
        </w:rPr>
        <w:t>nazole</w:t>
      </w:r>
      <w:r w:rsidRPr="003213D7">
        <w:rPr>
          <w:rFonts w:asciiTheme="minorHAnsi" w:eastAsia="Times New Roman" w:hAnsiTheme="minorHAnsi" w:cstheme="minorHAnsi"/>
          <w:lang w:val="en" w:eastAsia="cs-CZ"/>
        </w:rPr>
        <w:br/>
        <w:t>ketoco</w:t>
      </w:r>
      <w:r w:rsidRPr="00B74F89">
        <w:rPr>
          <w:rFonts w:asciiTheme="minorHAnsi" w:eastAsia="Times New Roman" w:hAnsiTheme="minorHAnsi" w:cstheme="minorHAnsi"/>
          <w:b/>
          <w:lang w:val="en" w:eastAsia="cs-CZ"/>
        </w:rPr>
        <w:t>nazole</w:t>
      </w:r>
    </w:p>
    <w:p w14:paraId="34F4C02D" w14:textId="257532CB" w:rsidR="00D451FC" w:rsidRDefault="00D451FC" w:rsidP="0000637E">
      <w:pPr>
        <w:spacing w:after="0" w:line="240" w:lineRule="auto"/>
        <w:ind w:firstLine="708"/>
      </w:pPr>
      <w:proofErr w:type="spellStart"/>
      <w:r>
        <w:t>sys</w:t>
      </w:r>
      <w:r w:rsidR="003213D7">
        <w:t>temic</w:t>
      </w:r>
      <w:proofErr w:type="spellEnd"/>
    </w:p>
    <w:p w14:paraId="1EA01904" w14:textId="4F8CE645" w:rsidR="003213D7" w:rsidRDefault="003213D7" w:rsidP="003213D7">
      <w:pPr>
        <w:spacing w:after="0" w:line="240" w:lineRule="auto"/>
        <w:ind w:left="1416"/>
        <w:rPr>
          <w:rStyle w:val="tlid-translation"/>
          <w:lang w:val="en"/>
        </w:rPr>
      </w:pPr>
      <w:proofErr w:type="gramStart"/>
      <w:r>
        <w:rPr>
          <w:rStyle w:val="tlid-translation"/>
          <w:lang w:val="en"/>
        </w:rPr>
        <w:t>flucon</w:t>
      </w:r>
      <w:r w:rsidRPr="00B74F89">
        <w:rPr>
          <w:rStyle w:val="tlid-translation"/>
          <w:b/>
          <w:lang w:val="en"/>
        </w:rPr>
        <w:t>azole</w:t>
      </w:r>
      <w:proofErr w:type="gramEnd"/>
      <w:r>
        <w:rPr>
          <w:lang w:val="en"/>
        </w:rPr>
        <w:br/>
      </w:r>
      <w:proofErr w:type="spellStart"/>
      <w:r>
        <w:rPr>
          <w:rStyle w:val="tlid-translation"/>
          <w:lang w:val="en"/>
        </w:rPr>
        <w:t>itraco</w:t>
      </w:r>
      <w:r w:rsidRPr="00B74F89">
        <w:rPr>
          <w:rStyle w:val="tlid-translation"/>
          <w:b/>
          <w:lang w:val="en"/>
        </w:rPr>
        <w:t>nazole</w:t>
      </w:r>
      <w:proofErr w:type="spellEnd"/>
      <w:r>
        <w:rPr>
          <w:lang w:val="en"/>
        </w:rPr>
        <w:br/>
      </w:r>
      <w:proofErr w:type="spellStart"/>
      <w:r>
        <w:rPr>
          <w:rStyle w:val="tlid-translation"/>
          <w:lang w:val="en"/>
        </w:rPr>
        <w:t>vorico</w:t>
      </w:r>
      <w:r w:rsidRPr="00B74F89">
        <w:rPr>
          <w:rStyle w:val="tlid-translation"/>
          <w:b/>
          <w:lang w:val="en"/>
        </w:rPr>
        <w:t>nazole</w:t>
      </w:r>
      <w:proofErr w:type="spellEnd"/>
      <w:r>
        <w:rPr>
          <w:lang w:val="en"/>
        </w:rPr>
        <w:br/>
      </w:r>
      <w:proofErr w:type="spellStart"/>
      <w:r>
        <w:rPr>
          <w:rStyle w:val="tlid-translation"/>
          <w:lang w:val="en"/>
        </w:rPr>
        <w:t>posaco</w:t>
      </w:r>
      <w:r w:rsidRPr="00B74F89">
        <w:rPr>
          <w:rStyle w:val="tlid-translation"/>
          <w:b/>
          <w:lang w:val="en"/>
        </w:rPr>
        <w:t>nazole</w:t>
      </w:r>
      <w:proofErr w:type="spellEnd"/>
    </w:p>
    <w:p w14:paraId="0053CC04" w14:textId="77777777" w:rsidR="00CE1830" w:rsidRDefault="00CE1830" w:rsidP="0000637E">
      <w:pPr>
        <w:spacing w:after="0" w:line="240" w:lineRule="auto"/>
        <w:rPr>
          <w:rStyle w:val="tlid-translation"/>
          <w:lang w:val="en"/>
        </w:rPr>
      </w:pPr>
      <w:proofErr w:type="spellStart"/>
      <w:proofErr w:type="gramStart"/>
      <w:r>
        <w:rPr>
          <w:rStyle w:val="tlid-translation"/>
          <w:lang w:val="en"/>
        </w:rPr>
        <w:t>echinocandins</w:t>
      </w:r>
      <w:proofErr w:type="spellEnd"/>
      <w:proofErr w:type="gramEnd"/>
    </w:p>
    <w:p w14:paraId="38ACE049" w14:textId="06CE4AB7" w:rsidR="0000637E" w:rsidRDefault="00CE1830" w:rsidP="0000637E">
      <w:pPr>
        <w:spacing w:after="0" w:line="240" w:lineRule="auto"/>
      </w:pPr>
      <w:r>
        <w:tab/>
      </w:r>
      <w:proofErr w:type="spellStart"/>
      <w:r>
        <w:t>c</w:t>
      </w:r>
      <w:r w:rsidR="0000637E">
        <w:t>aspo</w:t>
      </w:r>
      <w:r w:rsidR="0000637E" w:rsidRPr="00B74F89">
        <w:rPr>
          <w:b/>
        </w:rPr>
        <w:t>fungin</w:t>
      </w:r>
      <w:proofErr w:type="spellEnd"/>
    </w:p>
    <w:p w14:paraId="67FF82FC" w14:textId="10E491FB" w:rsidR="0000637E" w:rsidRDefault="00CE1830" w:rsidP="0000637E">
      <w:pPr>
        <w:spacing w:after="0" w:line="240" w:lineRule="auto"/>
      </w:pPr>
      <w:r>
        <w:tab/>
      </w:r>
      <w:proofErr w:type="spellStart"/>
      <w:r>
        <w:t>mic</w:t>
      </w:r>
      <w:r w:rsidR="0000637E">
        <w:t>a</w:t>
      </w:r>
      <w:r w:rsidR="0000637E" w:rsidRPr="00B74F89">
        <w:rPr>
          <w:b/>
        </w:rPr>
        <w:t>fungin</w:t>
      </w:r>
      <w:proofErr w:type="spellEnd"/>
    </w:p>
    <w:p w14:paraId="7FAB5F75" w14:textId="76E12394" w:rsidR="00BC39A0" w:rsidRDefault="00BC39A0" w:rsidP="00BC39A0">
      <w:pPr>
        <w:spacing w:after="0" w:line="240" w:lineRule="auto"/>
      </w:pPr>
      <w:proofErr w:type="spellStart"/>
      <w:r>
        <w:t>al</w:t>
      </w:r>
      <w:r w:rsidR="00CE1830">
        <w:t>lylamines</w:t>
      </w:r>
      <w:proofErr w:type="spellEnd"/>
    </w:p>
    <w:p w14:paraId="5C82DCB6" w14:textId="3EA5BDE4" w:rsidR="0000637E" w:rsidRDefault="0000637E" w:rsidP="00BC39A0">
      <w:pPr>
        <w:spacing w:after="0" w:line="240" w:lineRule="auto"/>
        <w:ind w:firstLine="708"/>
      </w:pPr>
      <w:r>
        <w:t>te</w:t>
      </w:r>
      <w:r w:rsidR="009203A9">
        <w:t>r</w:t>
      </w:r>
      <w:r>
        <w:t>binafin</w:t>
      </w:r>
      <w:r w:rsidR="00CE1830">
        <w:t>e</w:t>
      </w:r>
    </w:p>
    <w:p w14:paraId="5C1DE6C1" w14:textId="1DCB20C6" w:rsidR="00BC39A0" w:rsidRDefault="00BC39A0" w:rsidP="00BC39A0">
      <w:pPr>
        <w:spacing w:after="0" w:line="240" w:lineRule="auto"/>
        <w:ind w:firstLine="708"/>
      </w:pPr>
      <w:proofErr w:type="spellStart"/>
      <w:r>
        <w:t>naftifin</w:t>
      </w:r>
      <w:proofErr w:type="spellEnd"/>
    </w:p>
    <w:p w14:paraId="6C4F2FE7" w14:textId="076314F1" w:rsidR="0000637E" w:rsidRDefault="0000637E" w:rsidP="0000637E">
      <w:pPr>
        <w:spacing w:after="0" w:line="240" w:lineRule="auto"/>
      </w:pPr>
      <w:proofErr w:type="spellStart"/>
      <w:r>
        <w:t>ciklopiroxolamin</w:t>
      </w:r>
      <w:r w:rsidR="00CE1830">
        <w:t>e</w:t>
      </w:r>
      <w:proofErr w:type="spellEnd"/>
    </w:p>
    <w:p w14:paraId="590B407F" w14:textId="77777777" w:rsidR="0000637E" w:rsidRDefault="0000637E" w:rsidP="0000637E">
      <w:pPr>
        <w:spacing w:after="0" w:line="240" w:lineRule="auto"/>
        <w:rPr>
          <w:b/>
        </w:rPr>
      </w:pPr>
    </w:p>
    <w:p w14:paraId="299C981B" w14:textId="77777777" w:rsidR="003213D7" w:rsidRPr="004E2BC3" w:rsidRDefault="003213D7" w:rsidP="003213D7">
      <w:pPr>
        <w:rPr>
          <w:b/>
        </w:rPr>
      </w:pP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outcomes</w:t>
      </w:r>
      <w:proofErr w:type="spellEnd"/>
      <w:r>
        <w:rPr>
          <w:b/>
        </w:rPr>
        <w:t xml:space="preserve"> </w:t>
      </w:r>
    </w:p>
    <w:p w14:paraId="5C133C7E" w14:textId="25209270" w:rsidR="00357710" w:rsidRDefault="00B74F89" w:rsidP="00357710">
      <w:pPr>
        <w:spacing w:after="0"/>
        <w:rPr>
          <w:rStyle w:val="alt-edited"/>
          <w:lang w:val="en"/>
        </w:rPr>
      </w:pPr>
      <w:r>
        <w:rPr>
          <w:rFonts w:cs="DejaVuSerifCondensed"/>
          <w:lang w:val="en-GB"/>
        </w:rPr>
        <w:t>S</w:t>
      </w:r>
      <w:r w:rsidRPr="00B6393C">
        <w:rPr>
          <w:rFonts w:cs="DejaVuSerifCondensed"/>
          <w:lang w:val="en-GB"/>
        </w:rPr>
        <w:t xml:space="preserve">tudent knows the basic pharmacological profile (mechanism of action, side effects, indications and contraindications) of </w:t>
      </w:r>
      <w:r w:rsidRPr="004E53E9">
        <w:rPr>
          <w:rFonts w:cs="DejaVuSerifCondensed"/>
          <w:lang w:val="en-GB"/>
        </w:rPr>
        <w:t xml:space="preserve">individual classes of </w:t>
      </w:r>
      <w:r w:rsidR="009B042C">
        <w:rPr>
          <w:rStyle w:val="alt-edited"/>
          <w:lang w:val="en"/>
        </w:rPr>
        <w:t>antifungal agents</w:t>
      </w:r>
      <w:r>
        <w:rPr>
          <w:rStyle w:val="alt-edited"/>
          <w:lang w:val="en"/>
        </w:rPr>
        <w:t>.</w:t>
      </w:r>
    </w:p>
    <w:p w14:paraId="74107E3C" w14:textId="77777777" w:rsidR="009B042C" w:rsidRPr="00357710" w:rsidRDefault="009B042C" w:rsidP="00357710">
      <w:pPr>
        <w:spacing w:after="0"/>
        <w:rPr>
          <w:rFonts w:cs="DejaVuSerifCondensed"/>
        </w:rPr>
      </w:pPr>
    </w:p>
    <w:p w14:paraId="53FD10D6" w14:textId="2EC393C1" w:rsidR="006C61EA" w:rsidRDefault="005D770B" w:rsidP="006C61EA">
      <w:pPr>
        <w:spacing w:after="0"/>
        <w:rPr>
          <w:rFonts w:cs="DejaVuSerifCondensed"/>
        </w:rPr>
      </w:pPr>
      <w:r>
        <w:rPr>
          <w:rStyle w:val="tlid-translation"/>
          <w:lang w:val="en"/>
        </w:rPr>
        <w:t>S</w:t>
      </w:r>
      <w:r w:rsidR="00F839D8">
        <w:rPr>
          <w:rStyle w:val="tlid-translation"/>
          <w:lang w:val="en"/>
        </w:rPr>
        <w:t>tudent</w:t>
      </w:r>
      <w:r w:rsidR="009B042C">
        <w:rPr>
          <w:rStyle w:val="tlid-translation"/>
          <w:lang w:val="en"/>
        </w:rPr>
        <w:t xml:space="preserve"> know</w:t>
      </w:r>
      <w:r w:rsidR="00F839D8">
        <w:rPr>
          <w:rStyle w:val="tlid-translation"/>
          <w:lang w:val="en"/>
        </w:rPr>
        <w:t>s</w:t>
      </w:r>
      <w:r w:rsidR="009B042C">
        <w:rPr>
          <w:rStyle w:val="tlid-translation"/>
          <w:lang w:val="en"/>
        </w:rPr>
        <w:t xml:space="preserve"> significant interactions of antifungal agents with other drugs.</w:t>
      </w:r>
    </w:p>
    <w:p w14:paraId="5F8BCCF9" w14:textId="77777777" w:rsidR="003213D7" w:rsidRPr="009203A9" w:rsidRDefault="003213D7" w:rsidP="001724E7">
      <w:pPr>
        <w:spacing w:after="0"/>
      </w:pPr>
    </w:p>
    <w:p w14:paraId="1F5E9E6A" w14:textId="77777777" w:rsidR="003213D7" w:rsidRPr="00AE163B" w:rsidRDefault="003213D7" w:rsidP="003213D7">
      <w:pPr>
        <w:spacing w:after="0"/>
        <w:rPr>
          <w:b/>
        </w:rPr>
      </w:pPr>
      <w:r>
        <w:rPr>
          <w:b/>
        </w:rPr>
        <w:t xml:space="preserve">Study </w:t>
      </w:r>
      <w:proofErr w:type="spellStart"/>
      <w:r>
        <w:rPr>
          <w:b/>
        </w:rPr>
        <w:t>literature</w:t>
      </w:r>
      <w:proofErr w:type="spellEnd"/>
    </w:p>
    <w:p w14:paraId="666D8537" w14:textId="3898C72E" w:rsidR="003213D7" w:rsidRDefault="00B74F89" w:rsidP="003213D7">
      <w:pPr>
        <w:spacing w:after="0"/>
        <w:rPr>
          <w:color w:val="000000"/>
        </w:rPr>
      </w:pPr>
      <w:proofErr w:type="spellStart"/>
      <w:r w:rsidRPr="00014526">
        <w:rPr>
          <w:color w:val="000000"/>
        </w:rPr>
        <w:t>Rang</w:t>
      </w:r>
      <w:proofErr w:type="spellEnd"/>
      <w:r w:rsidRPr="00014526">
        <w:rPr>
          <w:color w:val="000000"/>
        </w:rPr>
        <w:t xml:space="preserve"> &amp; </w:t>
      </w:r>
      <w:proofErr w:type="spellStart"/>
      <w:r w:rsidRPr="00014526">
        <w:rPr>
          <w:color w:val="000000"/>
        </w:rPr>
        <w:t>Dale's</w:t>
      </w:r>
      <w:proofErr w:type="spellEnd"/>
      <w:r w:rsidRPr="00014526">
        <w:rPr>
          <w:color w:val="000000"/>
        </w:rPr>
        <w:t xml:space="preserve"> </w:t>
      </w:r>
      <w:proofErr w:type="spellStart"/>
      <w:r w:rsidRPr="00014526">
        <w:rPr>
          <w:color w:val="000000"/>
        </w:rPr>
        <w:t>Pharmacology</w:t>
      </w:r>
      <w:proofErr w:type="spellEnd"/>
      <w:r w:rsidRPr="00014526">
        <w:rPr>
          <w:color w:val="000000"/>
        </w:rPr>
        <w:t xml:space="preserve"> E - </w:t>
      </w:r>
      <w:proofErr w:type="spellStart"/>
      <w:r w:rsidRPr="00014526">
        <w:rPr>
          <w:color w:val="000000"/>
        </w:rPr>
        <w:t>Book</w:t>
      </w:r>
      <w:proofErr w:type="spellEnd"/>
      <w:r>
        <w:rPr>
          <w:color w:val="000000"/>
        </w:rPr>
        <w:t xml:space="preserve">, </w:t>
      </w:r>
      <w:proofErr w:type="spellStart"/>
      <w:r w:rsidRPr="00014526">
        <w:rPr>
          <w:color w:val="000000"/>
        </w:rPr>
        <w:t>Humphrey</w:t>
      </w:r>
      <w:proofErr w:type="spellEnd"/>
      <w:r w:rsidRPr="00014526">
        <w:rPr>
          <w:color w:val="000000"/>
        </w:rPr>
        <w:t xml:space="preserve"> </w:t>
      </w:r>
      <w:proofErr w:type="spellStart"/>
      <w:r w:rsidRPr="00014526">
        <w:rPr>
          <w:color w:val="000000"/>
        </w:rPr>
        <w:t>Rang</w:t>
      </w:r>
      <w:proofErr w:type="spellEnd"/>
      <w:r>
        <w:rPr>
          <w:color w:val="000000"/>
        </w:rPr>
        <w:t xml:space="preserve"> 8th </w:t>
      </w:r>
      <w:proofErr w:type="spellStart"/>
      <w:r>
        <w:rPr>
          <w:color w:val="000000"/>
        </w:rPr>
        <w:t>edition</w:t>
      </w:r>
      <w:proofErr w:type="spellEnd"/>
      <w:r>
        <w:rPr>
          <w:color w:val="000000"/>
        </w:rPr>
        <w:t>, 2016</w:t>
      </w:r>
      <w:r>
        <w:rPr>
          <w:lang w:val="en-US"/>
        </w:rPr>
        <w:t xml:space="preserve">, chapter </w:t>
      </w:r>
      <w:r w:rsidR="003213D7">
        <w:rPr>
          <w:lang w:val="en-US"/>
        </w:rPr>
        <w:t xml:space="preserve">53, p. </w:t>
      </w:r>
      <w:r w:rsidR="003213D7">
        <w:rPr>
          <w:color w:val="000000"/>
        </w:rPr>
        <w:t>653 – 657</w:t>
      </w:r>
    </w:p>
    <w:p w14:paraId="581DF34C" w14:textId="77777777" w:rsidR="00B74F89" w:rsidRPr="00FD248A" w:rsidRDefault="00B74F89" w:rsidP="003213D7">
      <w:pPr>
        <w:spacing w:after="0"/>
        <w:rPr>
          <w:lang w:val="en-US"/>
        </w:rPr>
      </w:pPr>
    </w:p>
    <w:p w14:paraId="2DE78722" w14:textId="77777777" w:rsidR="00B74F89" w:rsidRDefault="00B74F89" w:rsidP="00B74F89">
      <w:r>
        <w:t xml:space="preserve">Study </w:t>
      </w:r>
      <w:proofErr w:type="spellStart"/>
      <w:r>
        <w:t>materials</w:t>
      </w:r>
      <w:proofErr w:type="spellEnd"/>
      <w:r>
        <w:t xml:space="preserve"> to </w:t>
      </w:r>
      <w:proofErr w:type="spellStart"/>
      <w:r>
        <w:t>subjects</w:t>
      </w:r>
      <w:proofErr w:type="spellEnd"/>
      <w:r>
        <w:t xml:space="preserve"> aVLFA0822c  and </w:t>
      </w:r>
      <w:r w:rsidRPr="00B74F89">
        <w:rPr>
          <w:i/>
        </w:rPr>
        <w:t>aVLFA0822p</w:t>
      </w:r>
      <w:r>
        <w:t>.</w:t>
      </w:r>
    </w:p>
    <w:p w14:paraId="35B29924" w14:textId="77777777" w:rsidR="00B74F89" w:rsidRPr="00C72E89" w:rsidRDefault="00B74F89" w:rsidP="00B74F89">
      <w:pPr>
        <w:rPr>
          <w:b/>
          <w:lang w:val="en-US"/>
        </w:rPr>
      </w:pPr>
      <w:r w:rsidRPr="00C72E89">
        <w:rPr>
          <w:b/>
          <w:lang w:val="en-US"/>
        </w:rPr>
        <w:t>Exam questions</w:t>
      </w:r>
    </w:p>
    <w:p w14:paraId="7F25C117" w14:textId="3A8C53A0" w:rsidR="003213D7" w:rsidRDefault="00B74F89" w:rsidP="00B74F89">
      <w:pPr>
        <w:spacing w:after="0" w:line="240" w:lineRule="auto"/>
        <w:rPr>
          <w:i/>
        </w:rPr>
      </w:pPr>
      <w:r w:rsidRPr="00533AA2">
        <w:rPr>
          <w:i/>
          <w:lang w:val="en-GB"/>
        </w:rPr>
        <w:t>Special pharmacology</w:t>
      </w:r>
      <w:r w:rsidRPr="006E0074">
        <w:rPr>
          <w:i/>
        </w:rPr>
        <w:t>:</w:t>
      </w:r>
      <w:r w:rsidRPr="00B74F89">
        <w:t xml:space="preserve"> </w:t>
      </w:r>
      <w:r w:rsidRPr="00B74F89">
        <w:rPr>
          <w:i/>
        </w:rPr>
        <w:t xml:space="preserve">51. </w:t>
      </w:r>
      <w:proofErr w:type="spellStart"/>
      <w:r w:rsidRPr="00B74F89">
        <w:rPr>
          <w:i/>
        </w:rPr>
        <w:t>Antimycotics</w:t>
      </w:r>
      <w:proofErr w:type="spellEnd"/>
    </w:p>
    <w:p w14:paraId="002BC9D9" w14:textId="6000607D" w:rsidR="00B74F89" w:rsidRDefault="00B74F89" w:rsidP="00B74F89">
      <w:pPr>
        <w:spacing w:after="0" w:line="240" w:lineRule="auto"/>
        <w:rPr>
          <w:color w:val="000000"/>
        </w:rPr>
      </w:pPr>
      <w:r>
        <w:rPr>
          <w:bCs/>
          <w:i/>
          <w:lang w:val="en-US"/>
        </w:rPr>
        <w:lastRenderedPageBreak/>
        <w:t>“</w:t>
      </w:r>
      <w:r w:rsidRPr="00533AA2">
        <w:rPr>
          <w:bCs/>
          <w:i/>
          <w:lang w:val="en-US"/>
        </w:rPr>
        <w:t>Essential</w:t>
      </w:r>
      <w:r>
        <w:rPr>
          <w:bCs/>
          <w:i/>
          <w:lang w:val="en-US"/>
        </w:rPr>
        <w:t>”</w:t>
      </w:r>
      <w:r w:rsidRPr="00533AA2">
        <w:rPr>
          <w:bCs/>
          <w:i/>
          <w:lang w:val="en-US"/>
        </w:rPr>
        <w:t xml:space="preserve"> drugs</w:t>
      </w:r>
      <w:r w:rsidRPr="006E0074">
        <w:rPr>
          <w:i/>
        </w:rPr>
        <w:t>:</w:t>
      </w:r>
      <w:r w:rsidRPr="00B74F89">
        <w:t xml:space="preserve"> 107. terbinafine</w:t>
      </w:r>
      <w:r>
        <w:t>;</w:t>
      </w:r>
      <w:r w:rsidRPr="00B74F89">
        <w:t xml:space="preserve"> 108. </w:t>
      </w:r>
      <w:proofErr w:type="spellStart"/>
      <w:r w:rsidRPr="00B74F89">
        <w:t>caspofungin</w:t>
      </w:r>
      <w:proofErr w:type="spellEnd"/>
      <w:r>
        <w:t>;</w:t>
      </w:r>
      <w:r w:rsidRPr="00B74F89">
        <w:t xml:space="preserve"> 109. </w:t>
      </w:r>
      <w:proofErr w:type="spellStart"/>
      <w:r w:rsidRPr="00B74F89">
        <w:t>amphotericin</w:t>
      </w:r>
      <w:proofErr w:type="spellEnd"/>
      <w:r w:rsidRPr="00B74F89">
        <w:t xml:space="preserve"> B</w:t>
      </w:r>
      <w:r>
        <w:t>;</w:t>
      </w:r>
      <w:bookmarkStart w:id="0" w:name="_GoBack"/>
      <w:bookmarkEnd w:id="0"/>
      <w:r w:rsidRPr="00B74F89">
        <w:t xml:space="preserve"> 110. </w:t>
      </w:r>
      <w:proofErr w:type="spellStart"/>
      <w:r w:rsidRPr="00B74F89">
        <w:t>fluconazole</w:t>
      </w:r>
      <w:proofErr w:type="spellEnd"/>
    </w:p>
    <w:sectPr w:rsidR="00B74F89" w:rsidSect="0012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504"/>
    <w:multiLevelType w:val="hybridMultilevel"/>
    <w:tmpl w:val="932A5C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MDY3NjGzNDG0NDNS0lEKTi0uzszPAykwqQUAGZqTbCwAAAA="/>
  </w:docVars>
  <w:rsids>
    <w:rsidRoot w:val="00F062B0"/>
    <w:rsid w:val="0000637E"/>
    <w:rsid w:val="00014526"/>
    <w:rsid w:val="000173F5"/>
    <w:rsid w:val="00017614"/>
    <w:rsid w:val="000176BE"/>
    <w:rsid w:val="00090582"/>
    <w:rsid w:val="000A1E3C"/>
    <w:rsid w:val="000B17ED"/>
    <w:rsid w:val="000B293B"/>
    <w:rsid w:val="000B561E"/>
    <w:rsid w:val="000D25BE"/>
    <w:rsid w:val="000D7D0B"/>
    <w:rsid w:val="000E7AB3"/>
    <w:rsid w:val="00120138"/>
    <w:rsid w:val="001245F3"/>
    <w:rsid w:val="00127FE0"/>
    <w:rsid w:val="00146628"/>
    <w:rsid w:val="001478D3"/>
    <w:rsid w:val="00164F6F"/>
    <w:rsid w:val="00166E86"/>
    <w:rsid w:val="001724E7"/>
    <w:rsid w:val="0017603C"/>
    <w:rsid w:val="00176CAC"/>
    <w:rsid w:val="001B3E24"/>
    <w:rsid w:val="001B636F"/>
    <w:rsid w:val="001C6BF9"/>
    <w:rsid w:val="001D24D8"/>
    <w:rsid w:val="001E46B0"/>
    <w:rsid w:val="001E6EB5"/>
    <w:rsid w:val="001F2388"/>
    <w:rsid w:val="00207131"/>
    <w:rsid w:val="00217705"/>
    <w:rsid w:val="00224372"/>
    <w:rsid w:val="00267CF4"/>
    <w:rsid w:val="002A3DDD"/>
    <w:rsid w:val="002B253C"/>
    <w:rsid w:val="002B7606"/>
    <w:rsid w:val="002C26A1"/>
    <w:rsid w:val="003110A3"/>
    <w:rsid w:val="0031658F"/>
    <w:rsid w:val="003213D7"/>
    <w:rsid w:val="00343C83"/>
    <w:rsid w:val="00350A58"/>
    <w:rsid w:val="00356030"/>
    <w:rsid w:val="00357710"/>
    <w:rsid w:val="00373C07"/>
    <w:rsid w:val="0037485C"/>
    <w:rsid w:val="00390096"/>
    <w:rsid w:val="003E2C77"/>
    <w:rsid w:val="004202BF"/>
    <w:rsid w:val="004519F5"/>
    <w:rsid w:val="00461D93"/>
    <w:rsid w:val="00480860"/>
    <w:rsid w:val="00487AA3"/>
    <w:rsid w:val="004A708B"/>
    <w:rsid w:val="004A7139"/>
    <w:rsid w:val="004B020C"/>
    <w:rsid w:val="004B2A6E"/>
    <w:rsid w:val="004B71B6"/>
    <w:rsid w:val="004C5008"/>
    <w:rsid w:val="004D086E"/>
    <w:rsid w:val="004D3506"/>
    <w:rsid w:val="004F6489"/>
    <w:rsid w:val="00546B59"/>
    <w:rsid w:val="0055568D"/>
    <w:rsid w:val="005816AF"/>
    <w:rsid w:val="005867A9"/>
    <w:rsid w:val="005955C5"/>
    <w:rsid w:val="00595F76"/>
    <w:rsid w:val="005C4750"/>
    <w:rsid w:val="005D770B"/>
    <w:rsid w:val="005E0BB3"/>
    <w:rsid w:val="005E3C1F"/>
    <w:rsid w:val="005F1753"/>
    <w:rsid w:val="00603A16"/>
    <w:rsid w:val="0063752C"/>
    <w:rsid w:val="00644308"/>
    <w:rsid w:val="006502F5"/>
    <w:rsid w:val="006520C9"/>
    <w:rsid w:val="00653D4E"/>
    <w:rsid w:val="006A3410"/>
    <w:rsid w:val="006A4E50"/>
    <w:rsid w:val="006C61EA"/>
    <w:rsid w:val="006E1FDE"/>
    <w:rsid w:val="006E337C"/>
    <w:rsid w:val="00721AF1"/>
    <w:rsid w:val="007263C7"/>
    <w:rsid w:val="007606CB"/>
    <w:rsid w:val="007723B0"/>
    <w:rsid w:val="007A2D8F"/>
    <w:rsid w:val="007B1FB2"/>
    <w:rsid w:val="007B34E2"/>
    <w:rsid w:val="007D1A11"/>
    <w:rsid w:val="007D1CAF"/>
    <w:rsid w:val="007E4E04"/>
    <w:rsid w:val="007F0E99"/>
    <w:rsid w:val="007F447E"/>
    <w:rsid w:val="00830B38"/>
    <w:rsid w:val="00832506"/>
    <w:rsid w:val="0084584B"/>
    <w:rsid w:val="0084727F"/>
    <w:rsid w:val="00851FA0"/>
    <w:rsid w:val="00870293"/>
    <w:rsid w:val="00894E2E"/>
    <w:rsid w:val="008A2F59"/>
    <w:rsid w:val="008A4F39"/>
    <w:rsid w:val="008B1D7C"/>
    <w:rsid w:val="008E3B8E"/>
    <w:rsid w:val="009203A9"/>
    <w:rsid w:val="009546C9"/>
    <w:rsid w:val="00956860"/>
    <w:rsid w:val="00960986"/>
    <w:rsid w:val="00971EAE"/>
    <w:rsid w:val="00981CC4"/>
    <w:rsid w:val="00986D17"/>
    <w:rsid w:val="009946DA"/>
    <w:rsid w:val="009B042C"/>
    <w:rsid w:val="009B0729"/>
    <w:rsid w:val="00A00604"/>
    <w:rsid w:val="00A630F1"/>
    <w:rsid w:val="00AB2823"/>
    <w:rsid w:val="00AC5D75"/>
    <w:rsid w:val="00AE57EC"/>
    <w:rsid w:val="00B03332"/>
    <w:rsid w:val="00B447C9"/>
    <w:rsid w:val="00B7415A"/>
    <w:rsid w:val="00B74F89"/>
    <w:rsid w:val="00B86CBA"/>
    <w:rsid w:val="00BC39A0"/>
    <w:rsid w:val="00C10EBA"/>
    <w:rsid w:val="00C13072"/>
    <w:rsid w:val="00C92F8B"/>
    <w:rsid w:val="00C93490"/>
    <w:rsid w:val="00CE1830"/>
    <w:rsid w:val="00CF43A4"/>
    <w:rsid w:val="00D14F91"/>
    <w:rsid w:val="00D33174"/>
    <w:rsid w:val="00D451FC"/>
    <w:rsid w:val="00D62270"/>
    <w:rsid w:val="00D76D33"/>
    <w:rsid w:val="00DA38CC"/>
    <w:rsid w:val="00DC5DB5"/>
    <w:rsid w:val="00E51FDB"/>
    <w:rsid w:val="00E57EF9"/>
    <w:rsid w:val="00E80D5F"/>
    <w:rsid w:val="00EB28FC"/>
    <w:rsid w:val="00EB318B"/>
    <w:rsid w:val="00EB73DE"/>
    <w:rsid w:val="00ED79C7"/>
    <w:rsid w:val="00F062B0"/>
    <w:rsid w:val="00F21414"/>
    <w:rsid w:val="00F25B18"/>
    <w:rsid w:val="00F53F50"/>
    <w:rsid w:val="00F57692"/>
    <w:rsid w:val="00F839D8"/>
    <w:rsid w:val="00F963D3"/>
    <w:rsid w:val="00FA5C55"/>
    <w:rsid w:val="00FC56E5"/>
    <w:rsid w:val="00FD72AB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E1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127F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27FE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7F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7FE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1A11"/>
    <w:pPr>
      <w:ind w:left="720"/>
      <w:contextualSpacing/>
    </w:pPr>
  </w:style>
  <w:style w:type="character" w:styleId="Zvraznn">
    <w:name w:val="Emphasis"/>
    <w:uiPriority w:val="99"/>
    <w:qFormat/>
    <w:rsid w:val="00356030"/>
    <w:rPr>
      <w:rFonts w:cs="Times New Roman"/>
      <w:i/>
      <w:iCs/>
    </w:rPr>
  </w:style>
  <w:style w:type="character" w:styleId="Hypertextovodkaz">
    <w:name w:val="Hyperlink"/>
    <w:uiPriority w:val="99"/>
    <w:rsid w:val="00356030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595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7A2D8F"/>
  </w:style>
  <w:style w:type="character" w:customStyle="1" w:styleId="alt-edited">
    <w:name w:val="alt-edited"/>
    <w:basedOn w:val="Standardnpsmoodstavce"/>
    <w:rsid w:val="009B0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127F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27FE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7F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7FE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1A11"/>
    <w:pPr>
      <w:ind w:left="720"/>
      <w:contextualSpacing/>
    </w:pPr>
  </w:style>
  <w:style w:type="character" w:styleId="Zvraznn">
    <w:name w:val="Emphasis"/>
    <w:uiPriority w:val="99"/>
    <w:qFormat/>
    <w:rsid w:val="00356030"/>
    <w:rPr>
      <w:rFonts w:cs="Times New Roman"/>
      <w:i/>
      <w:iCs/>
    </w:rPr>
  </w:style>
  <w:style w:type="character" w:styleId="Hypertextovodkaz">
    <w:name w:val="Hyperlink"/>
    <w:uiPriority w:val="99"/>
    <w:rsid w:val="00356030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595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7A2D8F"/>
  </w:style>
  <w:style w:type="character" w:customStyle="1" w:styleId="alt-edited">
    <w:name w:val="alt-edited"/>
    <w:basedOn w:val="Standardnpsmoodstavce"/>
    <w:rsid w:val="009B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Faktory ovlivnujici ucinek leciv - Optimed</vt:lpstr>
    </vt:vector>
  </TitlesOfParts>
  <Company>MUNI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Faktory ovlivnujici ucinek leciv - Optimed</dc:title>
  <dc:subject/>
  <dc:creator>Pistovcakova Jana</dc:creator>
  <cp:keywords/>
  <dc:description/>
  <cp:lastModifiedBy>zendulka</cp:lastModifiedBy>
  <cp:revision>12</cp:revision>
  <dcterms:created xsi:type="dcterms:W3CDTF">2019-04-15T14:59:00Z</dcterms:created>
  <dcterms:modified xsi:type="dcterms:W3CDTF">2019-04-24T11:34:00Z</dcterms:modified>
</cp:coreProperties>
</file>