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FE" w:rsidRDefault="00135DF3">
      <w:pPr>
        <w:rPr>
          <w:lang w:val="cs-CZ"/>
        </w:rPr>
      </w:pPr>
      <w:r>
        <w:rPr>
          <w:lang w:val="cs-CZ"/>
        </w:rPr>
        <w:t>FACIAL</w:t>
      </w:r>
      <w:r w:rsidR="00E02990">
        <w:rPr>
          <w:lang w:val="cs-CZ"/>
        </w:rPr>
        <w:t xml:space="preserve"> EXPRESSIONS</w:t>
      </w:r>
    </w:p>
    <w:p w:rsidR="00E02990" w:rsidRDefault="00E02990"/>
    <w:p w:rsidR="00E02990" w:rsidRPr="000776FC" w:rsidRDefault="00E02990">
      <w:pPr>
        <w:rPr>
          <w:i/>
        </w:rPr>
      </w:pPr>
      <w:r w:rsidRPr="000776FC">
        <w:rPr>
          <w:i/>
        </w:rPr>
        <w:t xml:space="preserve">/1/ General term: </w:t>
      </w:r>
    </w:p>
    <w:p w:rsidR="00E02990" w:rsidRDefault="00E02990">
      <w:r>
        <w:t xml:space="preserve">• </w:t>
      </w:r>
      <w:proofErr w:type="spellStart"/>
      <w:proofErr w:type="gramStart"/>
      <w:r w:rsidRPr="00E02990">
        <w:rPr>
          <w:b/>
        </w:rPr>
        <w:t>facies</w:t>
      </w:r>
      <w:proofErr w:type="spellEnd"/>
      <w:proofErr w:type="gramEnd"/>
      <w:r w:rsidRPr="00E02990">
        <w:rPr>
          <w:b/>
        </w:rPr>
        <w:t xml:space="preserve">, </w:t>
      </w:r>
      <w:proofErr w:type="spellStart"/>
      <w:r w:rsidRPr="00E02990">
        <w:rPr>
          <w:b/>
        </w:rPr>
        <w:t>faciei</w:t>
      </w:r>
      <w:proofErr w:type="spellEnd"/>
      <w:r w:rsidRPr="00E02990">
        <w:rPr>
          <w:b/>
        </w:rPr>
        <w:t>, f.</w:t>
      </w:r>
      <w:r>
        <w:t xml:space="preserve"> </w:t>
      </w:r>
      <w:r>
        <w:tab/>
      </w:r>
      <w:proofErr w:type="gramStart"/>
      <w:r>
        <w:t>face</w:t>
      </w:r>
      <w:proofErr w:type="gramEnd"/>
      <w:r>
        <w:t xml:space="preserve">; expression, countenance (typical of a certain disease or state) </w:t>
      </w:r>
    </w:p>
    <w:p w:rsidR="000776FC" w:rsidRDefault="000776FC"/>
    <w:p w:rsidR="00E02990" w:rsidRPr="000776FC" w:rsidRDefault="00E02990">
      <w:pPr>
        <w:rPr>
          <w:i/>
        </w:rPr>
      </w:pPr>
      <w:r w:rsidRPr="000776FC">
        <w:rPr>
          <w:i/>
        </w:rPr>
        <w:t xml:space="preserve">/2/ Terms </w:t>
      </w:r>
      <w:r w:rsidR="000776FC">
        <w:rPr>
          <w:i/>
        </w:rPr>
        <w:t>referring to</w:t>
      </w:r>
      <w:bookmarkStart w:id="0" w:name="_GoBack"/>
      <w:bookmarkEnd w:id="0"/>
      <w:r w:rsidRPr="000776FC">
        <w:rPr>
          <w:i/>
        </w:rPr>
        <w:t xml:space="preserve"> healthy or pathological state: </w:t>
      </w:r>
    </w:p>
    <w:p w:rsidR="00E02990" w:rsidRDefault="00E02990">
      <w:r>
        <w:t xml:space="preserve">• </w:t>
      </w:r>
      <w:proofErr w:type="gramStart"/>
      <w:r w:rsidRPr="00E02990">
        <w:rPr>
          <w:b/>
        </w:rPr>
        <w:t>f</w:t>
      </w:r>
      <w:proofErr w:type="gramEnd"/>
      <w:r w:rsidRPr="00E02990">
        <w:rPr>
          <w:b/>
        </w:rPr>
        <w:t xml:space="preserve">. </w:t>
      </w:r>
      <w:proofErr w:type="spellStart"/>
      <w:r w:rsidRPr="00E02990">
        <w:rPr>
          <w:b/>
        </w:rPr>
        <w:t>composita</w:t>
      </w:r>
      <w:proofErr w:type="spellEnd"/>
      <w:r>
        <w:t xml:space="preserve"> </w:t>
      </w:r>
      <w:r>
        <w:tab/>
        <w:t xml:space="preserve">“normal, natural face”, i.e. composed, regular face of a healthy person </w:t>
      </w:r>
    </w:p>
    <w:p w:rsidR="00E02990" w:rsidRDefault="00E02990">
      <w:r>
        <w:t xml:space="preserve">• </w:t>
      </w:r>
      <w:proofErr w:type="gramStart"/>
      <w:r w:rsidRPr="00E02990">
        <w:rPr>
          <w:b/>
        </w:rPr>
        <w:t>f</w:t>
      </w:r>
      <w:proofErr w:type="gramEnd"/>
      <w:r w:rsidRPr="00E02990">
        <w:rPr>
          <w:b/>
        </w:rPr>
        <w:t xml:space="preserve">. dolorosa </w:t>
      </w:r>
      <w:r>
        <w:rPr>
          <w:b/>
        </w:rPr>
        <w:tab/>
      </w:r>
      <w:r>
        <w:rPr>
          <w:b/>
        </w:rPr>
        <w:tab/>
      </w:r>
      <w:r>
        <w:t>facial expression of a person suffering from pain</w:t>
      </w:r>
    </w:p>
    <w:p w:rsidR="00E02990" w:rsidRDefault="00E02990">
      <w:r>
        <w:t xml:space="preserve">• </w:t>
      </w:r>
      <w:proofErr w:type="gramStart"/>
      <w:r w:rsidRPr="00E02990">
        <w:rPr>
          <w:b/>
        </w:rPr>
        <w:t>f</w:t>
      </w:r>
      <w:proofErr w:type="gramEnd"/>
      <w:r w:rsidRPr="00E02990">
        <w:rPr>
          <w:b/>
        </w:rPr>
        <w:t xml:space="preserve">. </w:t>
      </w:r>
      <w:proofErr w:type="spellStart"/>
      <w:r w:rsidRPr="00E02990">
        <w:rPr>
          <w:b/>
        </w:rPr>
        <w:t>febrilis</w:t>
      </w:r>
      <w:proofErr w:type="spellEnd"/>
      <w:r w:rsidRPr="00E0299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02990">
        <w:t>feverous face</w:t>
      </w:r>
      <w:r>
        <w:t xml:space="preserve"> expression, i.e. restless, discomposed characterized by</w:t>
      </w:r>
      <w:r>
        <w:tab/>
      </w:r>
      <w:r>
        <w:tab/>
      </w:r>
      <w:r>
        <w:tab/>
        <w:t xml:space="preserve">shiny eyes and redness in face </w:t>
      </w:r>
    </w:p>
    <w:p w:rsidR="007B0C61" w:rsidRDefault="00E02990">
      <w:r>
        <w:t xml:space="preserve">• </w:t>
      </w:r>
      <w:proofErr w:type="gramStart"/>
      <w:r w:rsidRPr="00E02990">
        <w:rPr>
          <w:b/>
        </w:rPr>
        <w:t>f</w:t>
      </w:r>
      <w:proofErr w:type="gramEnd"/>
      <w:r w:rsidRPr="00E02990">
        <w:rPr>
          <w:b/>
        </w:rPr>
        <w:t xml:space="preserve">. </w:t>
      </w:r>
      <w:proofErr w:type="spellStart"/>
      <w:r w:rsidRPr="00E02990">
        <w:rPr>
          <w:b/>
        </w:rPr>
        <w:t>plethorica</w:t>
      </w:r>
      <w:proofErr w:type="spellEnd"/>
      <w:r w:rsidRPr="00E02990">
        <w:rPr>
          <w:b/>
        </w:rPr>
        <w:t xml:space="preserve"> </w:t>
      </w:r>
      <w:r>
        <w:rPr>
          <w:b/>
        </w:rPr>
        <w:tab/>
      </w:r>
      <w:proofErr w:type="spellStart"/>
      <w:r w:rsidR="00EF02B1" w:rsidRPr="00EF02B1">
        <w:t>hyperemic</w:t>
      </w:r>
      <w:proofErr w:type="spellEnd"/>
      <w:r w:rsidR="00EF02B1">
        <w:rPr>
          <w:b/>
        </w:rPr>
        <w:t xml:space="preserve"> </w:t>
      </w:r>
      <w:r w:rsidR="007B0C61">
        <w:t xml:space="preserve">face with florid, red complexion </w:t>
      </w:r>
      <w:r w:rsidR="00EF02B1">
        <w:t>due to excessive circulation</w:t>
      </w:r>
      <w:r w:rsidR="00EF02B1">
        <w:tab/>
      </w:r>
      <w:r w:rsidR="00EF02B1">
        <w:tab/>
      </w:r>
      <w:r w:rsidR="00EF02B1">
        <w:tab/>
        <w:t>of blood</w:t>
      </w:r>
    </w:p>
    <w:p w:rsidR="000776FC" w:rsidRDefault="000776FC"/>
    <w:p w:rsidR="007B0C61" w:rsidRPr="000776FC" w:rsidRDefault="00E02990">
      <w:pPr>
        <w:rPr>
          <w:i/>
        </w:rPr>
      </w:pPr>
      <w:r w:rsidRPr="000776FC">
        <w:rPr>
          <w:i/>
        </w:rPr>
        <w:t xml:space="preserve">/3/ </w:t>
      </w:r>
      <w:r w:rsidR="007B0C61" w:rsidRPr="000776FC">
        <w:rPr>
          <w:i/>
        </w:rPr>
        <w:t>Terms referring to a certain disease/dysfunction of a certain organ</w:t>
      </w:r>
      <w:r w:rsidR="000776FC" w:rsidRPr="000776FC">
        <w:rPr>
          <w:i/>
        </w:rPr>
        <w:t>:</w:t>
      </w:r>
    </w:p>
    <w:p w:rsidR="007B0C61" w:rsidRDefault="00E02990" w:rsidP="00EF02B1">
      <w:pPr>
        <w:ind w:left="2832" w:hanging="2832"/>
      </w:pPr>
      <w:r>
        <w:t xml:space="preserve">• </w:t>
      </w:r>
      <w:proofErr w:type="gramStart"/>
      <w:r w:rsidRPr="007B0C61">
        <w:rPr>
          <w:b/>
        </w:rPr>
        <w:t>f</w:t>
      </w:r>
      <w:proofErr w:type="gramEnd"/>
      <w:r w:rsidRPr="007B0C61">
        <w:rPr>
          <w:b/>
        </w:rPr>
        <w:t xml:space="preserve">. </w:t>
      </w:r>
      <w:proofErr w:type="spellStart"/>
      <w:r w:rsidRPr="007B0C61">
        <w:rPr>
          <w:b/>
        </w:rPr>
        <w:t>alcoholica</w:t>
      </w:r>
      <w:proofErr w:type="spellEnd"/>
      <w:r w:rsidRPr="007B0C61">
        <w:rPr>
          <w:b/>
        </w:rPr>
        <w:t xml:space="preserve"> / </w:t>
      </w:r>
      <w:proofErr w:type="spellStart"/>
      <w:r w:rsidRPr="007B0C61">
        <w:rPr>
          <w:b/>
        </w:rPr>
        <w:t>aethylica</w:t>
      </w:r>
      <w:proofErr w:type="spellEnd"/>
      <w:r>
        <w:t xml:space="preserve"> </w:t>
      </w:r>
      <w:r w:rsidR="007B0C61">
        <w:tab/>
        <w:t xml:space="preserve">bloated, persistently red face as a consequence of excessive drinking </w:t>
      </w:r>
    </w:p>
    <w:p w:rsidR="00EF02B1" w:rsidRPr="00EF02B1" w:rsidRDefault="00EF02B1" w:rsidP="00EF02B1">
      <w:pPr>
        <w:rPr>
          <w:b/>
        </w:rPr>
      </w:pPr>
      <w:r>
        <w:t xml:space="preserve">• </w:t>
      </w:r>
      <w:proofErr w:type="gramStart"/>
      <w:r w:rsidRPr="007B0C61">
        <w:rPr>
          <w:b/>
        </w:rPr>
        <w:t>f</w:t>
      </w:r>
      <w:proofErr w:type="gramEnd"/>
      <w:r w:rsidRPr="007B0C61">
        <w:rPr>
          <w:b/>
        </w:rPr>
        <w:t xml:space="preserve">. </w:t>
      </w:r>
      <w:proofErr w:type="spellStart"/>
      <w:r>
        <w:rPr>
          <w:b/>
        </w:rPr>
        <w:t>pneumonica</w:t>
      </w:r>
      <w:proofErr w:type="spellEnd"/>
      <w:r>
        <w:rPr>
          <w:b/>
        </w:rPr>
        <w:t xml:space="preserve">      </w:t>
      </w:r>
      <w:r>
        <w:t>one-sided blush on the same cheek as the lung affected by pneumonia</w:t>
      </w:r>
    </w:p>
    <w:p w:rsidR="00EF02B1" w:rsidRPr="00EF02B1" w:rsidRDefault="00EF02B1" w:rsidP="00EF02B1">
      <w:r>
        <w:t xml:space="preserve">• </w:t>
      </w:r>
      <w:r w:rsidRPr="007B0C61">
        <w:rPr>
          <w:b/>
        </w:rPr>
        <w:t xml:space="preserve">f. </w:t>
      </w:r>
      <w:proofErr w:type="spellStart"/>
      <w:r>
        <w:rPr>
          <w:b/>
        </w:rPr>
        <w:t>nephritica</w:t>
      </w:r>
      <w:proofErr w:type="spellEnd"/>
      <w:r>
        <w:rPr>
          <w:b/>
        </w:rPr>
        <w:t xml:space="preserve">         </w:t>
      </w:r>
      <w:r>
        <w:t>oedematous, pal</w:t>
      </w:r>
      <w:r w:rsidRPr="00EF02B1">
        <w:t>e face due to the inflammation of kidneys</w:t>
      </w:r>
      <w:r>
        <w:t xml:space="preserve"> with swelling</w:t>
      </w:r>
      <w:r>
        <w:tab/>
      </w:r>
      <w:r>
        <w:tab/>
        <w:t xml:space="preserve">         appearing most around eyes</w:t>
      </w:r>
    </w:p>
    <w:p w:rsidR="00EF02B1" w:rsidRDefault="00E02990">
      <w:r>
        <w:t xml:space="preserve">• </w:t>
      </w:r>
      <w:proofErr w:type="gramStart"/>
      <w:r w:rsidRPr="007B0C61">
        <w:rPr>
          <w:b/>
        </w:rPr>
        <w:t>f</w:t>
      </w:r>
      <w:proofErr w:type="gramEnd"/>
      <w:r w:rsidRPr="007B0C61">
        <w:rPr>
          <w:b/>
        </w:rPr>
        <w:t xml:space="preserve">. </w:t>
      </w:r>
      <w:proofErr w:type="spellStart"/>
      <w:r w:rsidRPr="007B0C61">
        <w:rPr>
          <w:b/>
        </w:rPr>
        <w:t>cardiaca</w:t>
      </w:r>
      <w:proofErr w:type="spellEnd"/>
      <w:r>
        <w:t xml:space="preserve"> </w:t>
      </w:r>
      <w:r w:rsidR="00EF02B1">
        <w:tab/>
        <w:t xml:space="preserve">         </w:t>
      </w:r>
      <w:r w:rsidR="00784918">
        <w:t xml:space="preserve">oedematous, pale, and yellowish face with </w:t>
      </w:r>
      <w:r w:rsidR="00EF02B1">
        <w:t xml:space="preserve">cyanotic </w:t>
      </w:r>
      <w:r w:rsidR="00784918">
        <w:t>hue; half open mouth,</w:t>
      </w:r>
      <w:r w:rsidR="00784918">
        <w:tab/>
      </w:r>
      <w:r w:rsidR="00784918">
        <w:tab/>
        <w:t xml:space="preserve">         cyanotic lips; typically accompanies heart failure</w:t>
      </w:r>
    </w:p>
    <w:p w:rsidR="00EF02B1" w:rsidRDefault="00EF02B1">
      <w:r>
        <w:t xml:space="preserve">• </w:t>
      </w:r>
      <w:proofErr w:type="gramStart"/>
      <w:r w:rsidRPr="007B0C61">
        <w:rPr>
          <w:b/>
        </w:rPr>
        <w:t>f</w:t>
      </w:r>
      <w:proofErr w:type="gramEnd"/>
      <w:r w:rsidRPr="007B0C61">
        <w:rPr>
          <w:b/>
        </w:rPr>
        <w:t xml:space="preserve">. </w:t>
      </w:r>
      <w:proofErr w:type="spellStart"/>
      <w:r>
        <w:rPr>
          <w:b/>
        </w:rPr>
        <w:t>anaemica</w:t>
      </w:r>
      <w:proofErr w:type="spellEnd"/>
      <w:r>
        <w:rPr>
          <w:b/>
        </w:rPr>
        <w:tab/>
        <w:t xml:space="preserve">         </w:t>
      </w:r>
      <w:r>
        <w:t xml:space="preserve">very pale face with greenish tint in patients with iron deficiency </w:t>
      </w:r>
      <w:r>
        <w:tab/>
        <w:t xml:space="preserve"> </w:t>
      </w:r>
    </w:p>
    <w:p w:rsidR="00784918" w:rsidRDefault="00E02990">
      <w:r>
        <w:t xml:space="preserve">• </w:t>
      </w:r>
      <w:proofErr w:type="gramStart"/>
      <w:r w:rsidRPr="007B0C61">
        <w:rPr>
          <w:b/>
        </w:rPr>
        <w:t>f</w:t>
      </w:r>
      <w:proofErr w:type="gramEnd"/>
      <w:r w:rsidRPr="007B0C61">
        <w:rPr>
          <w:b/>
        </w:rPr>
        <w:t xml:space="preserve">. </w:t>
      </w:r>
      <w:proofErr w:type="spellStart"/>
      <w:r w:rsidRPr="007B0C61">
        <w:rPr>
          <w:b/>
        </w:rPr>
        <w:t>mitralis</w:t>
      </w:r>
      <w:proofErr w:type="spellEnd"/>
      <w:r>
        <w:t xml:space="preserve"> </w:t>
      </w:r>
      <w:r w:rsidR="00784918">
        <w:tab/>
        <w:t xml:space="preserve">         blush on cheeks, cyanotic tip of the nose and ears; the patient looks</w:t>
      </w:r>
      <w:r w:rsidR="00784918">
        <w:tab/>
      </w:r>
      <w:r w:rsidR="00784918">
        <w:tab/>
      </w:r>
      <w:r w:rsidR="00784918">
        <w:tab/>
        <w:t xml:space="preserve">         younger his/her age; typical of patients with mitral stenosis</w:t>
      </w:r>
      <w:r>
        <w:t xml:space="preserve"> </w:t>
      </w:r>
    </w:p>
    <w:p w:rsidR="007B0C61" w:rsidRDefault="00E02990">
      <w:r>
        <w:t xml:space="preserve">• </w:t>
      </w:r>
      <w:proofErr w:type="gramStart"/>
      <w:r w:rsidR="007B0C61">
        <w:rPr>
          <w:b/>
        </w:rPr>
        <w:t>f</w:t>
      </w:r>
      <w:proofErr w:type="gramEnd"/>
      <w:r w:rsidR="007B0C61">
        <w:rPr>
          <w:b/>
        </w:rPr>
        <w:t>.</w:t>
      </w:r>
      <w:r w:rsidRPr="007B0C61">
        <w:rPr>
          <w:b/>
        </w:rPr>
        <w:t xml:space="preserve"> </w:t>
      </w:r>
      <w:proofErr w:type="spellStart"/>
      <w:r w:rsidRPr="007B0C61">
        <w:rPr>
          <w:b/>
        </w:rPr>
        <w:t>gastrica</w:t>
      </w:r>
      <w:proofErr w:type="spellEnd"/>
      <w:r>
        <w:t xml:space="preserve"> </w:t>
      </w:r>
      <w:r w:rsidR="00784918">
        <w:tab/>
        <w:t xml:space="preserve">         </w:t>
      </w:r>
      <w:r w:rsidR="000F42CD">
        <w:t xml:space="preserve">facial expression typical of acute stomach problems; </w:t>
      </w:r>
      <w:r w:rsidR="000776FC">
        <w:t xml:space="preserve">deep nasolabial fold </w:t>
      </w:r>
    </w:p>
    <w:p w:rsidR="00784918" w:rsidRDefault="00784918">
      <w:r>
        <w:t xml:space="preserve">• </w:t>
      </w:r>
      <w:r w:rsidRPr="007B0C61">
        <w:rPr>
          <w:b/>
        </w:rPr>
        <w:t xml:space="preserve">f. </w:t>
      </w:r>
      <w:proofErr w:type="spellStart"/>
      <w:r>
        <w:rPr>
          <w:b/>
        </w:rPr>
        <w:t>tuberculosa</w:t>
      </w:r>
      <w:proofErr w:type="spellEnd"/>
      <w:r>
        <w:t xml:space="preserve"> </w:t>
      </w:r>
      <w:r w:rsidRPr="00784918">
        <w:rPr>
          <w:b/>
        </w:rPr>
        <w:t xml:space="preserve">/ </w:t>
      </w:r>
      <w:proofErr w:type="spellStart"/>
      <w:r w:rsidRPr="00784918">
        <w:rPr>
          <w:b/>
        </w:rPr>
        <w:t>hectica</w:t>
      </w:r>
      <w:proofErr w:type="spellEnd"/>
      <w:r>
        <w:t xml:space="preserve">    exhausted, pale face with blush on cheeks, “burning” eyes, dry</w:t>
      </w:r>
      <w:r>
        <w:tab/>
      </w:r>
      <w:r>
        <w:tab/>
      </w:r>
      <w:r>
        <w:tab/>
        <w:t xml:space="preserve">         lips, excited countenance, half open mouth</w:t>
      </w:r>
    </w:p>
    <w:p w:rsidR="000F42CD" w:rsidRDefault="00E02990">
      <w:r w:rsidRPr="000F42CD">
        <w:rPr>
          <w:b/>
        </w:rPr>
        <w:t xml:space="preserve">• </w:t>
      </w:r>
      <w:proofErr w:type="gramStart"/>
      <w:r w:rsidRPr="000F42CD">
        <w:rPr>
          <w:b/>
        </w:rPr>
        <w:t>f</w:t>
      </w:r>
      <w:proofErr w:type="gramEnd"/>
      <w:r w:rsidRPr="000F42CD">
        <w:rPr>
          <w:b/>
        </w:rPr>
        <w:t xml:space="preserve">. </w:t>
      </w:r>
      <w:proofErr w:type="spellStart"/>
      <w:r w:rsidRPr="000F42CD">
        <w:rPr>
          <w:b/>
        </w:rPr>
        <w:t>morbillosa</w:t>
      </w:r>
      <w:proofErr w:type="spellEnd"/>
      <w:r>
        <w:t xml:space="preserve"> </w:t>
      </w:r>
      <w:r w:rsidR="000F42CD">
        <w:tab/>
        <w:t>“unhappy” facial expression with rash and reddened eyes sensitive to</w:t>
      </w:r>
      <w:r w:rsidR="000F42CD">
        <w:tab/>
      </w:r>
      <w:r w:rsidR="000F42CD">
        <w:tab/>
      </w:r>
      <w:r w:rsidR="000F42CD">
        <w:tab/>
        <w:t>light; typical of children suffering from measles</w:t>
      </w:r>
    </w:p>
    <w:p w:rsidR="000F42CD" w:rsidRDefault="00E02990">
      <w:r>
        <w:t xml:space="preserve">• </w:t>
      </w:r>
      <w:proofErr w:type="gramStart"/>
      <w:r w:rsidRPr="000F42CD">
        <w:rPr>
          <w:b/>
        </w:rPr>
        <w:t>f</w:t>
      </w:r>
      <w:proofErr w:type="gramEnd"/>
      <w:r w:rsidRPr="000F42CD">
        <w:rPr>
          <w:b/>
        </w:rPr>
        <w:t xml:space="preserve">. </w:t>
      </w:r>
      <w:proofErr w:type="spellStart"/>
      <w:r w:rsidRPr="000F42CD">
        <w:rPr>
          <w:b/>
        </w:rPr>
        <w:t>syphilitica</w:t>
      </w:r>
      <w:proofErr w:type="spellEnd"/>
      <w:r>
        <w:t xml:space="preserve"> </w:t>
      </w:r>
      <w:r w:rsidR="000F42CD">
        <w:tab/>
        <w:t>melancholic facial expression with saddle nose deformation; typical of</w:t>
      </w:r>
      <w:r w:rsidR="000F42CD">
        <w:tab/>
      </w:r>
      <w:r w:rsidR="000F42CD">
        <w:tab/>
      </w:r>
      <w:r w:rsidR="000F42CD">
        <w:tab/>
        <w:t>the patients having the late congenital syphilis (</w:t>
      </w:r>
      <w:r w:rsidR="000F42CD" w:rsidRPr="000F42CD">
        <w:rPr>
          <w:i/>
        </w:rPr>
        <w:t>syphilis congenital</w:t>
      </w:r>
      <w:r w:rsidR="000F42CD" w:rsidRPr="000F42CD">
        <w:rPr>
          <w:i/>
        </w:rPr>
        <w:tab/>
      </w:r>
      <w:r w:rsidR="000F42CD" w:rsidRPr="000F42CD">
        <w:rPr>
          <w:i/>
        </w:rPr>
        <w:tab/>
      </w:r>
      <w:r w:rsidR="000F42CD" w:rsidRPr="000F42CD">
        <w:rPr>
          <w:i/>
        </w:rPr>
        <w:tab/>
      </w:r>
      <w:proofErr w:type="spellStart"/>
      <w:r w:rsidR="000F42CD" w:rsidRPr="000F42CD">
        <w:rPr>
          <w:i/>
        </w:rPr>
        <w:t>tarda</w:t>
      </w:r>
      <w:proofErr w:type="spellEnd"/>
      <w:r w:rsidR="000F42CD">
        <w:t xml:space="preserve">) </w:t>
      </w:r>
    </w:p>
    <w:p w:rsidR="000776FC" w:rsidRDefault="000776FC"/>
    <w:p w:rsidR="000776FC" w:rsidRDefault="000776FC"/>
    <w:p w:rsidR="00EF02B1" w:rsidRDefault="00E02990">
      <w:r>
        <w:lastRenderedPageBreak/>
        <w:t xml:space="preserve">• </w:t>
      </w:r>
      <w:proofErr w:type="gramStart"/>
      <w:r w:rsidRPr="00784918">
        <w:rPr>
          <w:b/>
        </w:rPr>
        <w:t>f</w:t>
      </w:r>
      <w:proofErr w:type="gramEnd"/>
      <w:r w:rsidRPr="00784918">
        <w:rPr>
          <w:b/>
        </w:rPr>
        <w:t xml:space="preserve">. </w:t>
      </w:r>
      <w:proofErr w:type="spellStart"/>
      <w:r w:rsidRPr="00784918">
        <w:rPr>
          <w:b/>
        </w:rPr>
        <w:t>tetanica</w:t>
      </w:r>
      <w:proofErr w:type="spellEnd"/>
      <w:r w:rsidRPr="00784918">
        <w:rPr>
          <w:b/>
        </w:rPr>
        <w:t xml:space="preserve"> / </w:t>
      </w:r>
      <w:proofErr w:type="spellStart"/>
      <w:r w:rsidRPr="00784918">
        <w:rPr>
          <w:b/>
        </w:rPr>
        <w:t>risus</w:t>
      </w:r>
      <w:proofErr w:type="spellEnd"/>
      <w:r w:rsidRPr="00784918">
        <w:rPr>
          <w:b/>
        </w:rPr>
        <w:t xml:space="preserve"> </w:t>
      </w:r>
      <w:proofErr w:type="spellStart"/>
      <w:r w:rsidRPr="00784918">
        <w:rPr>
          <w:b/>
        </w:rPr>
        <w:t>sardonicus</w:t>
      </w:r>
      <w:proofErr w:type="spellEnd"/>
      <w:r>
        <w:t xml:space="preserve"> </w:t>
      </w:r>
    </w:p>
    <w:p w:rsidR="00784918" w:rsidRDefault="00784918" w:rsidP="00784918">
      <w:pPr>
        <w:ind w:firstLine="708"/>
      </w:pPr>
      <w:proofErr w:type="gramStart"/>
      <w:r>
        <w:t>facial</w:t>
      </w:r>
      <w:proofErr w:type="gramEnd"/>
      <w:r>
        <w:t xml:space="preserve"> expression typical of tetanus patients; m</w:t>
      </w:r>
      <w:r w:rsidR="00EF02B1">
        <w:t>outh widen</w:t>
      </w:r>
      <w:r>
        <w:t>ed as in laughter, but the skin</w:t>
      </w:r>
      <w:r>
        <w:tab/>
      </w:r>
      <w:r w:rsidR="00EF02B1">
        <w:t xml:space="preserve">on forehead </w:t>
      </w:r>
      <w:r>
        <w:t xml:space="preserve">as if expressing grief; tonic spasm of mimic and chewing muscles </w:t>
      </w:r>
    </w:p>
    <w:p w:rsidR="00E02990" w:rsidRDefault="00E02990">
      <w:r>
        <w:t xml:space="preserve">• </w:t>
      </w:r>
      <w:proofErr w:type="gramStart"/>
      <w:r w:rsidRPr="00784918">
        <w:rPr>
          <w:b/>
        </w:rPr>
        <w:t>f</w:t>
      </w:r>
      <w:proofErr w:type="gramEnd"/>
      <w:r w:rsidRPr="00784918">
        <w:rPr>
          <w:b/>
        </w:rPr>
        <w:t xml:space="preserve">. </w:t>
      </w:r>
      <w:proofErr w:type="spellStart"/>
      <w:r w:rsidRPr="00784918">
        <w:rPr>
          <w:b/>
        </w:rPr>
        <w:t>leontina</w:t>
      </w:r>
      <w:proofErr w:type="spellEnd"/>
      <w:r>
        <w:t xml:space="preserve"> </w:t>
      </w:r>
      <w:r w:rsidR="00784918">
        <w:tab/>
      </w:r>
      <w:r w:rsidR="000F42CD">
        <w:t>the lion-like facial appearance occurring in patients with certain forms of</w:t>
      </w:r>
      <w:r w:rsidR="000F42CD">
        <w:tab/>
      </w:r>
      <w:r w:rsidR="000F42CD">
        <w:tab/>
      </w:r>
      <w:r w:rsidR="000F42CD">
        <w:tab/>
        <w:t>leprosy</w:t>
      </w:r>
    </w:p>
    <w:p w:rsidR="000776FC" w:rsidRDefault="000776FC"/>
    <w:p w:rsidR="00EF02B1" w:rsidRPr="000776FC" w:rsidRDefault="00E02990">
      <w:pPr>
        <w:rPr>
          <w:i/>
        </w:rPr>
      </w:pPr>
      <w:r w:rsidRPr="000776FC">
        <w:rPr>
          <w:i/>
        </w:rPr>
        <w:t>/4/ Eponym</w:t>
      </w:r>
      <w:r w:rsidR="00784918" w:rsidRPr="000776FC">
        <w:rPr>
          <w:i/>
        </w:rPr>
        <w:t>s:</w:t>
      </w:r>
    </w:p>
    <w:p w:rsidR="00EF02B1" w:rsidRPr="00EF02B1" w:rsidRDefault="00E02990">
      <w:pPr>
        <w:rPr>
          <w:i/>
        </w:rPr>
      </w:pPr>
      <w:r>
        <w:t xml:space="preserve">• </w:t>
      </w:r>
      <w:proofErr w:type="spellStart"/>
      <w:proofErr w:type="gramStart"/>
      <w:r w:rsidRPr="00EF02B1">
        <w:rPr>
          <w:b/>
        </w:rPr>
        <w:t>facies</w:t>
      </w:r>
      <w:proofErr w:type="spellEnd"/>
      <w:proofErr w:type="gramEnd"/>
      <w:r w:rsidRPr="00EF02B1">
        <w:rPr>
          <w:b/>
        </w:rPr>
        <w:t xml:space="preserve"> </w:t>
      </w:r>
      <w:proofErr w:type="spellStart"/>
      <w:r w:rsidRPr="00EF02B1">
        <w:rPr>
          <w:b/>
        </w:rPr>
        <w:t>Hippocratica</w:t>
      </w:r>
      <w:proofErr w:type="spellEnd"/>
      <w:r>
        <w:t xml:space="preserve"> → </w:t>
      </w:r>
      <w:proofErr w:type="spellStart"/>
      <w:r w:rsidRPr="00EF02B1">
        <w:rPr>
          <w:i/>
        </w:rPr>
        <w:t>facies</w:t>
      </w:r>
      <w:proofErr w:type="spellEnd"/>
      <w:r w:rsidRPr="00EF02B1">
        <w:rPr>
          <w:i/>
        </w:rPr>
        <w:t xml:space="preserve"> </w:t>
      </w:r>
      <w:proofErr w:type="spellStart"/>
      <w:r w:rsidRPr="00EF02B1">
        <w:rPr>
          <w:i/>
        </w:rPr>
        <w:t>abdominalis</w:t>
      </w:r>
      <w:proofErr w:type="spellEnd"/>
      <w:r w:rsidRPr="00EF02B1">
        <w:rPr>
          <w:i/>
        </w:rPr>
        <w:t xml:space="preserve"> </w:t>
      </w:r>
    </w:p>
    <w:p w:rsidR="00EF02B1" w:rsidRDefault="00EF02B1" w:rsidP="00EF02B1">
      <w:pPr>
        <w:ind w:firstLine="708"/>
      </w:pPr>
      <w:r>
        <w:t>sunken eyes, pinched nose, deadly livid and cyanotic skin sometimes covered with</w:t>
      </w:r>
      <w:r>
        <w:tab/>
        <w:t>large drops of cold sweat, specific for the collapse due to severe disease of abdominal</w:t>
      </w:r>
      <w:r>
        <w:tab/>
        <w:t xml:space="preserve">organs accompanied by </w:t>
      </w:r>
      <w:r w:rsidRPr="000F42CD">
        <w:rPr>
          <w:i/>
        </w:rPr>
        <w:t>peritonitis</w:t>
      </w:r>
      <w:r>
        <w:t xml:space="preserve"> (rupture of gall bladder, perforated ulcer in stomach</w:t>
      </w:r>
      <w:r>
        <w:tab/>
        <w:t xml:space="preserve">or duodenum)  </w:t>
      </w:r>
    </w:p>
    <w:p w:rsidR="00EF02B1" w:rsidRDefault="00E02990" w:rsidP="00EF02B1">
      <w:r>
        <w:t xml:space="preserve">• </w:t>
      </w:r>
      <w:proofErr w:type="spellStart"/>
      <w:proofErr w:type="gramStart"/>
      <w:r w:rsidRPr="00EF02B1">
        <w:rPr>
          <w:b/>
        </w:rPr>
        <w:t>facies</w:t>
      </w:r>
      <w:proofErr w:type="spellEnd"/>
      <w:proofErr w:type="gramEnd"/>
      <w:r w:rsidRPr="00EF02B1">
        <w:rPr>
          <w:b/>
        </w:rPr>
        <w:t xml:space="preserve"> </w:t>
      </w:r>
      <w:proofErr w:type="spellStart"/>
      <w:r w:rsidRPr="00EF02B1">
        <w:rPr>
          <w:b/>
        </w:rPr>
        <w:t>Parkinsonica</w:t>
      </w:r>
      <w:proofErr w:type="spellEnd"/>
      <w:r>
        <w:t xml:space="preserve"> </w:t>
      </w:r>
      <w:r w:rsidRPr="00EF02B1">
        <w:rPr>
          <w:b/>
        </w:rPr>
        <w:t xml:space="preserve">/ </w:t>
      </w:r>
      <w:proofErr w:type="spellStart"/>
      <w:r w:rsidRPr="00EF02B1">
        <w:rPr>
          <w:b/>
        </w:rPr>
        <w:t>oleosa</w:t>
      </w:r>
      <w:proofErr w:type="spellEnd"/>
      <w:r>
        <w:t xml:space="preserve"> </w:t>
      </w:r>
    </w:p>
    <w:p w:rsidR="00E02990" w:rsidRPr="00E02990" w:rsidRDefault="00784918" w:rsidP="00EF02B1">
      <w:pPr>
        <w:ind w:firstLine="708"/>
        <w:rPr>
          <w:lang w:val="cs-CZ"/>
        </w:rPr>
      </w:pPr>
      <w:proofErr w:type="spellStart"/>
      <w:r>
        <w:t>amimic</w:t>
      </w:r>
      <w:proofErr w:type="spellEnd"/>
      <w:r>
        <w:t xml:space="preserve"> face with characteristic stare; the patient seems to lean forward to the</w:t>
      </w:r>
      <w:r>
        <w:tab/>
        <w:t>observer; oily skin of face, sometimes drooling occurs; typical of patients with</w:t>
      </w:r>
      <w:r>
        <w:tab/>
        <w:t>advanced Parkinson</w:t>
      </w:r>
      <w:r>
        <w:rPr>
          <w:rFonts w:cs="Times New Roman"/>
        </w:rPr>
        <w:t>'</w:t>
      </w:r>
      <w:r>
        <w:t xml:space="preserve">s disease </w:t>
      </w:r>
      <w:r w:rsidR="00E02990">
        <w:t>(</w:t>
      </w:r>
      <w:proofErr w:type="spellStart"/>
      <w:r w:rsidR="00E02990" w:rsidRPr="000F42CD">
        <w:rPr>
          <w:i/>
        </w:rPr>
        <w:t>morbus</w:t>
      </w:r>
      <w:proofErr w:type="spellEnd"/>
      <w:r w:rsidR="00E02990" w:rsidRPr="000F42CD">
        <w:rPr>
          <w:i/>
        </w:rPr>
        <w:t xml:space="preserve"> Parkinson</w:t>
      </w:r>
      <w:r w:rsidR="00E02990">
        <w:t>)</w:t>
      </w:r>
    </w:p>
    <w:sectPr w:rsidR="00E02990" w:rsidRPr="00E02990" w:rsidSect="00B9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6BF3"/>
    <w:multiLevelType w:val="hybridMultilevel"/>
    <w:tmpl w:val="395E5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7F8"/>
    <w:rsid w:val="000776FC"/>
    <w:rsid w:val="000F42CD"/>
    <w:rsid w:val="00135DF3"/>
    <w:rsid w:val="0023386F"/>
    <w:rsid w:val="003B2698"/>
    <w:rsid w:val="00784918"/>
    <w:rsid w:val="007B0C61"/>
    <w:rsid w:val="008727F8"/>
    <w:rsid w:val="00B905F4"/>
    <w:rsid w:val="00E02990"/>
    <w:rsid w:val="00E35CFE"/>
    <w:rsid w:val="00E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Gachallová Natália</cp:lastModifiedBy>
  <cp:revision>3</cp:revision>
  <dcterms:created xsi:type="dcterms:W3CDTF">2016-04-22T12:23:00Z</dcterms:created>
  <dcterms:modified xsi:type="dcterms:W3CDTF">2017-01-05T10:47:00Z</dcterms:modified>
</cp:coreProperties>
</file>