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085" w:rsidRPr="00985864" w:rsidRDefault="00985864">
      <w:pPr>
        <w:spacing w:after="48" w:line="259" w:lineRule="auto"/>
        <w:ind w:left="0" w:firstLine="0"/>
        <w:rPr>
          <w:b/>
          <w:lang w:val="en-GB"/>
        </w:rPr>
      </w:pPr>
      <w:r w:rsidRPr="00985864">
        <w:rPr>
          <w:b/>
          <w:noProof/>
          <w:lang w:val="en-GB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3457956</wp:posOffset>
            </wp:positionH>
            <wp:positionV relativeFrom="paragraph">
              <wp:posOffset>8259</wp:posOffset>
            </wp:positionV>
            <wp:extent cx="1527048" cy="2075688"/>
            <wp:effectExtent l="0" t="0" r="0" b="0"/>
            <wp:wrapSquare wrapText="bothSides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7048" cy="2075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5864">
        <w:rPr>
          <w:b/>
          <w:sz w:val="34"/>
          <w:lang w:val="en-GB"/>
        </w:rPr>
        <w:t xml:space="preserve">Course organization </w:t>
      </w:r>
    </w:p>
    <w:p w:rsidR="00933085" w:rsidRPr="00985864" w:rsidRDefault="00985864">
      <w:pPr>
        <w:spacing w:line="259" w:lineRule="auto"/>
        <w:ind w:left="0" w:firstLine="0"/>
        <w:rPr>
          <w:lang w:val="en-GB"/>
        </w:rPr>
      </w:pPr>
      <w:r w:rsidRPr="00985864">
        <w:rPr>
          <w:lang w:val="en-GB"/>
        </w:rPr>
        <w:t xml:space="preserve"> </w:t>
      </w:r>
    </w:p>
    <w:p w:rsidR="00933085" w:rsidRPr="00985864" w:rsidRDefault="00985864">
      <w:pPr>
        <w:ind w:left="-5"/>
        <w:rPr>
          <w:lang w:val="en-GB"/>
        </w:rPr>
      </w:pPr>
      <w:r w:rsidRPr="00985864">
        <w:rPr>
          <w:lang w:val="en-GB"/>
        </w:rPr>
        <w:t xml:space="preserve">Chapter 5: Food and nutrition </w:t>
      </w:r>
    </w:p>
    <w:p w:rsidR="00933085" w:rsidRPr="00985864" w:rsidRDefault="00985864">
      <w:pPr>
        <w:spacing w:after="173"/>
        <w:ind w:left="-5"/>
        <w:rPr>
          <w:lang w:val="en-GB"/>
        </w:rPr>
      </w:pPr>
      <w:r w:rsidRPr="00985864">
        <w:rPr>
          <w:lang w:val="en-GB"/>
        </w:rPr>
        <w:t xml:space="preserve">Chapter 6: Personal care  </w:t>
      </w:r>
    </w:p>
    <w:p w:rsidR="00933085" w:rsidRPr="00985864" w:rsidRDefault="00985864">
      <w:pPr>
        <w:spacing w:after="177"/>
        <w:ind w:left="-5"/>
        <w:rPr>
          <w:lang w:val="en-GB"/>
        </w:rPr>
      </w:pPr>
      <w:r w:rsidRPr="00985864">
        <w:rPr>
          <w:lang w:val="en-GB"/>
        </w:rPr>
        <w:t xml:space="preserve">Chapter 7: Elimination </w:t>
      </w:r>
    </w:p>
    <w:p w:rsidR="00933085" w:rsidRPr="00985864" w:rsidRDefault="00985864">
      <w:pPr>
        <w:spacing w:after="177"/>
        <w:ind w:left="-5"/>
        <w:rPr>
          <w:lang w:val="en-GB"/>
        </w:rPr>
      </w:pPr>
      <w:r w:rsidRPr="00985864">
        <w:rPr>
          <w:lang w:val="en-GB"/>
        </w:rPr>
        <w:t xml:space="preserve">Chapter 8: Patient discharge </w:t>
      </w:r>
    </w:p>
    <w:p w:rsidR="00933085" w:rsidRPr="00985864" w:rsidRDefault="00985864">
      <w:pPr>
        <w:ind w:left="-5"/>
        <w:rPr>
          <w:lang w:val="en-GB"/>
        </w:rPr>
      </w:pPr>
      <w:r w:rsidRPr="00985864">
        <w:rPr>
          <w:lang w:val="en-GB"/>
        </w:rPr>
        <w:t xml:space="preserve">The last session: Revision and test  </w:t>
      </w:r>
    </w:p>
    <w:p w:rsidR="00933085" w:rsidRPr="00985864" w:rsidRDefault="00985864">
      <w:pPr>
        <w:spacing w:after="146" w:line="259" w:lineRule="auto"/>
        <w:ind w:left="0" w:firstLine="0"/>
        <w:rPr>
          <w:lang w:val="en-GB"/>
        </w:rPr>
      </w:pPr>
      <w:r w:rsidRPr="00985864">
        <w:rPr>
          <w:lang w:val="en-GB"/>
        </w:rPr>
        <w:t xml:space="preserve"> </w:t>
      </w:r>
    </w:p>
    <w:p w:rsidR="00933085" w:rsidRPr="00985864" w:rsidRDefault="00985864">
      <w:pPr>
        <w:ind w:left="-5" w:right="0"/>
        <w:rPr>
          <w:lang w:val="en-GB"/>
        </w:rPr>
      </w:pPr>
      <w:r w:rsidRPr="00985864">
        <w:rPr>
          <w:b/>
          <w:lang w:val="en-GB"/>
        </w:rPr>
        <w:t>Grammar</w:t>
      </w:r>
      <w:r w:rsidRPr="00985864">
        <w:rPr>
          <w:lang w:val="en-GB"/>
        </w:rPr>
        <w:t xml:space="preserve">: countable and uncountable nouns, be going to for the future, present perfect, zero conditional and first conditional   </w:t>
      </w:r>
    </w:p>
    <w:p w:rsidR="00933085" w:rsidRPr="00985864" w:rsidRDefault="00985864">
      <w:pPr>
        <w:spacing w:after="153" w:line="259" w:lineRule="auto"/>
        <w:ind w:left="0" w:right="0" w:firstLine="0"/>
        <w:rPr>
          <w:lang w:val="en-GB"/>
        </w:rPr>
      </w:pPr>
      <w:r w:rsidRPr="00985864">
        <w:rPr>
          <w:lang w:val="en-GB"/>
        </w:rPr>
        <w:t xml:space="preserve"> </w:t>
      </w:r>
    </w:p>
    <w:p w:rsidR="00933085" w:rsidRPr="00985864" w:rsidRDefault="00985864">
      <w:pPr>
        <w:spacing w:after="149" w:line="259" w:lineRule="auto"/>
        <w:ind w:left="-5" w:right="0"/>
        <w:rPr>
          <w:lang w:val="en-GB"/>
        </w:rPr>
      </w:pPr>
      <w:r w:rsidRPr="00985864">
        <w:rPr>
          <w:b/>
          <w:lang w:val="en-GB"/>
        </w:rPr>
        <w:t>Exam</w:t>
      </w:r>
      <w:r w:rsidRPr="00985864">
        <w:rPr>
          <w:lang w:val="en-GB"/>
        </w:rPr>
        <w:t xml:space="preserve">: </w:t>
      </w:r>
    </w:p>
    <w:p w:rsidR="00933085" w:rsidRPr="00985864" w:rsidRDefault="00985864">
      <w:pPr>
        <w:ind w:left="-5" w:right="0"/>
        <w:rPr>
          <w:lang w:val="en-GB"/>
        </w:rPr>
      </w:pPr>
      <w:r w:rsidRPr="00985864">
        <w:rPr>
          <w:b/>
          <w:lang w:val="en-GB"/>
        </w:rPr>
        <w:t>Written test (70%)</w:t>
      </w:r>
      <w:r w:rsidRPr="00985864">
        <w:rPr>
          <w:lang w:val="en-GB"/>
        </w:rPr>
        <w:t xml:space="preserve"> – similar to the winter semester, exercises based on the vocabulary and grammar from our textbook </w:t>
      </w:r>
    </w:p>
    <w:p w:rsidR="00933085" w:rsidRPr="00985864" w:rsidRDefault="00985864">
      <w:pPr>
        <w:ind w:left="-5" w:right="0"/>
        <w:rPr>
          <w:lang w:val="en-GB"/>
        </w:rPr>
      </w:pPr>
      <w:r w:rsidRPr="00985864">
        <w:rPr>
          <w:b/>
          <w:lang w:val="en-GB"/>
        </w:rPr>
        <w:t>Writing (10%)</w:t>
      </w:r>
      <w:r w:rsidRPr="00985864">
        <w:rPr>
          <w:lang w:val="en-GB"/>
        </w:rPr>
        <w:t xml:space="preserve"> – you will get a card with information about a patient and you need to create a short story – write a few sentences concerning the patient  </w:t>
      </w:r>
    </w:p>
    <w:p w:rsidR="00933085" w:rsidRPr="00985864" w:rsidRDefault="00985864">
      <w:pPr>
        <w:ind w:left="-5"/>
        <w:rPr>
          <w:lang w:val="en-GB"/>
        </w:rPr>
      </w:pPr>
      <w:r w:rsidRPr="00985864">
        <w:rPr>
          <w:b/>
          <w:lang w:val="en-GB"/>
        </w:rPr>
        <w:t>Oral exam (20%)</w:t>
      </w:r>
      <w:r w:rsidRPr="00985864">
        <w:rPr>
          <w:lang w:val="en-GB"/>
        </w:rPr>
        <w:t xml:space="preserve"> – done in pairs, 12 to 15 mins, three parts  </w:t>
      </w:r>
    </w:p>
    <w:p w:rsidR="00933085" w:rsidRPr="00985864" w:rsidRDefault="00985864">
      <w:pPr>
        <w:spacing w:after="149" w:line="259" w:lineRule="auto"/>
        <w:ind w:left="-5" w:right="0"/>
        <w:rPr>
          <w:lang w:val="en-GB"/>
        </w:rPr>
      </w:pPr>
      <w:r w:rsidRPr="00985864">
        <w:rPr>
          <w:lang w:val="en-GB"/>
        </w:rPr>
        <w:t xml:space="preserve">You must </w:t>
      </w:r>
      <w:r w:rsidR="005B62B5">
        <w:rPr>
          <w:lang w:val="en-GB"/>
        </w:rPr>
        <w:t>score</w:t>
      </w:r>
      <w:r w:rsidRPr="00985864">
        <w:rPr>
          <w:lang w:val="en-GB"/>
        </w:rPr>
        <w:t xml:space="preserve"> at least 60% from each part of the exam </w:t>
      </w:r>
    </w:p>
    <w:p w:rsidR="00933085" w:rsidRPr="00985864" w:rsidRDefault="00985864">
      <w:pPr>
        <w:spacing w:after="148" w:line="259" w:lineRule="auto"/>
        <w:ind w:left="0" w:right="0" w:firstLine="0"/>
        <w:rPr>
          <w:lang w:val="en-GB"/>
        </w:rPr>
      </w:pPr>
      <w:r w:rsidRPr="00985864">
        <w:rPr>
          <w:lang w:val="en-GB"/>
        </w:rPr>
        <w:t xml:space="preserve"> </w:t>
      </w:r>
    </w:p>
    <w:p w:rsidR="00933085" w:rsidRPr="00985864" w:rsidRDefault="00985864">
      <w:pPr>
        <w:spacing w:after="149" w:line="259" w:lineRule="auto"/>
        <w:ind w:left="-5" w:right="0"/>
        <w:rPr>
          <w:b/>
          <w:lang w:val="en-GB"/>
        </w:rPr>
      </w:pPr>
      <w:r w:rsidRPr="00985864">
        <w:rPr>
          <w:b/>
          <w:lang w:val="en-GB"/>
        </w:rPr>
        <w:t xml:space="preserve">The final grade: </w:t>
      </w:r>
    </w:p>
    <w:p w:rsidR="00933085" w:rsidRPr="00985864" w:rsidRDefault="00985864">
      <w:pPr>
        <w:ind w:left="-5"/>
        <w:rPr>
          <w:lang w:val="en-GB"/>
        </w:rPr>
      </w:pPr>
      <w:r w:rsidRPr="00985864">
        <w:rPr>
          <w:lang w:val="en-GB"/>
        </w:rPr>
        <w:t xml:space="preserve">100-90 points A  </w:t>
      </w:r>
    </w:p>
    <w:p w:rsidR="00933085" w:rsidRPr="00985864" w:rsidRDefault="00985864">
      <w:pPr>
        <w:ind w:left="-5"/>
        <w:rPr>
          <w:lang w:val="en-GB"/>
        </w:rPr>
      </w:pPr>
      <w:r w:rsidRPr="00985864">
        <w:rPr>
          <w:lang w:val="en-GB"/>
        </w:rPr>
        <w:t xml:space="preserve">89-82 points B  </w:t>
      </w:r>
    </w:p>
    <w:p w:rsidR="00933085" w:rsidRPr="00985864" w:rsidRDefault="00985864">
      <w:pPr>
        <w:ind w:left="-5"/>
        <w:rPr>
          <w:lang w:val="en-GB"/>
        </w:rPr>
      </w:pPr>
      <w:r w:rsidRPr="00985864">
        <w:rPr>
          <w:lang w:val="en-GB"/>
        </w:rPr>
        <w:t xml:space="preserve">81-74 points C  </w:t>
      </w:r>
    </w:p>
    <w:p w:rsidR="00933085" w:rsidRPr="00985864" w:rsidRDefault="00985864">
      <w:pPr>
        <w:ind w:left="-5"/>
        <w:rPr>
          <w:lang w:val="en-GB"/>
        </w:rPr>
      </w:pPr>
      <w:r w:rsidRPr="00985864">
        <w:rPr>
          <w:lang w:val="en-GB"/>
        </w:rPr>
        <w:t xml:space="preserve">73-66 points D  </w:t>
      </w:r>
    </w:p>
    <w:p w:rsidR="00933085" w:rsidRPr="00985864" w:rsidRDefault="00985864">
      <w:pPr>
        <w:ind w:left="-5"/>
        <w:rPr>
          <w:lang w:val="en-GB"/>
        </w:rPr>
      </w:pPr>
      <w:r w:rsidRPr="00985864">
        <w:rPr>
          <w:lang w:val="en-GB"/>
        </w:rPr>
        <w:t xml:space="preserve">65-60 points E  </w:t>
      </w:r>
    </w:p>
    <w:p w:rsidR="00933085" w:rsidRPr="00985864" w:rsidRDefault="00985864">
      <w:pPr>
        <w:ind w:left="-5"/>
        <w:rPr>
          <w:lang w:val="en-GB"/>
        </w:rPr>
      </w:pPr>
      <w:r w:rsidRPr="00985864">
        <w:rPr>
          <w:lang w:val="en-GB"/>
        </w:rPr>
        <w:t xml:space="preserve">59 – fewer points F </w:t>
      </w:r>
    </w:p>
    <w:sectPr w:rsidR="00933085" w:rsidRPr="00985864">
      <w:pgSz w:w="12240" w:h="15840"/>
      <w:pgMar w:top="1440" w:right="1868" w:bottom="1440" w:left="1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085"/>
    <w:rsid w:val="0047191B"/>
    <w:rsid w:val="005B62B5"/>
    <w:rsid w:val="00933085"/>
    <w:rsid w:val="009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B812"/>
  <w15:docId w15:val="{7CA85F0C-7E3B-4AF0-B7D7-0916BCDA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0" w:line="258" w:lineRule="auto"/>
      <w:ind w:left="10" w:right="671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Course organization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Course organization</dc:title>
  <dc:subject/>
  <dc:creator>Zanet</dc:creator>
  <cp:keywords/>
  <cp:lastModifiedBy>Jana Klapilová</cp:lastModifiedBy>
  <cp:revision>3</cp:revision>
  <dcterms:created xsi:type="dcterms:W3CDTF">2020-03-13T09:28:00Z</dcterms:created>
  <dcterms:modified xsi:type="dcterms:W3CDTF">2020-03-13T09:30:00Z</dcterms:modified>
</cp:coreProperties>
</file>