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D3" w:rsidRDefault="007728C5" w:rsidP="00F01C17">
      <w:pPr>
        <w:jc w:val="center"/>
        <w:rPr>
          <w:sz w:val="32"/>
          <w:szCs w:val="32"/>
        </w:rPr>
      </w:pPr>
      <w:r w:rsidRPr="00F01C17">
        <w:rPr>
          <w:sz w:val="32"/>
          <w:szCs w:val="32"/>
        </w:rPr>
        <w:t>Cvičení 4 – zadání</w:t>
      </w:r>
    </w:p>
    <w:p w:rsidR="00F01C17" w:rsidRPr="00F01C17" w:rsidRDefault="00F01C17" w:rsidP="00F01C17">
      <w:pPr>
        <w:jc w:val="center"/>
        <w:rPr>
          <w:sz w:val="32"/>
          <w:szCs w:val="32"/>
        </w:rPr>
      </w:pPr>
    </w:p>
    <w:p w:rsidR="007728C5" w:rsidRPr="00311A9B" w:rsidRDefault="007728C5" w:rsidP="007728C5">
      <w:pPr>
        <w:pStyle w:val="Odstavecseseznamem"/>
        <w:numPr>
          <w:ilvl w:val="0"/>
          <w:numId w:val="1"/>
        </w:numPr>
        <w:rPr>
          <w:b/>
        </w:rPr>
      </w:pPr>
      <w:r>
        <w:t>Stanovit průměrný a mediánový věk pro muže a ženy</w:t>
      </w:r>
      <w:r w:rsidR="00311A9B">
        <w:t xml:space="preserve"> </w:t>
      </w:r>
      <w:r w:rsidR="00311A9B" w:rsidRPr="00311A9B">
        <w:rPr>
          <w:b/>
        </w:rPr>
        <w:t>– vyfiltrovat zvlášť ženy, zvlášť muže – rozdělit do dvou tabulek a pro každou tuto skupinu vypočítat zvlášť</w:t>
      </w:r>
    </w:p>
    <w:p w:rsidR="007728C5" w:rsidRPr="00311A9B" w:rsidRDefault="007728C5" w:rsidP="007728C5">
      <w:pPr>
        <w:pStyle w:val="Odstavecseseznamem"/>
        <w:numPr>
          <w:ilvl w:val="0"/>
          <w:numId w:val="1"/>
        </w:numPr>
        <w:rPr>
          <w:b/>
        </w:rPr>
      </w:pPr>
      <w:r>
        <w:t>Která z těchto 2 charakteristik polohy je vhodnější? Sestrojit histogram pro věk mužů a žen</w:t>
      </w:r>
      <w:r w:rsidR="00311A9B">
        <w:t xml:space="preserve"> – </w:t>
      </w:r>
      <w:r w:rsidR="00311A9B" w:rsidRPr="00311A9B">
        <w:rPr>
          <w:b/>
        </w:rPr>
        <w:t>najdete v nabídce grafů</w:t>
      </w:r>
    </w:p>
    <w:p w:rsidR="007728C5" w:rsidRDefault="001B4949" w:rsidP="007728C5">
      <w:pPr>
        <w:pStyle w:val="Odstavecseseznamem"/>
        <w:numPr>
          <w:ilvl w:val="0"/>
          <w:numId w:val="1"/>
        </w:numPr>
      </w:pPr>
      <w:r>
        <w:t>Vypočítat BMI</w:t>
      </w:r>
      <w:r w:rsidR="00311A9B">
        <w:t xml:space="preserve"> – </w:t>
      </w:r>
      <w:r w:rsidR="00311A9B" w:rsidRPr="00311A9B">
        <w:rPr>
          <w:b/>
        </w:rPr>
        <w:t>vložit nový sloupec a pomocí vzorce dopočítat novou proměnnou</w:t>
      </w:r>
    </w:p>
    <w:p w:rsidR="00143562" w:rsidRDefault="00143562" w:rsidP="007728C5">
      <w:pPr>
        <w:pStyle w:val="Odstavecseseznamem"/>
        <w:numPr>
          <w:ilvl w:val="0"/>
          <w:numId w:val="1"/>
        </w:numPr>
        <w:rPr>
          <w:b/>
        </w:rPr>
      </w:pPr>
      <w:r>
        <w:t>Stanovit 95% a 99% interval spolehlivosti pro průměrnou hmotnost a výšku u mužů a žen</w:t>
      </w:r>
      <w:r w:rsidR="00311A9B">
        <w:t xml:space="preserve"> </w:t>
      </w:r>
      <w:r w:rsidR="00311A9B" w:rsidRPr="00311A9B">
        <w:rPr>
          <w:b/>
        </w:rPr>
        <w:t xml:space="preserve">– to bude trochu oříšek, protože existuje řada různých funkcí podle verze Excelu </w:t>
      </w:r>
      <w:r w:rsidR="00311A9B" w:rsidRPr="00311A9B">
        <w:rPr>
          <w:b/>
        </w:rPr>
        <w:sym w:font="Wingdings" w:char="F04C"/>
      </w:r>
      <w:r w:rsidR="00A46B00">
        <w:rPr>
          <w:b/>
        </w:rPr>
        <w:t xml:space="preserve">. Pokud najdete, použijte funkci </w:t>
      </w:r>
      <w:proofErr w:type="spellStart"/>
      <w:proofErr w:type="gramStart"/>
      <w:r w:rsidR="00A46B00">
        <w:rPr>
          <w:b/>
        </w:rPr>
        <w:t>confidence.t</w:t>
      </w:r>
      <w:proofErr w:type="spellEnd"/>
      <w:r w:rsidR="00A46B00">
        <w:rPr>
          <w:b/>
        </w:rPr>
        <w:t>()</w:t>
      </w:r>
      <w:r w:rsidR="00FE1DA5">
        <w:rPr>
          <w:b/>
        </w:rPr>
        <w:t xml:space="preserve"> nebo</w:t>
      </w:r>
      <w:proofErr w:type="gramEnd"/>
      <w:r w:rsidR="00FE1DA5">
        <w:rPr>
          <w:b/>
        </w:rPr>
        <w:t xml:space="preserve"> něco podobného</w:t>
      </w:r>
      <w:r w:rsidR="00A46B00">
        <w:rPr>
          <w:b/>
        </w:rPr>
        <w:t xml:space="preserve"> – s tím „t“ proto, že směrodatnou odchylku základní populace neznáme</w:t>
      </w:r>
      <w:r w:rsidR="00930166">
        <w:rPr>
          <w:b/>
        </w:rPr>
        <w:t>,</w:t>
      </w:r>
      <w:r w:rsidR="00A46B00">
        <w:rPr>
          <w:b/>
        </w:rPr>
        <w:t xml:space="preserve"> a budeme ji odhadovat z výběru viz. přednáška. Vstupní parametry zadáte dle nápovědy: α = hladina významnosti, spolehlivost = 1-α =&gt; pro 95% </w:t>
      </w:r>
      <w:proofErr w:type="gramStart"/>
      <w:r w:rsidR="00A46B00">
        <w:rPr>
          <w:b/>
        </w:rPr>
        <w:t>IS</w:t>
      </w:r>
      <w:proofErr w:type="gramEnd"/>
      <w:r w:rsidR="00A46B00">
        <w:rPr>
          <w:b/>
        </w:rPr>
        <w:t xml:space="preserve"> bude α=1-0,95 = 0,05</w:t>
      </w:r>
      <w:r w:rsidR="00930166">
        <w:rPr>
          <w:b/>
        </w:rPr>
        <w:t>. Směrodatnou odchylk</w:t>
      </w:r>
      <w:r w:rsidR="00FE1DA5">
        <w:rPr>
          <w:b/>
        </w:rPr>
        <w:t xml:space="preserve">u spočtete ze vzorku – vzorec pro výpočet </w:t>
      </w:r>
      <w:proofErr w:type="spellStart"/>
      <w:r w:rsidR="00FE1DA5">
        <w:rPr>
          <w:b/>
        </w:rPr>
        <w:t>sm</w:t>
      </w:r>
      <w:proofErr w:type="spellEnd"/>
      <w:r w:rsidR="00FE1DA5">
        <w:rPr>
          <w:b/>
        </w:rPr>
        <w:t xml:space="preserve">. </w:t>
      </w:r>
      <w:proofErr w:type="spellStart"/>
      <w:r w:rsidR="00FE1DA5">
        <w:rPr>
          <w:b/>
        </w:rPr>
        <w:t>odch</w:t>
      </w:r>
      <w:proofErr w:type="spellEnd"/>
      <w:r w:rsidR="00FE1DA5">
        <w:rPr>
          <w:b/>
        </w:rPr>
        <w:t xml:space="preserve">. můžete vložit přímo do této funkce. Velikost je rozsah výběru  - stanovíte např. funkcí </w:t>
      </w:r>
      <w:proofErr w:type="gramStart"/>
      <w:r w:rsidR="00FE1DA5">
        <w:rPr>
          <w:b/>
        </w:rPr>
        <w:t>Počet().  Interval</w:t>
      </w:r>
      <w:proofErr w:type="gramEnd"/>
      <w:r w:rsidR="00FE1DA5">
        <w:rPr>
          <w:b/>
        </w:rPr>
        <w:t xml:space="preserve"> spolehlivosti je INTERVAL symetrický podle průměru (intervalový odhad průměru) a </w:t>
      </w:r>
      <w:proofErr w:type="spellStart"/>
      <w:r w:rsidR="00FE1DA5">
        <w:rPr>
          <w:b/>
        </w:rPr>
        <w:t>fce</w:t>
      </w:r>
      <w:proofErr w:type="spellEnd"/>
      <w:r w:rsidR="00FE1DA5">
        <w:rPr>
          <w:b/>
        </w:rPr>
        <w:t xml:space="preserve"> </w:t>
      </w:r>
      <w:proofErr w:type="spellStart"/>
      <w:r w:rsidR="00FE1DA5">
        <w:rPr>
          <w:b/>
        </w:rPr>
        <w:t>confidence</w:t>
      </w:r>
      <w:proofErr w:type="spellEnd"/>
      <w:r w:rsidR="00FE1DA5">
        <w:rPr>
          <w:b/>
        </w:rPr>
        <w:t xml:space="preserve"> spočte pouze tu hodnotu, kterou musíme odečíst a přičíst k výběrovému průměru. </w:t>
      </w:r>
      <w:proofErr w:type="spellStart"/>
      <w:r w:rsidR="00FE1DA5">
        <w:rPr>
          <w:b/>
        </w:rPr>
        <w:t>Int</w:t>
      </w:r>
      <w:proofErr w:type="spellEnd"/>
      <w:r w:rsidR="00FE1DA5">
        <w:rPr>
          <w:b/>
        </w:rPr>
        <w:t xml:space="preserve">. spol. je tedy: průměr – </w:t>
      </w:r>
      <w:proofErr w:type="spellStart"/>
      <w:proofErr w:type="gramStart"/>
      <w:r w:rsidR="00FE1DA5">
        <w:rPr>
          <w:b/>
        </w:rPr>
        <w:t>confidence.t</w:t>
      </w:r>
      <w:proofErr w:type="spellEnd"/>
      <w:r w:rsidR="00FE1DA5">
        <w:rPr>
          <w:b/>
        </w:rPr>
        <w:t>() až</w:t>
      </w:r>
      <w:proofErr w:type="gramEnd"/>
      <w:r w:rsidR="00FE1DA5">
        <w:rPr>
          <w:b/>
        </w:rPr>
        <w:t xml:space="preserve"> průměr + </w:t>
      </w:r>
      <w:proofErr w:type="spellStart"/>
      <w:r w:rsidR="00FE1DA5">
        <w:rPr>
          <w:b/>
        </w:rPr>
        <w:t>confidence.t</w:t>
      </w:r>
      <w:proofErr w:type="spellEnd"/>
      <w:r w:rsidR="00FE1DA5">
        <w:rPr>
          <w:b/>
        </w:rPr>
        <w:t>().</w:t>
      </w:r>
    </w:p>
    <w:p w:rsidR="00FE1DA5" w:rsidRDefault="00FE1DA5" w:rsidP="00FE1DA5">
      <w:pPr>
        <w:pStyle w:val="Odstavecseseznamem"/>
        <w:rPr>
          <w:b/>
        </w:rPr>
      </w:pPr>
      <w:r>
        <w:rPr>
          <w:b/>
        </w:rPr>
        <w:t>Kdo má rád výzvy, může počítat přímo podle vzorečku v přednášce (tak bychom to dělali ručně s kalkulačkou) a z </w:t>
      </w:r>
      <w:r w:rsidR="00A7694B">
        <w:rPr>
          <w:b/>
        </w:rPr>
        <w:t>E</w:t>
      </w:r>
      <w:r>
        <w:rPr>
          <w:b/>
        </w:rPr>
        <w:t xml:space="preserve">xcelu použít pouze kvantil Studentova rozložení pomocí </w:t>
      </w:r>
      <w:proofErr w:type="spellStart"/>
      <w:r>
        <w:rPr>
          <w:b/>
        </w:rPr>
        <w:t>fce</w:t>
      </w:r>
      <w:proofErr w:type="spellEnd"/>
      <w:r>
        <w:rPr>
          <w:b/>
        </w:rPr>
        <w:t xml:space="preserve"> TINV().</w:t>
      </w:r>
    </w:p>
    <w:p w:rsidR="00FE1DA5" w:rsidRDefault="00FE1DA5" w:rsidP="00FE1DA5">
      <w:pPr>
        <w:pStyle w:val="Odstavecseseznamem"/>
        <w:rPr>
          <w:b/>
        </w:rPr>
      </w:pPr>
      <w:r>
        <w:rPr>
          <w:b/>
        </w:rPr>
        <w:t>Měly by vyjít následující výsledky: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1760"/>
        <w:gridCol w:w="1680"/>
      </w:tblGrid>
      <w:tr w:rsidR="00FE1DA5" w:rsidRPr="00FE1DA5" w:rsidTr="00FE1DA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95% IS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99% IS</w:t>
            </w:r>
          </w:p>
        </w:tc>
      </w:tr>
      <w:tr w:rsidR="00FE1DA5" w:rsidRPr="00FE1DA5" w:rsidTr="00FE1DA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Ženy hmotnost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71,23 - 78,07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70,11 - 79,19</w:t>
            </w:r>
          </w:p>
        </w:tc>
      </w:tr>
      <w:tr w:rsidR="00FE1DA5" w:rsidRPr="00FE1DA5" w:rsidTr="00FE1DA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Ženy výška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162,21 - 165,49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161,67 - 166,03</w:t>
            </w:r>
          </w:p>
        </w:tc>
      </w:tr>
      <w:tr w:rsidR="00FE1DA5" w:rsidRPr="00FE1DA5" w:rsidTr="00FE1DA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Muži hmotnost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84,46 - 90,74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83,44 - 91,75</w:t>
            </w:r>
          </w:p>
        </w:tc>
      </w:tr>
      <w:tr w:rsidR="00FE1DA5" w:rsidRPr="00FE1DA5" w:rsidTr="00FE1DA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Muži výška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174,58 - 177,10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A5" w:rsidRPr="00FE1DA5" w:rsidRDefault="00FE1DA5" w:rsidP="00FE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1DA5">
              <w:rPr>
                <w:rFonts w:ascii="Calibri" w:eastAsia="Times New Roman" w:hAnsi="Calibri" w:cs="Times New Roman"/>
                <w:color w:val="000000"/>
                <w:lang w:eastAsia="cs-CZ"/>
              </w:rPr>
              <w:t>174,18 - 177,51</w:t>
            </w:r>
          </w:p>
        </w:tc>
      </w:tr>
    </w:tbl>
    <w:p w:rsidR="00FE1DA5" w:rsidRPr="00FE1DA5" w:rsidRDefault="00FE1DA5" w:rsidP="00FE1DA5">
      <w:pPr>
        <w:pStyle w:val="Odstavecseseznamem"/>
        <w:rPr>
          <w:b/>
        </w:rPr>
      </w:pPr>
    </w:p>
    <w:p w:rsidR="001B4949" w:rsidRDefault="001B4949" w:rsidP="007728C5">
      <w:pPr>
        <w:pStyle w:val="Odstavecseseznamem"/>
        <w:numPr>
          <w:ilvl w:val="0"/>
          <w:numId w:val="1"/>
        </w:numPr>
      </w:pPr>
      <w:r>
        <w:t>Rozdělit BMI na kategorie: &lt;20 podváha, 20-25 normální, &gt;25 nadváha, &gt;30 obezita</w:t>
      </w:r>
      <w:r w:rsidR="0032485B">
        <w:t xml:space="preserve"> </w:t>
      </w:r>
      <w:r w:rsidR="0032485B" w:rsidRPr="0032485B">
        <w:rPr>
          <w:b/>
        </w:rPr>
        <w:t>- umíte</w:t>
      </w:r>
    </w:p>
    <w:p w:rsidR="00F01C17" w:rsidRPr="0032485B" w:rsidRDefault="00F01C17" w:rsidP="007728C5">
      <w:pPr>
        <w:pStyle w:val="Odstavecseseznamem"/>
        <w:numPr>
          <w:ilvl w:val="0"/>
          <w:numId w:val="1"/>
        </w:numPr>
        <w:rPr>
          <w:b/>
        </w:rPr>
      </w:pPr>
      <w:r>
        <w:t>Box-</w:t>
      </w:r>
      <w:proofErr w:type="spellStart"/>
      <w:r>
        <w:t>whisker</w:t>
      </w:r>
      <w:proofErr w:type="spellEnd"/>
      <w:r>
        <w:t xml:space="preserve"> plot pro BMI u mužů a žen</w:t>
      </w:r>
      <w:r w:rsidR="0032485B">
        <w:t xml:space="preserve"> – </w:t>
      </w:r>
      <w:r w:rsidR="0032485B" w:rsidRPr="0032485B">
        <w:rPr>
          <w:b/>
        </w:rPr>
        <w:t>najdete v nabídce grafů</w:t>
      </w:r>
    </w:p>
    <w:p w:rsidR="001B4949" w:rsidRDefault="001B4949" w:rsidP="00F01C17">
      <w:pPr>
        <w:pStyle w:val="Odstavecseseznamem"/>
      </w:pPr>
    </w:p>
    <w:sectPr w:rsidR="001B4949" w:rsidSect="009E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4E1A"/>
    <w:multiLevelType w:val="hybridMultilevel"/>
    <w:tmpl w:val="5F0CA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8C5"/>
    <w:rsid w:val="00143562"/>
    <w:rsid w:val="001B4949"/>
    <w:rsid w:val="00311A9B"/>
    <w:rsid w:val="0032485B"/>
    <w:rsid w:val="00561BEB"/>
    <w:rsid w:val="007728C5"/>
    <w:rsid w:val="00930166"/>
    <w:rsid w:val="009E59D3"/>
    <w:rsid w:val="00A46B00"/>
    <w:rsid w:val="00A7694B"/>
    <w:rsid w:val="00CD57AA"/>
    <w:rsid w:val="00D05E7D"/>
    <w:rsid w:val="00DF4379"/>
    <w:rsid w:val="00F01C17"/>
    <w:rsid w:val="00F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3</cp:revision>
  <dcterms:created xsi:type="dcterms:W3CDTF">2020-04-18T10:43:00Z</dcterms:created>
  <dcterms:modified xsi:type="dcterms:W3CDTF">2020-04-20T10:52:00Z</dcterms:modified>
</cp:coreProperties>
</file>