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529B" w14:textId="009E9FF5" w:rsidR="00975E00" w:rsidRDefault="00B94C60" w:rsidP="00975E00">
      <w:pPr>
        <w:pStyle w:val="Nzev"/>
      </w:pPr>
      <w:bookmarkStart w:id="0" w:name="_GoBack"/>
      <w:bookmarkEnd w:id="0"/>
      <w:r>
        <w:t>Týrání</w:t>
      </w:r>
      <w:r w:rsidR="00975E00">
        <w:t xml:space="preserve">, </w:t>
      </w:r>
      <w:r>
        <w:t xml:space="preserve">zneužívání </w:t>
      </w:r>
      <w:r w:rsidR="00975E00">
        <w:t xml:space="preserve">a zanedbávání </w:t>
      </w:r>
      <w:r>
        <w:t>starých osob</w:t>
      </w:r>
    </w:p>
    <w:p w14:paraId="606B1966" w14:textId="34DAA160" w:rsidR="00975E00" w:rsidRDefault="00975E00" w:rsidP="00975E00">
      <w:pPr>
        <w:pStyle w:val="Nadpis2"/>
      </w:pPr>
      <w:r>
        <w:t>Formy týrání:</w:t>
      </w:r>
    </w:p>
    <w:p w14:paraId="3BC41BF9" w14:textId="1513BFC6" w:rsidR="00CB2DE1" w:rsidRDefault="00975E00" w:rsidP="00975E00">
      <w:r>
        <w:t>Myslím si, že existuje hned několik forem, jakými jsou starší osoby týraný. Jsou to formy jako fyzické týrání</w:t>
      </w:r>
      <w:r w:rsidR="00CB2DE1">
        <w:t>, psychické týrání</w:t>
      </w:r>
      <w:r>
        <w:t xml:space="preserve"> a svým způsobem taktéž týrání sociální. </w:t>
      </w:r>
    </w:p>
    <w:p w14:paraId="46B25E96" w14:textId="6C9249D8" w:rsidR="00CB2DE1" w:rsidRDefault="00CB2DE1" w:rsidP="00CB2DE1">
      <w:pPr>
        <w:pStyle w:val="Nadpis3"/>
      </w:pPr>
      <w:r>
        <w:t>Fyzické týrání</w:t>
      </w:r>
    </w:p>
    <w:p w14:paraId="426DBFC9" w14:textId="56E12617" w:rsidR="00975E00" w:rsidRDefault="00975E00" w:rsidP="00975E00">
      <w:r>
        <w:t>Pod pojmem fyzické týrání s</w:t>
      </w:r>
      <w:r w:rsidR="00CB2DE1">
        <w:t>i můžeme představit například násilí, kterého se na svých starších rodinných příslušnících dopouštějí děti, vnuci a další blízké osoby jako například sousedé. Bohužel se s tímto problémem setkáváme také ze strany profesionálu jakožto například ošetřovatelského či pečovatelského personálu. Z tohoto pohledu můžeme za fyzické týrání považovat i to, když například ošetřovatelský personál nalije osobě trpící stařeckou demencí sklenici vody, ale nepodá ji této osobě, aby se mohla ihned napít, ale položí sklenici na stůl. Osoba trpící stařeckou demencí si bohužel neuvědomuje, že by měla pít dostatek vody a často na tuto skutečnost zapomíná.</w:t>
      </w:r>
      <w:r w:rsidR="00CA0570">
        <w:t xml:space="preserve"> Starší osoby jsou častokráte opomíjeni a zanedbáváni ve svých potřebách, a není jim poskytnuta dostatečná péče či pozornost či neposkytnutí stravy.</w:t>
      </w:r>
    </w:p>
    <w:p w14:paraId="2E117213" w14:textId="102C008C" w:rsidR="00CB2DE1" w:rsidRDefault="00CB2DE1" w:rsidP="00CB2DE1">
      <w:pPr>
        <w:pStyle w:val="Nadpis3"/>
      </w:pPr>
      <w:r>
        <w:t>Psychické týrání</w:t>
      </w:r>
    </w:p>
    <w:p w14:paraId="031DA832" w14:textId="7F454AFE" w:rsidR="00CB2DE1" w:rsidRDefault="00640661" w:rsidP="00CB2DE1">
      <w:r>
        <w:t>Do této skupiny zařazujeme například slovní týrání. Starší osobě není ublíženo fyzicky, ale zabolí ji to na duši. Často se můžeme setkat s urážkami, ponižováním a zlehčováním například zdravotních problémů těchto osob. Starší osoby si poté mohou připadat méněcenně a někdy až na přítěž buďto personálu nebo například svým dětem. Starší osoby se bohužel často neumí bránit ani slovně a setkat se tak můžeme i s tím, že se ponižovat a urážet nechají</w:t>
      </w:r>
      <w:r w:rsidR="00D96FE6">
        <w:t>.</w:t>
      </w:r>
      <w:r>
        <w:t xml:space="preserve"> </w:t>
      </w:r>
      <w:r w:rsidR="00D96FE6">
        <w:t>Jedním z důvodů může být i to</w:t>
      </w:r>
      <w:r>
        <w:t>, že na rozdíl od agresorů nechtějí druhé osobě nijak ublížit a raději nic neřeknou.</w:t>
      </w:r>
    </w:p>
    <w:p w14:paraId="205AF853" w14:textId="6B6E7367" w:rsidR="00D96FE6" w:rsidRDefault="00D96FE6" w:rsidP="00D96FE6">
      <w:pPr>
        <w:pStyle w:val="Nadpis3"/>
      </w:pPr>
      <w:r>
        <w:t>Finanční a majetkové</w:t>
      </w:r>
      <w:r w:rsidR="00CA0570">
        <w:t xml:space="preserve"> zneužívání</w:t>
      </w:r>
    </w:p>
    <w:p w14:paraId="616AD121" w14:textId="1CBE47AE" w:rsidR="00D96FE6" w:rsidRDefault="00CA0570" w:rsidP="00D96FE6">
      <w:r>
        <w:t>Starší osoby se často setkávají s týráním ohledně majetku a financí. Zejména rodinní příslušníci často dychtí po dědictví a nashromážděném jmění svých prarodičů a chtějí se přiživit. Proto se občas mohou uchýlit až ke krádeži financí, či snaze odstranit starší osobu z nemovitosti do domova důchodců. Na záchrance jsem se například setkal také s tím, že jsme byli voláni ke zdravé seniorce, která neměla žádné obtíže a prakticky ani nevěděla, že byla aktivována záchranná služba. Volala nás její dcera, která si od své matky chtěla nejspíše o nadcházejícím víkendu „odpočinout“. Za toto týrání můžeme považovat i nátlak na změnu závěti či vlastnictví.</w:t>
      </w:r>
    </w:p>
    <w:p w14:paraId="4AD0A10C" w14:textId="08209D23" w:rsidR="00CA0570" w:rsidRDefault="00325577" w:rsidP="00CA0570">
      <w:pPr>
        <w:pStyle w:val="Nadpis2"/>
      </w:pPr>
      <w:r>
        <w:t>Indikátory týrání</w:t>
      </w:r>
    </w:p>
    <w:p w14:paraId="6638FD49" w14:textId="23678787" w:rsidR="00325577" w:rsidRDefault="00325577" w:rsidP="00325577">
      <w:r>
        <w:t>Pod těmito indikátory si představím například skleslost, depresi či úplnou izolaci těchto osob o společenského dění a života. Někdy si můžeme povšimnout i skleslého tónu řeči a toho, že o sobě tito lidé mluví tak jako by na nich nezáleželo a opomíjejí sebe samotné to znamená, že se považují za nadbytečné a nepřínosné pro společnost. Z hlediska fyzického týrání si můžeme povšimnout modřin, opruzenin, popálenin. Dále například podvýživy či dehydratace. Týraní lidé často vysílají signály, kterými volají o pomoc. Můžeme se dostat i do situace, kdy se sami staneme přímými svědky nepráví na těchto lidech.</w:t>
      </w:r>
      <w:r w:rsidR="00D9236A">
        <w:t xml:space="preserve"> Rozlišit však například poranění způsobené fyzickým týráním nebo pádem z postele je prakticky nemožné a velmi ošemetné. </w:t>
      </w:r>
    </w:p>
    <w:p w14:paraId="767EA966" w14:textId="32447A3E" w:rsidR="00325577" w:rsidRDefault="00D9236A" w:rsidP="00D9236A">
      <w:pPr>
        <w:pStyle w:val="Nadpis2"/>
      </w:pPr>
      <w:r>
        <w:lastRenderedPageBreak/>
        <w:t>Řešení týrání</w:t>
      </w:r>
    </w:p>
    <w:p w14:paraId="2532BC26" w14:textId="05D22688" w:rsidR="00D9236A" w:rsidRDefault="00D9236A" w:rsidP="00D9236A">
      <w:r>
        <w:t xml:space="preserve">Mým názorem je, že dobrou prevencí je </w:t>
      </w:r>
      <w:r w:rsidR="000224A2">
        <w:t xml:space="preserve">například </w:t>
      </w:r>
      <w:r>
        <w:t>udržování vztahů s</w:t>
      </w:r>
      <w:r w:rsidR="000224A2">
        <w:t> </w:t>
      </w:r>
      <w:r>
        <w:t>vrstevníky</w:t>
      </w:r>
      <w:r w:rsidR="000224A2">
        <w:t>, sousedy a přáteli</w:t>
      </w:r>
      <w:r>
        <w:t xml:space="preserve"> tak</w:t>
      </w:r>
      <w:r w:rsidR="000224A2">
        <w:t xml:space="preserve">, </w:t>
      </w:r>
      <w:r>
        <w:t xml:space="preserve">aby i starší osoba měla </w:t>
      </w:r>
      <w:r w:rsidR="000224A2">
        <w:t>někoho blízkého</w:t>
      </w:r>
      <w:r>
        <w:t>, s k</w:t>
      </w:r>
      <w:r w:rsidR="000224A2">
        <w:t>ým</w:t>
      </w:r>
      <w:r>
        <w:t xml:space="preserve"> případný problém může prodiskutovat a svěřit se. Následně je důležité, aby tato osoba s touto skutečností dále pracovala a popřípadě tuto situaci nějakým způsobem řešila. Týrané osoby mají taktéž možnost svěřit se voláním na různá telefonní čísla, například linka seniorů, nebo SOS centrum diakonie. Nejlepším řešením je však prevence, a to řešit situaci hned v počátku, předtím, než přeroste do rozměrů, které již starší osoba není schopna řešit. Důležitým faktorem je také to, aby se týrané osoby měli komu svěřit a aby </w:t>
      </w:r>
      <w:r w:rsidR="000224A2">
        <w:t>se nebáli a věděli, kde se mohou v případě potřeby obrátit (telefonní čísla, poradenství).</w:t>
      </w:r>
    </w:p>
    <w:p w14:paraId="6A1CEAAC" w14:textId="26CF9D68" w:rsidR="00EE60B7" w:rsidRDefault="00EE60B7" w:rsidP="00D9236A">
      <w:pPr>
        <w:rPr>
          <w:b/>
          <w:bCs/>
        </w:rPr>
      </w:pPr>
      <w:r>
        <w:rPr>
          <w:b/>
          <w:bCs/>
        </w:rPr>
        <w:t>Vypracoval: Adam Zemánek</w:t>
      </w:r>
    </w:p>
    <w:p w14:paraId="05D657E1" w14:textId="79E06C94" w:rsidR="00EE60B7" w:rsidRPr="00EE60B7" w:rsidRDefault="00EE60B7" w:rsidP="00D9236A">
      <w:pPr>
        <w:rPr>
          <w:b/>
          <w:bCs/>
        </w:rPr>
      </w:pPr>
      <w:r>
        <w:rPr>
          <w:b/>
          <w:bCs/>
        </w:rPr>
        <w:t>UČO: 474907</w:t>
      </w:r>
    </w:p>
    <w:sectPr w:rsidR="00EE60B7" w:rsidRPr="00EE6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0tDQ0MjQxszAzMrFQ0lEKTi0uzszPAykwrAUAIxVWpywAAAA="/>
  </w:docVars>
  <w:rsids>
    <w:rsidRoot w:val="00B94C60"/>
    <w:rsid w:val="000224A2"/>
    <w:rsid w:val="00325577"/>
    <w:rsid w:val="00411DB6"/>
    <w:rsid w:val="00640661"/>
    <w:rsid w:val="00975E00"/>
    <w:rsid w:val="00B94C60"/>
    <w:rsid w:val="00C93D56"/>
    <w:rsid w:val="00CA0570"/>
    <w:rsid w:val="00CB2DE1"/>
    <w:rsid w:val="00D9236A"/>
    <w:rsid w:val="00D96FE6"/>
    <w:rsid w:val="00EE60B7"/>
    <w:rsid w:val="00FC5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15A4"/>
  <w15:chartTrackingRefBased/>
  <w15:docId w15:val="{07D6295C-C88F-4674-8D14-037DC9B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4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75E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B2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4C60"/>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B94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4C6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975E0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B2D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Zemánek</dc:creator>
  <cp:keywords/>
  <dc:description/>
  <cp:lastModifiedBy>Andrea Menšíková</cp:lastModifiedBy>
  <cp:revision>2</cp:revision>
  <dcterms:created xsi:type="dcterms:W3CDTF">2020-04-01T07:19:00Z</dcterms:created>
  <dcterms:modified xsi:type="dcterms:W3CDTF">2020-04-01T07:19:00Z</dcterms:modified>
</cp:coreProperties>
</file>