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07" w:rsidRDefault="007616F3" w:rsidP="002857D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41640" w:rsidRPr="00FC5507" w:rsidRDefault="002857D1" w:rsidP="002857D1">
      <w:pPr>
        <w:rPr>
          <w:b/>
          <w:sz w:val="24"/>
        </w:rPr>
      </w:pPr>
      <w:r w:rsidRPr="00FC5507">
        <w:rPr>
          <w:b/>
          <w:sz w:val="24"/>
        </w:rPr>
        <w:t xml:space="preserve">Písemný test ke kurzu </w:t>
      </w:r>
      <w:r w:rsidR="005106F4" w:rsidRPr="005106F4">
        <w:rPr>
          <w:b/>
          <w:bCs/>
          <w:sz w:val="24"/>
        </w:rPr>
        <w:t>Plánování, organizace a hodnocení klinických studií</w:t>
      </w:r>
    </w:p>
    <w:p w:rsidR="002857D1" w:rsidRDefault="002857D1" w:rsidP="002857D1"/>
    <w:p w:rsidR="00264EAF" w:rsidRPr="00264EAF" w:rsidRDefault="00E00BD8" w:rsidP="002857D1">
      <w:pPr>
        <w:rPr>
          <w:b/>
          <w:sz w:val="24"/>
        </w:rPr>
      </w:pPr>
      <w:r>
        <w:rPr>
          <w:b/>
          <w:sz w:val="24"/>
        </w:rPr>
        <w:t>Jarní</w:t>
      </w:r>
      <w:r w:rsidR="00ED3B63">
        <w:rPr>
          <w:b/>
          <w:sz w:val="24"/>
        </w:rPr>
        <w:t xml:space="preserve"> </w:t>
      </w:r>
      <w:r w:rsidR="002E06B5">
        <w:rPr>
          <w:b/>
          <w:sz w:val="24"/>
        </w:rPr>
        <w:t>semestr</w:t>
      </w:r>
      <w:r w:rsidR="008507A4">
        <w:rPr>
          <w:b/>
          <w:sz w:val="24"/>
        </w:rPr>
        <w:t xml:space="preserve"> 20</w:t>
      </w:r>
      <w:r>
        <w:rPr>
          <w:b/>
          <w:sz w:val="24"/>
        </w:rPr>
        <w:t>20</w:t>
      </w:r>
    </w:p>
    <w:p w:rsidR="00FC5507" w:rsidRDefault="00FC5507" w:rsidP="002857D1"/>
    <w:p w:rsidR="002857D1" w:rsidRDefault="002857D1" w:rsidP="002857D1">
      <w:r>
        <w:t>Jméno:</w:t>
      </w:r>
    </w:p>
    <w:p w:rsidR="00FC5507" w:rsidRDefault="00FC5507" w:rsidP="002857D1"/>
    <w:p w:rsidR="002857D1" w:rsidRDefault="002857D1" w:rsidP="002857D1">
      <w:r>
        <w:t>Datum:</w:t>
      </w:r>
    </w:p>
    <w:p w:rsidR="002857D1" w:rsidRDefault="002857D1" w:rsidP="002857D1"/>
    <w:p w:rsidR="00FC5507" w:rsidRDefault="00FC5507" w:rsidP="002857D1"/>
    <w:p w:rsidR="002857D1" w:rsidRDefault="002857D1" w:rsidP="002857D1">
      <w:r w:rsidRPr="00FC5507">
        <w:rPr>
          <w:b/>
        </w:rPr>
        <w:t>Testové otázky</w:t>
      </w:r>
      <w:r>
        <w:t>:</w:t>
      </w:r>
    </w:p>
    <w:p w:rsidR="002857D1" w:rsidRDefault="002857D1" w:rsidP="002857D1">
      <w:pPr>
        <w:rPr>
          <w:bCs/>
        </w:rPr>
      </w:pPr>
    </w:p>
    <w:p w:rsidR="00FC5507" w:rsidRDefault="00FC5507" w:rsidP="002857D1">
      <w:pPr>
        <w:rPr>
          <w:bCs/>
        </w:rPr>
      </w:pPr>
    </w:p>
    <w:p w:rsidR="002857D1" w:rsidRDefault="00493D05" w:rsidP="002857D1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Které tvrzení je správné</w:t>
      </w:r>
      <w:r w:rsidR="002857D1" w:rsidRPr="002857D1">
        <w:rPr>
          <w:bCs/>
        </w:rPr>
        <w:t>?</w:t>
      </w:r>
    </w:p>
    <w:p w:rsidR="00FC5507" w:rsidRPr="002857D1" w:rsidRDefault="00FC5507" w:rsidP="00FC5507">
      <w:pPr>
        <w:pStyle w:val="Odstavecseseznamem"/>
        <w:ind w:left="360"/>
        <w:rPr>
          <w:bCs/>
        </w:rPr>
      </w:pPr>
    </w:p>
    <w:p w:rsidR="002857D1" w:rsidRPr="002857D1" w:rsidRDefault="00493D05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 xml:space="preserve">Hodnota </w:t>
      </w:r>
      <w:r w:rsidRPr="00493D05">
        <w:rPr>
          <w:bCs/>
        </w:rPr>
        <w:t>medián</w:t>
      </w:r>
      <w:r>
        <w:rPr>
          <w:bCs/>
        </w:rPr>
        <w:t>u</w:t>
      </w:r>
      <w:r w:rsidRPr="00493D05">
        <w:rPr>
          <w:bCs/>
        </w:rPr>
        <w:t xml:space="preserve"> přežití </w:t>
      </w:r>
      <w:r>
        <w:rPr>
          <w:bCs/>
        </w:rPr>
        <w:t>je vždy větší než</w:t>
      </w:r>
      <w:r w:rsidRPr="00493D05">
        <w:rPr>
          <w:bCs/>
        </w:rPr>
        <w:t xml:space="preserve"> medián délky sledování </w:t>
      </w:r>
    </w:p>
    <w:p w:rsidR="002857D1" w:rsidRDefault="00493D05" w:rsidP="00493D05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 xml:space="preserve">Hodnota </w:t>
      </w:r>
      <w:r w:rsidRPr="00493D05">
        <w:rPr>
          <w:bCs/>
        </w:rPr>
        <w:t>medián</w:t>
      </w:r>
      <w:r>
        <w:rPr>
          <w:bCs/>
        </w:rPr>
        <w:t>u</w:t>
      </w:r>
      <w:r w:rsidRPr="00493D05">
        <w:rPr>
          <w:bCs/>
        </w:rPr>
        <w:t xml:space="preserve"> přežití a medián</w:t>
      </w:r>
      <w:r>
        <w:rPr>
          <w:bCs/>
        </w:rPr>
        <w:t>u</w:t>
      </w:r>
      <w:r w:rsidRPr="00493D05">
        <w:rPr>
          <w:bCs/>
        </w:rPr>
        <w:t xml:space="preserve"> délky sledování nemusí být nutně stejné</w:t>
      </w:r>
    </w:p>
    <w:p w:rsidR="001D6B5E" w:rsidRPr="002857D1" w:rsidRDefault="00493D05" w:rsidP="001D6B5E">
      <w:pPr>
        <w:pStyle w:val="Odstavecseseznamem"/>
        <w:numPr>
          <w:ilvl w:val="0"/>
          <w:numId w:val="3"/>
        </w:numPr>
        <w:spacing w:line="276" w:lineRule="auto"/>
        <w:rPr>
          <w:bCs/>
        </w:rPr>
      </w:pPr>
      <w:r>
        <w:rPr>
          <w:bCs/>
        </w:rPr>
        <w:t xml:space="preserve">Hodnota </w:t>
      </w:r>
      <w:r w:rsidRPr="00493D05">
        <w:rPr>
          <w:bCs/>
        </w:rPr>
        <w:t>medián</w:t>
      </w:r>
      <w:r>
        <w:rPr>
          <w:bCs/>
        </w:rPr>
        <w:t>u</w:t>
      </w:r>
      <w:r w:rsidRPr="00493D05">
        <w:rPr>
          <w:bCs/>
        </w:rPr>
        <w:t xml:space="preserve"> přežití a medián</w:t>
      </w:r>
      <w:r>
        <w:rPr>
          <w:bCs/>
        </w:rPr>
        <w:t>u</w:t>
      </w:r>
      <w:r w:rsidRPr="00493D05">
        <w:rPr>
          <w:bCs/>
        </w:rPr>
        <w:t xml:space="preserve"> délky sledování musí být </w:t>
      </w:r>
      <w:r>
        <w:rPr>
          <w:bCs/>
        </w:rPr>
        <w:t xml:space="preserve">vždy </w:t>
      </w:r>
      <w:r w:rsidRPr="00493D05">
        <w:rPr>
          <w:bCs/>
        </w:rPr>
        <w:t>stejné</w:t>
      </w:r>
    </w:p>
    <w:p w:rsidR="002857D1" w:rsidRDefault="002857D1" w:rsidP="002857D1">
      <w:pPr>
        <w:rPr>
          <w:bCs/>
        </w:rPr>
      </w:pPr>
    </w:p>
    <w:p w:rsidR="00103118" w:rsidRDefault="00404CD4" w:rsidP="00103118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Čemu se chceme vyhnout při </w:t>
      </w:r>
      <w:r w:rsidR="001D6B5E">
        <w:rPr>
          <w:rFonts w:ascii="Cambria" w:hAnsi="Cambria"/>
          <w:bCs/>
        </w:rPr>
        <w:t xml:space="preserve">statistickém </w:t>
      </w:r>
      <w:r>
        <w:rPr>
          <w:rFonts w:ascii="Cambria" w:hAnsi="Cambria"/>
          <w:bCs/>
        </w:rPr>
        <w:t xml:space="preserve">srovnání dvou skupin léčených pacientů (léčivo A versus </w:t>
      </w:r>
      <w:r w:rsidR="00121AE8">
        <w:rPr>
          <w:rFonts w:ascii="Cambria" w:hAnsi="Cambria"/>
          <w:bCs/>
        </w:rPr>
        <w:t>léčivo B</w:t>
      </w:r>
      <w:r>
        <w:rPr>
          <w:rFonts w:ascii="Cambria" w:hAnsi="Cambria"/>
          <w:bCs/>
        </w:rPr>
        <w:t>)</w:t>
      </w:r>
      <w:r w:rsidR="00103118" w:rsidRPr="00103118">
        <w:rPr>
          <w:rFonts w:ascii="Cambria" w:hAnsi="Cambria"/>
          <w:bCs/>
        </w:rPr>
        <w:t>?</w:t>
      </w:r>
    </w:p>
    <w:p w:rsidR="00FC5507" w:rsidRPr="00103118" w:rsidRDefault="00FC5507" w:rsidP="00FC5507">
      <w:pPr>
        <w:pStyle w:val="Odstavecseseznamem"/>
        <w:ind w:left="360"/>
        <w:rPr>
          <w:rFonts w:ascii="Cambria" w:hAnsi="Cambria"/>
          <w:bCs/>
        </w:rPr>
      </w:pP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Zkreslení výsledků nenáhodnými vlivy</w:t>
      </w:r>
    </w:p>
    <w:p w:rsidR="00103118" w:rsidRPr="00103118" w:rsidRDefault="00404CD4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Reprezentativnosti pacientů</w:t>
      </w:r>
      <w:r w:rsidR="00BF7F37">
        <w:rPr>
          <w:rFonts w:ascii="Cambria" w:hAnsi="Cambria"/>
          <w:bCs/>
        </w:rPr>
        <w:t xml:space="preserve"> ve skupinách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bCs/>
        </w:rPr>
        <w:t>Srovnatelnosti obou skupin</w:t>
      </w:r>
    </w:p>
    <w:p w:rsidR="00103118" w:rsidRPr="00103118" w:rsidRDefault="00BF7F37" w:rsidP="001D6B5E">
      <w:pPr>
        <w:numPr>
          <w:ilvl w:val="0"/>
          <w:numId w:val="8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Příliš </w:t>
      </w:r>
      <w:r w:rsidR="001D6B5E">
        <w:rPr>
          <w:rFonts w:ascii="Cambria" w:hAnsi="Cambria"/>
          <w:bCs/>
        </w:rPr>
        <w:t>vysoké</w:t>
      </w:r>
      <w:r>
        <w:rPr>
          <w:rFonts w:ascii="Cambria" w:hAnsi="Cambria"/>
          <w:bCs/>
        </w:rPr>
        <w:t xml:space="preserve"> významnosti výsledku</w:t>
      </w:r>
    </w:p>
    <w:p w:rsidR="00103118" w:rsidRDefault="00103118" w:rsidP="002857D1">
      <w:pPr>
        <w:rPr>
          <w:bCs/>
        </w:rPr>
      </w:pPr>
    </w:p>
    <w:p w:rsidR="00404CD4" w:rsidRDefault="00121AE8" w:rsidP="00404CD4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 xml:space="preserve">Co je výhodou permutační blokové </w:t>
      </w:r>
      <w:r w:rsidR="00AD516F">
        <w:rPr>
          <w:rFonts w:ascii="Cambria" w:hAnsi="Cambria"/>
          <w:bCs/>
        </w:rPr>
        <w:t>randomizace</w:t>
      </w:r>
      <w:r w:rsidR="00404CD4" w:rsidRPr="00103118">
        <w:rPr>
          <w:rFonts w:ascii="Cambria" w:hAnsi="Cambria"/>
          <w:bCs/>
        </w:rPr>
        <w:t>?</w:t>
      </w:r>
    </w:p>
    <w:p w:rsidR="00404CD4" w:rsidRPr="00103118" w:rsidRDefault="00404CD4" w:rsidP="00404CD4">
      <w:pPr>
        <w:pStyle w:val="Odstavecseseznamem"/>
        <w:ind w:left="360"/>
        <w:rPr>
          <w:rFonts w:ascii="Cambria" w:hAnsi="Cambria"/>
          <w:bCs/>
        </w:rPr>
      </w:pP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="00BF4529">
        <w:rPr>
          <w:rFonts w:ascii="Cambria" w:hAnsi="Cambria"/>
          <w:bCs/>
        </w:rPr>
        <w:t xml:space="preserve">stoprocentní srovnatelnost </w:t>
      </w:r>
      <w:r>
        <w:rPr>
          <w:rFonts w:ascii="Cambria" w:hAnsi="Cambria"/>
          <w:bCs/>
        </w:rPr>
        <w:t>srovnávaných skupin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nevyváž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404CD4" w:rsidRPr="00404CD4" w:rsidRDefault="00121AE8" w:rsidP="001D6B5E">
      <w:pPr>
        <w:pStyle w:val="Odstavecseseznamem"/>
        <w:numPr>
          <w:ilvl w:val="0"/>
          <w:numId w:val="10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Zajišťuje </w:t>
      </w:r>
      <w:r w:rsidRPr="00121AE8">
        <w:rPr>
          <w:rFonts w:ascii="Cambria" w:hAnsi="Cambria"/>
          <w:bCs/>
        </w:rPr>
        <w:t>vyváž</w:t>
      </w:r>
      <w:r>
        <w:rPr>
          <w:rFonts w:ascii="Cambria" w:hAnsi="Cambria"/>
          <w:bCs/>
        </w:rPr>
        <w:t>ený</w:t>
      </w:r>
      <w:r w:rsidRPr="00121AE8">
        <w:rPr>
          <w:rFonts w:ascii="Cambria" w:hAnsi="Cambria"/>
          <w:bCs/>
        </w:rPr>
        <w:t xml:space="preserve"> poč</w:t>
      </w:r>
      <w:r>
        <w:rPr>
          <w:rFonts w:ascii="Cambria" w:hAnsi="Cambria"/>
          <w:bCs/>
        </w:rPr>
        <w:t>e</w:t>
      </w:r>
      <w:r w:rsidRPr="00121AE8">
        <w:rPr>
          <w:rFonts w:ascii="Cambria" w:hAnsi="Cambria"/>
          <w:bCs/>
        </w:rPr>
        <w:t xml:space="preserve">t subjektů hodnocení </w:t>
      </w:r>
      <w:r>
        <w:rPr>
          <w:rFonts w:ascii="Cambria" w:hAnsi="Cambria"/>
          <w:bCs/>
        </w:rPr>
        <w:t xml:space="preserve">ve srovnávaných </w:t>
      </w:r>
      <w:r w:rsidRPr="00121AE8">
        <w:rPr>
          <w:rFonts w:ascii="Cambria" w:hAnsi="Cambria"/>
          <w:bCs/>
        </w:rPr>
        <w:t>skupinách</w:t>
      </w:r>
    </w:p>
    <w:p w:rsidR="00103118" w:rsidRPr="00404CD4" w:rsidRDefault="004E40C6" w:rsidP="001D6B5E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rFonts w:ascii="Cambria" w:hAnsi="Cambria"/>
          <w:bCs/>
        </w:rPr>
        <w:t>Zajišťuje externí validitu studie</w:t>
      </w:r>
    </w:p>
    <w:p w:rsidR="00370E43" w:rsidRDefault="00370E43" w:rsidP="002857D1">
      <w:pPr>
        <w:rPr>
          <w:bCs/>
        </w:rPr>
      </w:pPr>
    </w:p>
    <w:p w:rsidR="00370E43" w:rsidRDefault="001D6B5E" w:rsidP="00370E4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Předpokládejme, že výsledná p-hodnota testu</w:t>
      </w:r>
      <w:r w:rsidR="00817AF4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je p</w:t>
      </w:r>
      <w:r w:rsidR="00817AF4">
        <w:rPr>
          <w:rFonts w:ascii="Cambria" w:hAnsi="Cambria"/>
          <w:bCs/>
        </w:rPr>
        <w:t xml:space="preserve"> = 0,0</w:t>
      </w:r>
      <w:r>
        <w:rPr>
          <w:rFonts w:ascii="Cambria" w:hAnsi="Cambria"/>
          <w:bCs/>
        </w:rPr>
        <w:t>22. Co tato p-hodnota indikuje, uvážíme-li, že pracujeme na hladině významnosti α = 0,05</w:t>
      </w:r>
      <w:r w:rsidR="00370E43" w:rsidRPr="00103118">
        <w:rPr>
          <w:rFonts w:ascii="Cambria" w:hAnsi="Cambria"/>
          <w:bCs/>
        </w:rPr>
        <w:t>?</w:t>
      </w:r>
    </w:p>
    <w:p w:rsidR="00370E43" w:rsidRPr="00103118" w:rsidRDefault="00370E43" w:rsidP="00370E43">
      <w:pPr>
        <w:pStyle w:val="Odstavecseseznamem"/>
        <w:ind w:left="360"/>
        <w:rPr>
          <w:rFonts w:ascii="Cambria" w:hAnsi="Cambria"/>
          <w:bCs/>
        </w:rPr>
      </w:pP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vůbec nesouvisí s hladinou významnosti testu.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malou oporu v pozorovaných datech a 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 nulová hypotéza má velkou oporu v pozorovaných datech a nemůžeme ji zamítnout.</w:t>
      </w:r>
    </w:p>
    <w:p w:rsidR="00370E43" w:rsidRPr="00370E43" w:rsidRDefault="001D6B5E" w:rsidP="001D6B5E">
      <w:pPr>
        <w:pStyle w:val="Odstavecseseznamem"/>
        <w:numPr>
          <w:ilvl w:val="0"/>
          <w:numId w:val="11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P-hodnota nižší než zvolená hladina významnosti testu indikuje fakt, že</w:t>
      </w:r>
      <w:r w:rsidRPr="001D6B5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nulová hypotéza má větší pravděpodobnost než alternativní hypotéza.</w:t>
      </w:r>
    </w:p>
    <w:p w:rsidR="00493D05" w:rsidRDefault="00493D05">
      <w:pPr>
        <w:spacing w:after="200"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br w:type="page"/>
      </w:r>
    </w:p>
    <w:p w:rsidR="00663803" w:rsidRDefault="00264EAF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lastRenderedPageBreak/>
        <w:t xml:space="preserve">Jaký je vztah </w:t>
      </w:r>
      <w:r w:rsidR="00641475">
        <w:rPr>
          <w:rFonts w:ascii="Cambria" w:hAnsi="Cambria"/>
          <w:bCs/>
        </w:rPr>
        <w:t>velikosti vzorku</w:t>
      </w:r>
      <w:r>
        <w:rPr>
          <w:rFonts w:ascii="Cambria" w:hAnsi="Cambria"/>
          <w:bCs/>
        </w:rPr>
        <w:t xml:space="preserve"> a </w:t>
      </w:r>
      <w:r w:rsidR="00641475">
        <w:rPr>
          <w:rFonts w:ascii="Cambria" w:hAnsi="Cambria"/>
          <w:bCs/>
        </w:rPr>
        <w:t>šířky intervalu spolehlivosti pro průměr</w:t>
      </w:r>
      <w:r w:rsidR="00663803"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103118" w:rsidRDefault="00641475" w:rsidP="00641475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 rostoucí velikostí vzorku se šířka intervalu spolehlivosti </w:t>
      </w:r>
      <w:r w:rsidR="00E7101F">
        <w:rPr>
          <w:rFonts w:ascii="Cambria" w:hAnsi="Cambria"/>
          <w:bCs/>
        </w:rPr>
        <w:t xml:space="preserve">pro průměr </w:t>
      </w:r>
      <w:r>
        <w:rPr>
          <w:rFonts w:ascii="Cambria" w:hAnsi="Cambria"/>
          <w:bCs/>
        </w:rPr>
        <w:t>zmenšuje</w:t>
      </w:r>
    </w:p>
    <w:p w:rsidR="00663803" w:rsidRPr="00103118" w:rsidRDefault="00641475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 rostoucí velikostí vzorku se šířka intervalu spolehlivosti </w:t>
      </w:r>
      <w:r w:rsidR="00E7101F">
        <w:rPr>
          <w:rFonts w:ascii="Cambria" w:hAnsi="Cambria"/>
          <w:bCs/>
        </w:rPr>
        <w:t xml:space="preserve">pro průměr </w:t>
      </w:r>
      <w:r>
        <w:rPr>
          <w:rFonts w:ascii="Cambria" w:hAnsi="Cambria"/>
          <w:bCs/>
        </w:rPr>
        <w:t>zvětšuje</w:t>
      </w:r>
    </w:p>
    <w:p w:rsidR="00264EAF" w:rsidRDefault="00641475" w:rsidP="00663803">
      <w:pPr>
        <w:numPr>
          <w:ilvl w:val="0"/>
          <w:numId w:val="1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 rostoucí velikostí vzorku se šířka intervalu spolehlivosti </w:t>
      </w:r>
      <w:r w:rsidR="00E7101F">
        <w:rPr>
          <w:rFonts w:ascii="Cambria" w:hAnsi="Cambria"/>
          <w:bCs/>
        </w:rPr>
        <w:t xml:space="preserve">pro průměr </w:t>
      </w:r>
      <w:r>
        <w:rPr>
          <w:rFonts w:ascii="Cambria" w:hAnsi="Cambria"/>
          <w:bCs/>
        </w:rPr>
        <w:t>nemění</w:t>
      </w:r>
    </w:p>
    <w:p w:rsidR="00663803" w:rsidRDefault="00663803" w:rsidP="00663803">
      <w:pPr>
        <w:ind w:left="720"/>
        <w:rPr>
          <w:bCs/>
        </w:rPr>
      </w:pPr>
    </w:p>
    <w:p w:rsidR="00663803" w:rsidRDefault="00663803" w:rsidP="00663803">
      <w:pPr>
        <w:pStyle w:val="Odstavecseseznamem"/>
        <w:numPr>
          <w:ilvl w:val="0"/>
          <w:numId w:val="5"/>
        </w:numPr>
        <w:rPr>
          <w:bCs/>
        </w:rPr>
      </w:pPr>
      <w:r>
        <w:rPr>
          <w:rFonts w:ascii="Cambria" w:hAnsi="Cambria"/>
          <w:bCs/>
        </w:rPr>
        <w:t>Co je cílem použití crossover designu</w:t>
      </w:r>
      <w:r w:rsidRPr="00103118">
        <w:rPr>
          <w:rFonts w:ascii="Cambria" w:hAnsi="Cambria"/>
          <w:bCs/>
        </w:rPr>
        <w:t>?</w:t>
      </w:r>
    </w:p>
    <w:p w:rsidR="00663803" w:rsidRPr="00103118" w:rsidRDefault="00663803" w:rsidP="00663803">
      <w:pPr>
        <w:pStyle w:val="Odstavecseseznamem"/>
        <w:ind w:left="360"/>
        <w:rPr>
          <w:rFonts w:ascii="Cambria" w:hAnsi="Cambria"/>
          <w:bCs/>
        </w:rPr>
      </w:pP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Zamezit subjektivnímu hodnocení výsledků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Je to nezbytné pro použití randomizace</w:t>
      </w:r>
    </w:p>
    <w:p w:rsidR="00663803" w:rsidRPr="00663803" w:rsidRDefault="00B629B0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bCs/>
        </w:rPr>
        <w:t xml:space="preserve">Zajistit, aby každý </w:t>
      </w:r>
      <w:r w:rsidRPr="00B629B0">
        <w:rPr>
          <w:bCs/>
        </w:rPr>
        <w:t xml:space="preserve">subjekt </w:t>
      </w:r>
      <w:r>
        <w:rPr>
          <w:bCs/>
        </w:rPr>
        <w:t>byl</w:t>
      </w:r>
      <w:r w:rsidRPr="00B629B0">
        <w:rPr>
          <w:bCs/>
        </w:rPr>
        <w:t xml:space="preserve"> zároveň sám sobě kontrolou</w:t>
      </w:r>
    </w:p>
    <w:p w:rsidR="00663803" w:rsidRPr="00663803" w:rsidRDefault="00264EAF" w:rsidP="00663803">
      <w:pPr>
        <w:pStyle w:val="Odstavecseseznamem"/>
        <w:numPr>
          <w:ilvl w:val="0"/>
          <w:numId w:val="1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Zařadit do studie co nejvíce subjektů</w:t>
      </w:r>
    </w:p>
    <w:p w:rsidR="00264EAF" w:rsidRDefault="00264EAF" w:rsidP="002857D1">
      <w:pPr>
        <w:rPr>
          <w:bCs/>
        </w:rPr>
      </w:pPr>
    </w:p>
    <w:p w:rsidR="00264EAF" w:rsidRDefault="00181C01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Které tvrzení o randomizaci je správné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>Randomizace nezaručuje externí validitu klinické studie, ta je dána především vstupními kritérii</w:t>
      </w: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>Randomizace zaručuje rovnoměrnou distribuci všech faktorů v</w:t>
      </w:r>
      <w:r>
        <w:rPr>
          <w:rFonts w:ascii="Cambria" w:hAnsi="Cambria"/>
          <w:bCs/>
        </w:rPr>
        <w:t>e sledovaných</w:t>
      </w:r>
      <w:r w:rsidRPr="00181C01">
        <w:rPr>
          <w:rFonts w:ascii="Cambria" w:hAnsi="Cambria"/>
          <w:bCs/>
        </w:rPr>
        <w:t xml:space="preserve"> skupinách</w:t>
      </w:r>
    </w:p>
    <w:p w:rsidR="00264EAF" w:rsidRPr="00264EAF" w:rsidRDefault="00181C01" w:rsidP="00264EAF">
      <w:pPr>
        <w:pStyle w:val="Odstavecseseznamem"/>
        <w:numPr>
          <w:ilvl w:val="0"/>
          <w:numId w:val="22"/>
        </w:numPr>
        <w:spacing w:line="276" w:lineRule="auto"/>
        <w:rPr>
          <w:rFonts w:ascii="Cambria" w:hAnsi="Cambria"/>
          <w:bCs/>
        </w:rPr>
      </w:pPr>
      <w:r w:rsidRPr="00181C01">
        <w:rPr>
          <w:rFonts w:ascii="Cambria" w:hAnsi="Cambria"/>
          <w:bCs/>
        </w:rPr>
        <w:t xml:space="preserve">Randomizace je </w:t>
      </w:r>
      <w:r>
        <w:rPr>
          <w:rFonts w:ascii="Cambria" w:hAnsi="Cambria"/>
          <w:bCs/>
        </w:rPr>
        <w:t>jediná</w:t>
      </w:r>
      <w:r w:rsidRPr="00181C01">
        <w:rPr>
          <w:rFonts w:ascii="Cambria" w:hAnsi="Cambria"/>
          <w:bCs/>
        </w:rPr>
        <w:t xml:space="preserve"> metod</w:t>
      </w:r>
      <w:r>
        <w:rPr>
          <w:rFonts w:ascii="Cambria" w:hAnsi="Cambria"/>
          <w:bCs/>
        </w:rPr>
        <w:t>a</w:t>
      </w:r>
      <w:r w:rsidRPr="00181C01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pro</w:t>
      </w:r>
      <w:r w:rsidRPr="00181C01">
        <w:rPr>
          <w:rFonts w:ascii="Cambria" w:hAnsi="Cambria"/>
          <w:bCs/>
        </w:rPr>
        <w:t xml:space="preserve"> minimalizaci rizika zkreslení výsledků klinických studií</w:t>
      </w:r>
    </w:p>
    <w:p w:rsidR="00264EAF" w:rsidRPr="00264EAF" w:rsidRDefault="00264EAF" w:rsidP="00264EAF">
      <w:pPr>
        <w:rPr>
          <w:bCs/>
        </w:rPr>
      </w:pPr>
    </w:p>
    <w:p w:rsidR="006918A6" w:rsidRDefault="006918A6" w:rsidP="006918A6">
      <w:pPr>
        <w:pStyle w:val="Odstavecseseznamem"/>
        <w:numPr>
          <w:ilvl w:val="0"/>
          <w:numId w:val="5"/>
        </w:numPr>
        <w:rPr>
          <w:bCs/>
        </w:rPr>
      </w:pPr>
      <w:r w:rsidRPr="00264EAF">
        <w:rPr>
          <w:bCs/>
        </w:rPr>
        <w:t xml:space="preserve">Při hodnocení kterého typu studie </w:t>
      </w:r>
      <w:r w:rsidR="00823EE5">
        <w:rPr>
          <w:bCs/>
        </w:rPr>
        <w:t>není korektní</w:t>
      </w:r>
      <w:bookmarkStart w:id="0" w:name="_GoBack"/>
      <w:bookmarkEnd w:id="0"/>
      <w:r w:rsidRPr="00264EAF">
        <w:rPr>
          <w:bCs/>
        </w:rPr>
        <w:t xml:space="preserve"> využít </w:t>
      </w:r>
      <w:r>
        <w:rPr>
          <w:bCs/>
        </w:rPr>
        <w:t xml:space="preserve">tzv. </w:t>
      </w:r>
      <w:r w:rsidRPr="00264EAF">
        <w:rPr>
          <w:bCs/>
        </w:rPr>
        <w:t xml:space="preserve">relativního rizika </w:t>
      </w:r>
      <w:r>
        <w:rPr>
          <w:bCs/>
        </w:rPr>
        <w:t xml:space="preserve">(RR) </w:t>
      </w:r>
      <w:r w:rsidRPr="00264EAF">
        <w:rPr>
          <w:bCs/>
        </w:rPr>
        <w:t>pro odhad účinku vysvětlující proměnné</w:t>
      </w:r>
      <w:r>
        <w:rPr>
          <w:bCs/>
        </w:rPr>
        <w:t>?</w:t>
      </w:r>
    </w:p>
    <w:p w:rsidR="006918A6" w:rsidRPr="00264EAF" w:rsidRDefault="006918A6" w:rsidP="006918A6">
      <w:pPr>
        <w:pStyle w:val="Odstavecseseznamem"/>
        <w:ind w:left="360"/>
        <w:rPr>
          <w:bCs/>
        </w:rPr>
      </w:pPr>
    </w:p>
    <w:p w:rsidR="006918A6" w:rsidRPr="00264EAF" w:rsidRDefault="006918A6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 w:rsidRPr="00264EAF">
        <w:rPr>
          <w:rFonts w:ascii="Cambria" w:hAnsi="Cambria"/>
          <w:bCs/>
        </w:rPr>
        <w:t>Průřezová studie</w:t>
      </w:r>
    </w:p>
    <w:p w:rsidR="006918A6" w:rsidRDefault="006918A6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 w:rsidRPr="006918A6">
        <w:rPr>
          <w:rFonts w:ascii="Cambria" w:hAnsi="Cambria"/>
          <w:bCs/>
        </w:rPr>
        <w:t xml:space="preserve">Prospektivní </w:t>
      </w:r>
      <w:proofErr w:type="spellStart"/>
      <w:r w:rsidRPr="006918A6">
        <w:rPr>
          <w:rFonts w:ascii="Cambria" w:hAnsi="Cambria"/>
          <w:bCs/>
        </w:rPr>
        <w:t>kohortová</w:t>
      </w:r>
      <w:proofErr w:type="spellEnd"/>
      <w:r w:rsidRPr="006918A6">
        <w:rPr>
          <w:rFonts w:ascii="Cambria" w:hAnsi="Cambria"/>
          <w:bCs/>
        </w:rPr>
        <w:t xml:space="preserve"> studie</w:t>
      </w:r>
    </w:p>
    <w:p w:rsidR="00264EAF" w:rsidRPr="006918A6" w:rsidRDefault="006918A6" w:rsidP="006918A6">
      <w:pPr>
        <w:pStyle w:val="Odstavecseseznamem"/>
        <w:numPr>
          <w:ilvl w:val="0"/>
          <w:numId w:val="26"/>
        </w:numPr>
        <w:spacing w:line="276" w:lineRule="auto"/>
        <w:rPr>
          <w:rFonts w:ascii="Cambria" w:hAnsi="Cambria"/>
          <w:bCs/>
        </w:rPr>
      </w:pPr>
      <w:r w:rsidRPr="006918A6">
        <w:rPr>
          <w:rFonts w:ascii="Cambria" w:hAnsi="Cambria"/>
          <w:bCs/>
        </w:rPr>
        <w:t>Retrospektivní studie případů a kontrol</w:t>
      </w:r>
    </w:p>
    <w:p w:rsidR="006918A6" w:rsidRPr="00264EAF" w:rsidRDefault="006918A6" w:rsidP="006918A6">
      <w:pPr>
        <w:rPr>
          <w:bCs/>
        </w:rPr>
      </w:pPr>
    </w:p>
    <w:p w:rsidR="00264EAF" w:rsidRDefault="00BF4529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 xml:space="preserve">Co je </w:t>
      </w:r>
      <w:r w:rsidR="00FF0F2C">
        <w:rPr>
          <w:bCs/>
        </w:rPr>
        <w:t>interim</w:t>
      </w:r>
      <w:r>
        <w:rPr>
          <w:bCs/>
        </w:rPr>
        <w:t xml:space="preserve"> analýza</w:t>
      </w:r>
      <w:r w:rsidR="00BC7752">
        <w:rPr>
          <w:bCs/>
        </w:rPr>
        <w:t>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 w:rsidRPr="00BF4529">
        <w:rPr>
          <w:rFonts w:ascii="Cambria" w:hAnsi="Cambria"/>
          <w:bCs/>
        </w:rPr>
        <w:t xml:space="preserve">Analýza bezpečnosti a účinnosti léčby prováděná na podskupinách subjektů hodnocení 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</w:t>
      </w:r>
      <w:r w:rsidRPr="00BF4529">
        <w:rPr>
          <w:rFonts w:ascii="Cambria" w:hAnsi="Cambria"/>
          <w:bCs/>
        </w:rPr>
        <w:t xml:space="preserve">nalýza bezpečnosti a účinnosti léčby prováděná před ukončením </w:t>
      </w:r>
      <w:r>
        <w:rPr>
          <w:rFonts w:ascii="Cambria" w:hAnsi="Cambria"/>
          <w:bCs/>
        </w:rPr>
        <w:t>sledování</w:t>
      </w:r>
    </w:p>
    <w:p w:rsidR="00264EAF" w:rsidRPr="00264EAF" w:rsidRDefault="00BF4529" w:rsidP="00264EAF">
      <w:pPr>
        <w:pStyle w:val="Odstavecseseznamem"/>
        <w:numPr>
          <w:ilvl w:val="0"/>
          <w:numId w:val="24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Analýza vedoucí k odhadu velikosti vzorku nezbytn</w:t>
      </w:r>
      <w:r w:rsidR="00D64EE6">
        <w:rPr>
          <w:rFonts w:ascii="Cambria" w:hAnsi="Cambria"/>
          <w:bCs/>
        </w:rPr>
        <w:t>ému</w:t>
      </w:r>
      <w:r>
        <w:rPr>
          <w:rFonts w:ascii="Cambria" w:hAnsi="Cambria"/>
          <w:bCs/>
        </w:rPr>
        <w:t xml:space="preserve"> pro ověření statistické hypotézy</w:t>
      </w:r>
    </w:p>
    <w:p w:rsidR="00264EAF" w:rsidRDefault="00264EAF" w:rsidP="002857D1">
      <w:pPr>
        <w:rPr>
          <w:bCs/>
        </w:rPr>
      </w:pPr>
    </w:p>
    <w:p w:rsidR="00264EAF" w:rsidRDefault="001B7513" w:rsidP="00264EAF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S čím souvisí externí validita klinické studie?</w:t>
      </w:r>
    </w:p>
    <w:p w:rsidR="00264EAF" w:rsidRPr="00264EAF" w:rsidRDefault="00264EAF" w:rsidP="00264EAF">
      <w:pPr>
        <w:pStyle w:val="Odstavecseseznamem"/>
        <w:ind w:left="360"/>
        <w:rPr>
          <w:bCs/>
        </w:rPr>
      </w:pP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 množstvím zařazených subjektů (velikostí souboru)</w:t>
      </w:r>
    </w:p>
    <w:p w:rsidR="00264EAF" w:rsidRPr="00264EAF" w:rsidRDefault="001B7513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S</w:t>
      </w:r>
      <w:r w:rsidRPr="001B7513">
        <w:rPr>
          <w:rFonts w:ascii="Cambria" w:hAnsi="Cambria"/>
          <w:bCs/>
        </w:rPr>
        <w:t xml:space="preserve"> možností zobecnění jejích výsledků na jinou populaci subjektů v jiném</w:t>
      </w:r>
      <w:r>
        <w:rPr>
          <w:rFonts w:ascii="Cambria" w:hAnsi="Cambria"/>
          <w:bCs/>
        </w:rPr>
        <w:t xml:space="preserve"> prostředí a za jiných podmínek</w:t>
      </w:r>
    </w:p>
    <w:p w:rsidR="00264EAF" w:rsidRPr="00264EAF" w:rsidRDefault="00B34B71" w:rsidP="00BC7752">
      <w:pPr>
        <w:pStyle w:val="Odstavecseseznamem"/>
        <w:numPr>
          <w:ilvl w:val="0"/>
          <w:numId w:val="25"/>
        </w:num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Výhradně s</w:t>
      </w:r>
      <w:r w:rsidR="001B7513">
        <w:rPr>
          <w:rFonts w:ascii="Cambria" w:hAnsi="Cambria"/>
          <w:bCs/>
        </w:rPr>
        <w:t>e zkreslením výsledků</w:t>
      </w: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pBdr>
          <w:bottom w:val="single" w:sz="6" w:space="1" w:color="auto"/>
        </w:pBdr>
        <w:rPr>
          <w:bCs/>
        </w:rPr>
      </w:pPr>
    </w:p>
    <w:p w:rsidR="00264EAF" w:rsidRDefault="00264EAF" w:rsidP="002857D1">
      <w:pPr>
        <w:rPr>
          <w:bCs/>
        </w:rPr>
      </w:pPr>
    </w:p>
    <w:p w:rsidR="002857D1" w:rsidRDefault="00264EAF" w:rsidP="002857D1">
      <w:pPr>
        <w:rPr>
          <w:bCs/>
        </w:rPr>
      </w:pPr>
      <w:r>
        <w:rPr>
          <w:bCs/>
        </w:rPr>
        <w:t>Celkový počet správných odpovědí: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2857D1" w:rsidSect="00F31F10">
      <w:headerReference w:type="default" r:id="rId7"/>
      <w:footerReference w:type="default" r:id="rId8"/>
      <w:pgSz w:w="11906" w:h="16838"/>
      <w:pgMar w:top="1985" w:right="849" w:bottom="1701" w:left="1560" w:header="851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7D" w:rsidRDefault="000D667D" w:rsidP="005A72E7">
      <w:r>
        <w:separator/>
      </w:r>
    </w:p>
  </w:endnote>
  <w:endnote w:type="continuationSeparator" w:id="0">
    <w:p w:rsidR="000D667D" w:rsidRDefault="000D667D" w:rsidP="005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E" w:rsidRDefault="002E51CE" w:rsidP="00F74BB1">
    <w:pPr>
      <w:pStyle w:val="Zpat"/>
      <w:tabs>
        <w:tab w:val="clear" w:pos="4536"/>
        <w:tab w:val="clear" w:pos="9072"/>
        <w:tab w:val="left" w:pos="2552"/>
        <w:tab w:val="left" w:pos="6010"/>
      </w:tabs>
    </w:pPr>
    <w:r w:rsidRPr="00EF374E">
      <w:rPr>
        <w:rStyle w:val="Zdraznnjem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-84949</wp:posOffset>
          </wp:positionV>
          <wp:extent cx="6000750" cy="450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papir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74E">
      <w:rPr>
        <w:rStyle w:val="Zdraznnjemn"/>
      </w:rPr>
      <w:tab/>
    </w:r>
    <w:r>
      <w:tab/>
    </w:r>
    <w:r w:rsidR="006F19B2">
      <w:fldChar w:fldCharType="begin"/>
    </w:r>
    <w:r>
      <w:instrText>PAGE   \* MERGEFORMAT</w:instrText>
    </w:r>
    <w:r w:rsidR="006F19B2">
      <w:fldChar w:fldCharType="separate"/>
    </w:r>
    <w:r w:rsidR="00823EE5">
      <w:rPr>
        <w:noProof/>
      </w:rPr>
      <w:t>2</w:t>
    </w:r>
    <w:r w:rsidR="006F19B2">
      <w:fldChar w:fldCharType="end"/>
    </w:r>
    <w:r>
      <w:br/>
    </w:r>
    <w:r w:rsidRPr="00EF374E">
      <w:rPr>
        <w:rStyle w:val="Zdraznnjemn"/>
      </w:rPr>
      <w:tab/>
    </w:r>
    <w:r>
      <w:rPr>
        <w:rStyle w:val="Zdraznnjemn"/>
      </w:rPr>
      <w:br/>
    </w:r>
    <w:r>
      <w:rPr>
        <w:rStyle w:val="Zdraznnjemn"/>
      </w:rPr>
      <w:tab/>
    </w:r>
    <w:r>
      <w:rPr>
        <w:rStyle w:val="Zdraznnjem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7D" w:rsidRDefault="000D667D" w:rsidP="005A72E7">
      <w:r>
        <w:separator/>
      </w:r>
    </w:p>
  </w:footnote>
  <w:footnote w:type="continuationSeparator" w:id="0">
    <w:p w:rsidR="000D667D" w:rsidRDefault="000D667D" w:rsidP="005A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-171944</wp:posOffset>
          </wp:positionV>
          <wp:extent cx="6026080" cy="59886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avka-hlavick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080" cy="59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579F">
      <w:rPr>
        <w:rStyle w:val="Zdraznnjemn"/>
        <w:i w:val="0"/>
      </w:rPr>
      <w:tab/>
      <w:t>Masarykova univerzita</w:t>
    </w:r>
    <w:r>
      <w:rPr>
        <w:rStyle w:val="Zdraznnjemn"/>
        <w:i w:val="0"/>
      </w:rPr>
      <w:tab/>
      <w:t>tel.: +420 549 49 4321</w:t>
    </w:r>
  </w:p>
  <w:p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Institut biostatistiky a analýz</w:t>
    </w:r>
    <w:r>
      <w:rPr>
        <w:rStyle w:val="Zdraznnjemn"/>
        <w:i w:val="0"/>
      </w:rPr>
      <w:tab/>
      <w:t>fax: +420 549 49 2855</w:t>
    </w:r>
  </w:p>
  <w:p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Kamenice 126/3</w:t>
    </w:r>
    <w:r>
      <w:rPr>
        <w:rStyle w:val="Zdraznnjemn"/>
        <w:i w:val="0"/>
      </w:rPr>
      <w:tab/>
      <w:t xml:space="preserve">e-mail: </w:t>
    </w:r>
    <w:r w:rsidRPr="003C730F">
      <w:rPr>
        <w:rStyle w:val="Zdraznnjemn"/>
        <w:i w:val="0"/>
        <w:color w:val="4F81BD" w:themeColor="accent1"/>
      </w:rPr>
      <w:t>iba@iba.muni.cz</w:t>
    </w:r>
  </w:p>
  <w:p w:rsidR="002E51CE" w:rsidRPr="0072579F" w:rsidRDefault="002E51CE" w:rsidP="0072579F">
    <w:pPr>
      <w:pStyle w:val="Citt"/>
      <w:tabs>
        <w:tab w:val="left" w:pos="2552"/>
        <w:tab w:val="left" w:pos="6010"/>
      </w:tabs>
      <w:rPr>
        <w:rStyle w:val="Zdraznnjemn"/>
        <w:i w:val="0"/>
      </w:rPr>
    </w:pPr>
    <w:r w:rsidRPr="0072579F">
      <w:rPr>
        <w:rStyle w:val="Zdraznnjemn"/>
        <w:i w:val="0"/>
      </w:rPr>
      <w:tab/>
      <w:t>625 00 Brno</w:t>
    </w:r>
    <w:r>
      <w:rPr>
        <w:rStyle w:val="Zdraznnjemn"/>
        <w:i w:val="0"/>
      </w:rPr>
      <w:tab/>
    </w:r>
    <w:r w:rsidRPr="003C730F">
      <w:rPr>
        <w:rStyle w:val="Zdraznnjemn"/>
        <w:i w:val="0"/>
        <w:color w:val="4F81BD" w:themeColor="accent1"/>
      </w:rPr>
      <w:t>www.iba.muni.cz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4EC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B85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75D22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509B"/>
    <w:multiLevelType w:val="hybridMultilevel"/>
    <w:tmpl w:val="46E6706C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126E6"/>
    <w:multiLevelType w:val="hybridMultilevel"/>
    <w:tmpl w:val="D89C91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24EA"/>
    <w:multiLevelType w:val="hybridMultilevel"/>
    <w:tmpl w:val="0D2EF588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5B0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A61D5"/>
    <w:multiLevelType w:val="hybridMultilevel"/>
    <w:tmpl w:val="E8DCE5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29D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C394C"/>
    <w:multiLevelType w:val="hybridMultilevel"/>
    <w:tmpl w:val="C79AD72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D7A7B"/>
    <w:multiLevelType w:val="hybridMultilevel"/>
    <w:tmpl w:val="56AEC54A"/>
    <w:lvl w:ilvl="0" w:tplc="040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5504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C60"/>
    <w:multiLevelType w:val="hybridMultilevel"/>
    <w:tmpl w:val="917EFE36"/>
    <w:lvl w:ilvl="0" w:tplc="4FE8093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40C"/>
    <w:multiLevelType w:val="hybridMultilevel"/>
    <w:tmpl w:val="7D0A6D02"/>
    <w:lvl w:ilvl="0" w:tplc="47B8E18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97BFB"/>
    <w:multiLevelType w:val="hybridMultilevel"/>
    <w:tmpl w:val="A2D43548"/>
    <w:lvl w:ilvl="0" w:tplc="38A0A20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A4DE2"/>
    <w:multiLevelType w:val="hybridMultilevel"/>
    <w:tmpl w:val="C914B9DA"/>
    <w:lvl w:ilvl="0" w:tplc="007844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F"/>
    <w:multiLevelType w:val="hybridMultilevel"/>
    <w:tmpl w:val="FB686A10"/>
    <w:lvl w:ilvl="0" w:tplc="CEA4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9B2189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91A8D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7172"/>
    <w:multiLevelType w:val="hybridMultilevel"/>
    <w:tmpl w:val="DBD62C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63B65"/>
    <w:multiLevelType w:val="hybridMultilevel"/>
    <w:tmpl w:val="B6823C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75226"/>
    <w:multiLevelType w:val="hybridMultilevel"/>
    <w:tmpl w:val="9E025F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CD6921"/>
    <w:multiLevelType w:val="hybridMultilevel"/>
    <w:tmpl w:val="D414C3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17D80"/>
    <w:multiLevelType w:val="hybridMultilevel"/>
    <w:tmpl w:val="2CA8B5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15"/>
  </w:num>
  <w:num w:numId="5">
    <w:abstractNumId w:val="17"/>
  </w:num>
  <w:num w:numId="6">
    <w:abstractNumId w:val="22"/>
  </w:num>
  <w:num w:numId="7">
    <w:abstractNumId w:val="7"/>
  </w:num>
  <w:num w:numId="8">
    <w:abstractNumId w:val="10"/>
  </w:num>
  <w:num w:numId="9">
    <w:abstractNumId w:val="5"/>
  </w:num>
  <w:num w:numId="10">
    <w:abstractNumId w:val="23"/>
  </w:num>
  <w:num w:numId="11">
    <w:abstractNumId w:val="21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3"/>
  </w:num>
  <w:num w:numId="17">
    <w:abstractNumId w:val="6"/>
  </w:num>
  <w:num w:numId="18">
    <w:abstractNumId w:val="14"/>
  </w:num>
  <w:num w:numId="19">
    <w:abstractNumId w:val="11"/>
  </w:num>
  <w:num w:numId="20">
    <w:abstractNumId w:val="16"/>
  </w:num>
  <w:num w:numId="21">
    <w:abstractNumId w:val="4"/>
  </w:num>
  <w:num w:numId="22">
    <w:abstractNumId w:val="19"/>
  </w:num>
  <w:num w:numId="23">
    <w:abstractNumId w:val="0"/>
  </w:num>
  <w:num w:numId="24">
    <w:abstractNumId w:val="1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00"/>
    <w:rsid w:val="00037304"/>
    <w:rsid w:val="00074966"/>
    <w:rsid w:val="00081BEC"/>
    <w:rsid w:val="00085E68"/>
    <w:rsid w:val="000B7300"/>
    <w:rsid w:val="000D667D"/>
    <w:rsid w:val="000F23C9"/>
    <w:rsid w:val="00103118"/>
    <w:rsid w:val="0010653D"/>
    <w:rsid w:val="0012125C"/>
    <w:rsid w:val="00121AE8"/>
    <w:rsid w:val="00170BA9"/>
    <w:rsid w:val="00181C01"/>
    <w:rsid w:val="001B71BB"/>
    <w:rsid w:val="001B7513"/>
    <w:rsid w:val="001D6B5E"/>
    <w:rsid w:val="001F3E35"/>
    <w:rsid w:val="00205176"/>
    <w:rsid w:val="0020655B"/>
    <w:rsid w:val="00264EAF"/>
    <w:rsid w:val="002857D1"/>
    <w:rsid w:val="002A3146"/>
    <w:rsid w:val="002E06B5"/>
    <w:rsid w:val="002E51CE"/>
    <w:rsid w:val="00354B03"/>
    <w:rsid w:val="00355CF7"/>
    <w:rsid w:val="00370E43"/>
    <w:rsid w:val="003C4ECA"/>
    <w:rsid w:val="003C730F"/>
    <w:rsid w:val="003D444E"/>
    <w:rsid w:val="003F071F"/>
    <w:rsid w:val="00404CD4"/>
    <w:rsid w:val="00414596"/>
    <w:rsid w:val="00493D05"/>
    <w:rsid w:val="004B2542"/>
    <w:rsid w:val="004B647C"/>
    <w:rsid w:val="004E40C6"/>
    <w:rsid w:val="00500B22"/>
    <w:rsid w:val="005106F4"/>
    <w:rsid w:val="00510E3F"/>
    <w:rsid w:val="00524B64"/>
    <w:rsid w:val="00571875"/>
    <w:rsid w:val="005A72E7"/>
    <w:rsid w:val="005E094F"/>
    <w:rsid w:val="006111DD"/>
    <w:rsid w:val="006179A3"/>
    <w:rsid w:val="00641475"/>
    <w:rsid w:val="00643151"/>
    <w:rsid w:val="00663803"/>
    <w:rsid w:val="00663CE4"/>
    <w:rsid w:val="006918A6"/>
    <w:rsid w:val="00692344"/>
    <w:rsid w:val="006F19B2"/>
    <w:rsid w:val="0072579F"/>
    <w:rsid w:val="00741640"/>
    <w:rsid w:val="007616F3"/>
    <w:rsid w:val="007B206B"/>
    <w:rsid w:val="00814C27"/>
    <w:rsid w:val="00817AF4"/>
    <w:rsid w:val="00823EE5"/>
    <w:rsid w:val="00846737"/>
    <w:rsid w:val="008507A4"/>
    <w:rsid w:val="00864ED9"/>
    <w:rsid w:val="008B1E43"/>
    <w:rsid w:val="008B33AA"/>
    <w:rsid w:val="008D6720"/>
    <w:rsid w:val="00912AA0"/>
    <w:rsid w:val="00956E28"/>
    <w:rsid w:val="009873F2"/>
    <w:rsid w:val="009940CF"/>
    <w:rsid w:val="009B07D2"/>
    <w:rsid w:val="009F67F8"/>
    <w:rsid w:val="00A4253A"/>
    <w:rsid w:val="00A805B8"/>
    <w:rsid w:val="00AA5696"/>
    <w:rsid w:val="00AA58D4"/>
    <w:rsid w:val="00AB7682"/>
    <w:rsid w:val="00AD516F"/>
    <w:rsid w:val="00AE7B4E"/>
    <w:rsid w:val="00B34B71"/>
    <w:rsid w:val="00B4549A"/>
    <w:rsid w:val="00B5086D"/>
    <w:rsid w:val="00B60C68"/>
    <w:rsid w:val="00B629B0"/>
    <w:rsid w:val="00BC7752"/>
    <w:rsid w:val="00BF4529"/>
    <w:rsid w:val="00BF7F37"/>
    <w:rsid w:val="00C80F0E"/>
    <w:rsid w:val="00CF3610"/>
    <w:rsid w:val="00D64EE6"/>
    <w:rsid w:val="00DA59D2"/>
    <w:rsid w:val="00E00BD8"/>
    <w:rsid w:val="00E35406"/>
    <w:rsid w:val="00E55F3B"/>
    <w:rsid w:val="00E7101F"/>
    <w:rsid w:val="00EA0A83"/>
    <w:rsid w:val="00EA5358"/>
    <w:rsid w:val="00EB39C3"/>
    <w:rsid w:val="00ED3B63"/>
    <w:rsid w:val="00EF374E"/>
    <w:rsid w:val="00F23AF5"/>
    <w:rsid w:val="00F31F10"/>
    <w:rsid w:val="00F36EAF"/>
    <w:rsid w:val="00F74BB1"/>
    <w:rsid w:val="00FA37FD"/>
    <w:rsid w:val="00FA6F15"/>
    <w:rsid w:val="00FC5507"/>
    <w:rsid w:val="00FD4990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645B8"/>
  <w15:docId w15:val="{676891DB-847E-44D9-AB0A-9C68B24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Pavlík Tomáš RNDr. Ph.D.</cp:lastModifiedBy>
  <cp:revision>3</cp:revision>
  <cp:lastPrinted>2018-05-30T10:31:00Z</cp:lastPrinted>
  <dcterms:created xsi:type="dcterms:W3CDTF">2020-05-26T10:56:00Z</dcterms:created>
  <dcterms:modified xsi:type="dcterms:W3CDTF">2020-05-27T10:50:00Z</dcterms:modified>
</cp:coreProperties>
</file>