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33" w:rsidRDefault="00E66E33">
      <w:bookmarkStart w:id="0" w:name="_GoBack"/>
      <w:bookmarkEnd w:id="0"/>
    </w:p>
    <w:p w:rsidR="00F81194" w:rsidRDefault="00F81194">
      <w:r>
        <w:t xml:space="preserve">Harmonogram magisterského studia obor </w:t>
      </w:r>
      <w:proofErr w:type="spellStart"/>
      <w:r>
        <w:t>bioanalytik</w:t>
      </w:r>
      <w:proofErr w:type="spellEnd"/>
      <w:r>
        <w:t xml:space="preserve"> </w:t>
      </w:r>
      <w:r w:rsidR="0004211C">
        <w:t>-</w:t>
      </w:r>
      <w:r w:rsidR="006570C7">
        <w:t xml:space="preserve"> jaro 20</w:t>
      </w:r>
      <w:r w:rsidR="00256765">
        <w:t>20</w:t>
      </w:r>
      <w:r w:rsidR="006570C7"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1701"/>
        <w:gridCol w:w="1984"/>
        <w:gridCol w:w="3402"/>
        <w:gridCol w:w="2701"/>
      </w:tblGrid>
      <w:tr w:rsidR="00490989" w:rsidRPr="0049300F" w:rsidTr="00AC7C6D">
        <w:trPr>
          <w:trHeight w:val="629"/>
        </w:trPr>
        <w:tc>
          <w:tcPr>
            <w:tcW w:w="959" w:type="dxa"/>
          </w:tcPr>
          <w:p w:rsidR="00490989" w:rsidRPr="0049300F" w:rsidRDefault="00490989" w:rsidP="0049300F">
            <w:pPr>
              <w:spacing w:after="0" w:line="240" w:lineRule="auto"/>
            </w:pPr>
            <w:r>
              <w:t>Datum</w:t>
            </w:r>
          </w:p>
        </w:tc>
        <w:tc>
          <w:tcPr>
            <w:tcW w:w="3402" w:type="dxa"/>
          </w:tcPr>
          <w:p w:rsidR="00490989" w:rsidRDefault="00490989" w:rsidP="008D45D3">
            <w:pPr>
              <w:spacing w:after="0" w:line="240" w:lineRule="auto"/>
              <w:jc w:val="center"/>
            </w:pPr>
            <w:r w:rsidRPr="0049300F">
              <w:t>Cvičení/náplň</w:t>
            </w:r>
          </w:p>
          <w:p w:rsidR="00490989" w:rsidRPr="0049300F" w:rsidRDefault="00490989" w:rsidP="008D45D3">
            <w:pPr>
              <w:spacing w:after="0" w:line="240" w:lineRule="auto"/>
              <w:jc w:val="center"/>
            </w:pPr>
            <w:r>
              <w:t>7-7,50, 8-8,50, 9-9,50, 10-10,50</w:t>
            </w:r>
          </w:p>
        </w:tc>
        <w:tc>
          <w:tcPr>
            <w:tcW w:w="1701" w:type="dxa"/>
          </w:tcPr>
          <w:p w:rsidR="00490989" w:rsidRPr="0049300F" w:rsidRDefault="00490989" w:rsidP="008D45D3">
            <w:pPr>
              <w:spacing w:after="0" w:line="240" w:lineRule="auto"/>
              <w:jc w:val="center"/>
            </w:pPr>
            <w:r w:rsidRPr="0049300F">
              <w:t>vyučující</w:t>
            </w:r>
          </w:p>
        </w:tc>
        <w:tc>
          <w:tcPr>
            <w:tcW w:w="1984" w:type="dxa"/>
          </w:tcPr>
          <w:p w:rsidR="00490989" w:rsidRPr="0049300F" w:rsidRDefault="00490989" w:rsidP="008D45D3">
            <w:pPr>
              <w:spacing w:after="0" w:line="240" w:lineRule="auto"/>
              <w:jc w:val="center"/>
            </w:pPr>
            <w:r w:rsidRPr="0049300F">
              <w:t>Vyučující hodina</w:t>
            </w:r>
          </w:p>
        </w:tc>
        <w:tc>
          <w:tcPr>
            <w:tcW w:w="3402" w:type="dxa"/>
          </w:tcPr>
          <w:p w:rsidR="00490989" w:rsidRPr="00490989" w:rsidRDefault="00490989" w:rsidP="00490989">
            <w:pPr>
              <w:spacing w:after="0" w:line="240" w:lineRule="auto"/>
              <w:jc w:val="center"/>
            </w:pPr>
            <w:r w:rsidRPr="00490989">
              <w:t>Přednáška/téma</w:t>
            </w:r>
          </w:p>
          <w:p w:rsidR="00490989" w:rsidRPr="0049300F" w:rsidRDefault="00490989" w:rsidP="00490989">
            <w:pPr>
              <w:spacing w:after="0" w:line="240" w:lineRule="auto"/>
              <w:jc w:val="center"/>
            </w:pPr>
            <w:r w:rsidRPr="00490989">
              <w:t>8-8,50, 9-9,50, 10-10,50</w:t>
            </w:r>
          </w:p>
        </w:tc>
        <w:tc>
          <w:tcPr>
            <w:tcW w:w="2701" w:type="dxa"/>
          </w:tcPr>
          <w:p w:rsidR="00490989" w:rsidRPr="0049300F" w:rsidRDefault="00490989" w:rsidP="0049300F">
            <w:pPr>
              <w:spacing w:after="0" w:line="240" w:lineRule="auto"/>
              <w:jc w:val="center"/>
            </w:pPr>
            <w:r>
              <w:t>vyučující</w:t>
            </w:r>
          </w:p>
        </w:tc>
      </w:tr>
      <w:tr w:rsidR="008D2296" w:rsidRPr="008D2296" w:rsidTr="00AC7C6D">
        <w:trPr>
          <w:trHeight w:val="629"/>
        </w:trPr>
        <w:tc>
          <w:tcPr>
            <w:tcW w:w="959" w:type="dxa"/>
          </w:tcPr>
          <w:p w:rsidR="00490989" w:rsidRPr="008D2296" w:rsidRDefault="006570C7" w:rsidP="00256765">
            <w:pPr>
              <w:spacing w:after="0" w:line="240" w:lineRule="auto"/>
            </w:pPr>
            <w:r>
              <w:t>2</w:t>
            </w:r>
            <w:r w:rsidR="00256765">
              <w:t>0</w:t>
            </w:r>
            <w:r w:rsidR="00490989" w:rsidRPr="008D2296">
              <w:t>.2.</w:t>
            </w:r>
          </w:p>
        </w:tc>
        <w:tc>
          <w:tcPr>
            <w:tcW w:w="3402" w:type="dxa"/>
          </w:tcPr>
          <w:p w:rsidR="00490989" w:rsidRPr="008D2296" w:rsidRDefault="00490989" w:rsidP="0049300F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90989" w:rsidRPr="008D2296" w:rsidRDefault="00490989" w:rsidP="0049300F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:rsidR="00490989" w:rsidRPr="008D2296" w:rsidRDefault="00490989" w:rsidP="0049300F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 w:rsidR="00256765">
              <w:t>.</w:t>
            </w:r>
            <w:r w:rsidRPr="008D2296">
              <w:t>-3</w:t>
            </w:r>
            <w:r w:rsidR="00256765">
              <w:t>.</w:t>
            </w:r>
            <w:proofErr w:type="gramEnd"/>
          </w:p>
        </w:tc>
        <w:tc>
          <w:tcPr>
            <w:tcW w:w="3402" w:type="dxa"/>
          </w:tcPr>
          <w:p w:rsidR="00490989" w:rsidRPr="008D2296" w:rsidRDefault="00196747" w:rsidP="008D45D3">
            <w:pPr>
              <w:spacing w:after="0" w:line="240" w:lineRule="auto"/>
            </w:pPr>
            <w:r>
              <w:t xml:space="preserve">             </w:t>
            </w:r>
            <w:r w:rsidR="00490989" w:rsidRPr="008D2296">
              <w:t xml:space="preserve"> Hematopoéza</w:t>
            </w:r>
          </w:p>
          <w:p w:rsidR="00490989" w:rsidRPr="008D2296" w:rsidRDefault="00490989" w:rsidP="008D45D3">
            <w:pPr>
              <w:spacing w:after="0" w:line="240" w:lineRule="auto"/>
            </w:pPr>
            <w:r w:rsidRPr="008D2296">
              <w:t>Anémie, diagnostické metody</w:t>
            </w:r>
          </w:p>
        </w:tc>
        <w:tc>
          <w:tcPr>
            <w:tcW w:w="2701" w:type="dxa"/>
          </w:tcPr>
          <w:p w:rsidR="00490989" w:rsidRPr="008D2296" w:rsidRDefault="00490989" w:rsidP="008D45D3">
            <w:pPr>
              <w:spacing w:after="0" w:line="240" w:lineRule="auto"/>
              <w:jc w:val="center"/>
            </w:pPr>
          </w:p>
          <w:p w:rsidR="00490989" w:rsidRPr="008D2296" w:rsidRDefault="00490989" w:rsidP="008D45D3">
            <w:pPr>
              <w:spacing w:after="0" w:line="240" w:lineRule="auto"/>
              <w:jc w:val="center"/>
            </w:pPr>
            <w:r w:rsidRPr="008D2296">
              <w:t>Kamelander</w:t>
            </w:r>
          </w:p>
          <w:p w:rsidR="00490989" w:rsidRPr="008D2296" w:rsidRDefault="00490989" w:rsidP="008D45D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8D2296" w:rsidRPr="008D2296">
        <w:tc>
          <w:tcPr>
            <w:tcW w:w="959" w:type="dxa"/>
          </w:tcPr>
          <w:p w:rsidR="00490989" w:rsidRPr="008D2296" w:rsidRDefault="006570C7" w:rsidP="00256765">
            <w:pPr>
              <w:spacing w:after="0" w:line="240" w:lineRule="auto"/>
            </w:pPr>
            <w:r>
              <w:t>2</w:t>
            </w:r>
            <w:r w:rsidR="00256765">
              <w:t>7</w:t>
            </w:r>
            <w:r w:rsidR="00490989" w:rsidRPr="008D2296">
              <w:t>.2.</w:t>
            </w:r>
          </w:p>
        </w:tc>
        <w:tc>
          <w:tcPr>
            <w:tcW w:w="3402" w:type="dxa"/>
          </w:tcPr>
          <w:p w:rsidR="00490989" w:rsidRPr="008D2296" w:rsidRDefault="00490989" w:rsidP="00AC7C6D">
            <w:pPr>
              <w:spacing w:after="0" w:line="240" w:lineRule="auto"/>
            </w:pPr>
          </w:p>
        </w:tc>
        <w:tc>
          <w:tcPr>
            <w:tcW w:w="1701" w:type="dxa"/>
          </w:tcPr>
          <w:p w:rsidR="00490989" w:rsidRPr="008D2296" w:rsidRDefault="00490989" w:rsidP="0049300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490989" w:rsidRPr="008D2296" w:rsidRDefault="00490989" w:rsidP="0043759B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 w:rsidR="00256765">
              <w:t>.</w:t>
            </w:r>
            <w:r w:rsidRPr="008D2296">
              <w:t>-3</w:t>
            </w:r>
            <w:r w:rsidR="00256765">
              <w:t>,</w:t>
            </w:r>
            <w:proofErr w:type="gramEnd"/>
          </w:p>
        </w:tc>
        <w:tc>
          <w:tcPr>
            <w:tcW w:w="3402" w:type="dxa"/>
          </w:tcPr>
          <w:p w:rsidR="00490989" w:rsidRPr="008D2296" w:rsidRDefault="00490989" w:rsidP="0063572B">
            <w:pPr>
              <w:spacing w:after="0" w:line="240" w:lineRule="auto"/>
              <w:jc w:val="center"/>
            </w:pPr>
            <w:r w:rsidRPr="008D2296">
              <w:t xml:space="preserve">Principy </w:t>
            </w:r>
            <w:proofErr w:type="spellStart"/>
            <w:r w:rsidRPr="008D2296">
              <w:t>hematol</w:t>
            </w:r>
            <w:proofErr w:type="spellEnd"/>
            <w:r w:rsidRPr="008D2296">
              <w:t xml:space="preserve">. analyzátorů, parametry KO, vyšetřování anémií, </w:t>
            </w:r>
            <w:proofErr w:type="spellStart"/>
            <w:r w:rsidRPr="008D2296">
              <w:t>cytochemická</w:t>
            </w:r>
            <w:proofErr w:type="spellEnd"/>
            <w:r w:rsidRPr="008D2296">
              <w:t xml:space="preserve"> barvení</w:t>
            </w:r>
          </w:p>
        </w:tc>
        <w:tc>
          <w:tcPr>
            <w:tcW w:w="2701" w:type="dxa"/>
          </w:tcPr>
          <w:p w:rsidR="00490989" w:rsidRPr="008D2296" w:rsidRDefault="00490989" w:rsidP="0049300F">
            <w:pPr>
              <w:spacing w:after="0" w:line="240" w:lineRule="auto"/>
              <w:jc w:val="center"/>
            </w:pPr>
            <w:r w:rsidRPr="008D2296">
              <w:t>Bourková</w:t>
            </w:r>
          </w:p>
        </w:tc>
      </w:tr>
      <w:tr w:rsidR="0063787E" w:rsidRPr="008D2296">
        <w:tc>
          <w:tcPr>
            <w:tcW w:w="959" w:type="dxa"/>
          </w:tcPr>
          <w:p w:rsidR="0063787E" w:rsidRDefault="0063787E" w:rsidP="00902FDC">
            <w:pPr>
              <w:spacing w:after="0" w:line="240" w:lineRule="auto"/>
            </w:pPr>
          </w:p>
        </w:tc>
        <w:tc>
          <w:tcPr>
            <w:tcW w:w="3402" w:type="dxa"/>
          </w:tcPr>
          <w:p w:rsidR="0063787E" w:rsidRPr="008D2296" w:rsidRDefault="0063787E" w:rsidP="00AC7C6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63787E" w:rsidRPr="008D2296" w:rsidRDefault="0063787E" w:rsidP="00C04B32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:rsidR="0063787E" w:rsidRPr="008D2296" w:rsidRDefault="0063787E" w:rsidP="0049300F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63787E" w:rsidRPr="008D2296" w:rsidRDefault="0063787E" w:rsidP="0063787E">
            <w:pPr>
              <w:spacing w:after="0" w:line="240" w:lineRule="auto"/>
              <w:jc w:val="center"/>
            </w:pPr>
            <w:r w:rsidRPr="008D2296">
              <w:t>Přednáška/téma</w:t>
            </w:r>
          </w:p>
          <w:p w:rsidR="0063787E" w:rsidRPr="008D2296" w:rsidRDefault="0063787E" w:rsidP="007E324A">
            <w:pPr>
              <w:spacing w:after="0" w:line="240" w:lineRule="auto"/>
              <w:jc w:val="center"/>
            </w:pPr>
            <w:r w:rsidRPr="008D2296">
              <w:t>12-12,50, 1</w:t>
            </w:r>
            <w:r w:rsidR="007E324A">
              <w:t>2,50-13,40</w:t>
            </w:r>
            <w:r w:rsidRPr="008D2296">
              <w:t>, 1</w:t>
            </w:r>
            <w:r w:rsidR="007E324A">
              <w:t>3,40</w:t>
            </w:r>
            <w:r w:rsidRPr="008D2296">
              <w:t>-14,</w:t>
            </w:r>
            <w:r w:rsidR="007E324A">
              <w:t>30</w:t>
            </w:r>
          </w:p>
        </w:tc>
        <w:tc>
          <w:tcPr>
            <w:tcW w:w="2701" w:type="dxa"/>
          </w:tcPr>
          <w:p w:rsidR="0063787E" w:rsidRPr="008D2296" w:rsidRDefault="0063787E" w:rsidP="009C5C77">
            <w:pPr>
              <w:spacing w:after="0" w:line="240" w:lineRule="auto"/>
              <w:jc w:val="center"/>
            </w:pPr>
          </w:p>
        </w:tc>
      </w:tr>
      <w:tr w:rsidR="008D2296" w:rsidRPr="008D2296">
        <w:tc>
          <w:tcPr>
            <w:tcW w:w="959" w:type="dxa"/>
          </w:tcPr>
          <w:p w:rsidR="00490989" w:rsidRPr="008D2296" w:rsidRDefault="00256765" w:rsidP="00256765">
            <w:pPr>
              <w:spacing w:after="0" w:line="240" w:lineRule="auto"/>
            </w:pPr>
            <w:r>
              <w:t>5.3</w:t>
            </w:r>
            <w:r w:rsidR="00490989" w:rsidRPr="008D2296">
              <w:t>.</w:t>
            </w:r>
          </w:p>
        </w:tc>
        <w:tc>
          <w:tcPr>
            <w:tcW w:w="3402" w:type="dxa"/>
          </w:tcPr>
          <w:p w:rsidR="00490989" w:rsidRPr="008D2296" w:rsidRDefault="00490989" w:rsidP="00AC7C6D">
            <w:pPr>
              <w:spacing w:after="0" w:line="240" w:lineRule="auto"/>
              <w:jc w:val="center"/>
            </w:pPr>
            <w:r w:rsidRPr="008D2296">
              <w:t>Vyšetření KO/vyšetření morfologického nálezu v PK (DM),</w:t>
            </w:r>
          </w:p>
          <w:p w:rsidR="00490989" w:rsidRPr="008D2296" w:rsidRDefault="00490989" w:rsidP="00B74766">
            <w:pPr>
              <w:spacing w:after="0" w:line="240" w:lineRule="auto"/>
              <w:jc w:val="center"/>
            </w:pPr>
            <w:r w:rsidRPr="008D2296">
              <w:t xml:space="preserve">základní souvislosti při interpretaci </w:t>
            </w:r>
            <w:proofErr w:type="spellStart"/>
            <w:r w:rsidRPr="008D2296">
              <w:t>KO+dif</w:t>
            </w:r>
            <w:proofErr w:type="spellEnd"/>
            <w:r w:rsidRPr="008D2296">
              <w:t xml:space="preserve"> a morfologi</w:t>
            </w:r>
            <w:r w:rsidR="00F335BF">
              <w:t>c</w:t>
            </w:r>
            <w:r w:rsidRPr="008D2296">
              <w:t>kých nálezů,</w:t>
            </w:r>
          </w:p>
          <w:p w:rsidR="00490989" w:rsidRPr="008D2296" w:rsidRDefault="00490989" w:rsidP="00B74766">
            <w:pPr>
              <w:spacing w:after="0" w:line="240" w:lineRule="auto"/>
              <w:jc w:val="center"/>
            </w:pPr>
            <w:r w:rsidRPr="008D2296">
              <w:t>kontroly KO</w:t>
            </w:r>
          </w:p>
        </w:tc>
        <w:tc>
          <w:tcPr>
            <w:tcW w:w="1701" w:type="dxa"/>
          </w:tcPr>
          <w:p w:rsidR="00490989" w:rsidRPr="00AB2820" w:rsidRDefault="00490989" w:rsidP="0049300F">
            <w:pPr>
              <w:spacing w:after="0" w:line="240" w:lineRule="auto"/>
              <w:jc w:val="center"/>
              <w:rPr>
                <w:i/>
              </w:rPr>
            </w:pPr>
            <w:r w:rsidRPr="008D2296">
              <w:t>Vytisková</w:t>
            </w:r>
            <w:r w:rsidR="00AB2820">
              <w:br/>
            </w:r>
            <w:r w:rsidR="00AB2820">
              <w:rPr>
                <w:i/>
              </w:rPr>
              <w:t>knihovna</w:t>
            </w:r>
            <w:r w:rsidR="00AB2820">
              <w:rPr>
                <w:i/>
              </w:rPr>
              <w:br/>
              <w:t>OKH</w:t>
            </w:r>
          </w:p>
        </w:tc>
        <w:tc>
          <w:tcPr>
            <w:tcW w:w="1984" w:type="dxa"/>
          </w:tcPr>
          <w:p w:rsidR="00490989" w:rsidRPr="008D2296" w:rsidRDefault="00490989" w:rsidP="0049300F">
            <w:pPr>
              <w:spacing w:after="0" w:line="240" w:lineRule="auto"/>
              <w:jc w:val="center"/>
            </w:pPr>
            <w:r w:rsidRPr="008D2296">
              <w:t>1</w:t>
            </w:r>
            <w:r w:rsidR="00256765">
              <w:t>.</w:t>
            </w:r>
          </w:p>
          <w:p w:rsidR="00490989" w:rsidRPr="008D2296" w:rsidRDefault="00490989" w:rsidP="0049300F">
            <w:pPr>
              <w:spacing w:after="0" w:line="240" w:lineRule="auto"/>
              <w:jc w:val="center"/>
            </w:pPr>
          </w:p>
          <w:p w:rsidR="00490989" w:rsidRDefault="00490989" w:rsidP="00256765">
            <w:pPr>
              <w:spacing w:after="0" w:line="240" w:lineRule="auto"/>
              <w:jc w:val="center"/>
            </w:pPr>
            <w:r w:rsidRPr="008D2296">
              <w:t>2</w:t>
            </w:r>
            <w:r w:rsidR="00256765">
              <w:t>.</w:t>
            </w:r>
          </w:p>
          <w:p w:rsidR="00256765" w:rsidRPr="008D2296" w:rsidRDefault="00256765" w:rsidP="00256765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256765" w:rsidRPr="008D2296" w:rsidRDefault="00256765" w:rsidP="00256765">
            <w:pPr>
              <w:spacing w:after="0" w:line="240" w:lineRule="auto"/>
              <w:jc w:val="center"/>
            </w:pPr>
            <w:r w:rsidRPr="008D2296">
              <w:t>Principy vyšetření kostní dřeně (doporučení ČHS)</w:t>
            </w:r>
          </w:p>
          <w:p w:rsidR="00256765" w:rsidRPr="008D2296" w:rsidRDefault="00256765" w:rsidP="00256765">
            <w:pPr>
              <w:spacing w:after="0" w:line="240" w:lineRule="auto"/>
              <w:jc w:val="center"/>
            </w:pPr>
            <w:r w:rsidRPr="008D2296">
              <w:t>MPN, MDS/MPN</w:t>
            </w:r>
          </w:p>
          <w:p w:rsidR="00490989" w:rsidRPr="008D2296" w:rsidRDefault="00256765" w:rsidP="00256765">
            <w:pPr>
              <w:spacing w:after="0" w:line="240" w:lineRule="auto"/>
              <w:jc w:val="center"/>
            </w:pPr>
            <w:r>
              <w:t xml:space="preserve">MDS </w:t>
            </w:r>
          </w:p>
        </w:tc>
        <w:tc>
          <w:tcPr>
            <w:tcW w:w="2701" w:type="dxa"/>
          </w:tcPr>
          <w:p w:rsidR="00F335BF" w:rsidRPr="008D2296" w:rsidRDefault="00256765" w:rsidP="00F335BF">
            <w:pPr>
              <w:spacing w:after="0" w:line="240" w:lineRule="auto"/>
              <w:jc w:val="center"/>
            </w:pPr>
            <w:r>
              <w:t>Buliková</w:t>
            </w:r>
            <w:r w:rsidR="00F335BF" w:rsidRPr="008D2296">
              <w:t xml:space="preserve"> </w:t>
            </w:r>
          </w:p>
          <w:p w:rsidR="00F335BF" w:rsidRDefault="00F335BF" w:rsidP="009C5C77">
            <w:pPr>
              <w:spacing w:after="0" w:line="240" w:lineRule="auto"/>
              <w:jc w:val="center"/>
            </w:pPr>
          </w:p>
          <w:p w:rsidR="00490989" w:rsidRPr="008D2296" w:rsidRDefault="00256765" w:rsidP="009C5C77">
            <w:pPr>
              <w:spacing w:after="0" w:line="240" w:lineRule="auto"/>
              <w:jc w:val="center"/>
            </w:pPr>
            <w:r>
              <w:t>Buliková</w:t>
            </w:r>
          </w:p>
          <w:p w:rsidR="00490989" w:rsidRPr="008D2296" w:rsidRDefault="00256765" w:rsidP="009C5C77">
            <w:pPr>
              <w:spacing w:after="0" w:line="240" w:lineRule="auto"/>
              <w:jc w:val="center"/>
            </w:pPr>
            <w:r>
              <w:t>Buliková</w:t>
            </w:r>
          </w:p>
        </w:tc>
      </w:tr>
      <w:tr w:rsidR="008D2296" w:rsidRPr="008D2296">
        <w:tc>
          <w:tcPr>
            <w:tcW w:w="959" w:type="dxa"/>
          </w:tcPr>
          <w:p w:rsidR="00490989" w:rsidRPr="008D2296" w:rsidRDefault="00902FDC" w:rsidP="00256765">
            <w:pPr>
              <w:spacing w:after="0" w:line="240" w:lineRule="auto"/>
            </w:pPr>
            <w:r>
              <w:t>1</w:t>
            </w:r>
            <w:r w:rsidR="00256765">
              <w:t>2</w:t>
            </w:r>
            <w:r w:rsidR="00490989" w:rsidRPr="008D2296">
              <w:t>.3.</w:t>
            </w:r>
          </w:p>
        </w:tc>
        <w:tc>
          <w:tcPr>
            <w:tcW w:w="3402" w:type="dxa"/>
          </w:tcPr>
          <w:p w:rsidR="00490989" w:rsidRPr="008D2296" w:rsidRDefault="00490989" w:rsidP="00B74766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90989" w:rsidRPr="008D2296" w:rsidRDefault="00490989" w:rsidP="0049300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490989" w:rsidRDefault="00490989" w:rsidP="0043759B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 w:rsidR="00256765">
              <w:t>.-2.</w:t>
            </w:r>
            <w:proofErr w:type="gramEnd"/>
          </w:p>
          <w:p w:rsidR="00256765" w:rsidRPr="008D2296" w:rsidRDefault="00256765" w:rsidP="0043759B">
            <w:pPr>
              <w:spacing w:after="0" w:line="240" w:lineRule="auto"/>
              <w:jc w:val="center"/>
            </w:pPr>
            <w:r>
              <w:t>3.</w:t>
            </w:r>
          </w:p>
          <w:p w:rsidR="00F335BF" w:rsidRDefault="00F335BF" w:rsidP="0043759B">
            <w:pPr>
              <w:spacing w:after="0" w:line="240" w:lineRule="auto"/>
              <w:jc w:val="center"/>
            </w:pPr>
          </w:p>
          <w:p w:rsidR="00F335BF" w:rsidRPr="008D2296" w:rsidRDefault="00F335BF" w:rsidP="00F335BF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256765" w:rsidRDefault="00256765" w:rsidP="00256765">
            <w:pPr>
              <w:spacing w:after="0" w:line="240" w:lineRule="auto"/>
              <w:jc w:val="center"/>
            </w:pPr>
            <w:r>
              <w:t>Akutní leukémie</w:t>
            </w:r>
          </w:p>
          <w:p w:rsidR="00256765" w:rsidRPr="008D2296" w:rsidRDefault="00256765" w:rsidP="00256765">
            <w:pPr>
              <w:spacing w:after="0" w:line="240" w:lineRule="auto"/>
              <w:jc w:val="center"/>
            </w:pPr>
            <w:proofErr w:type="spellStart"/>
            <w:r>
              <w:t>Lymfoproliferace</w:t>
            </w:r>
            <w:proofErr w:type="spellEnd"/>
          </w:p>
          <w:p w:rsidR="00256765" w:rsidRPr="008D2296" w:rsidRDefault="00256765" w:rsidP="00256765">
            <w:pPr>
              <w:spacing w:after="0" w:line="240" w:lineRule="auto"/>
              <w:jc w:val="center"/>
            </w:pPr>
          </w:p>
          <w:p w:rsidR="00490989" w:rsidRPr="008D2296" w:rsidRDefault="00490989" w:rsidP="00256765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490989" w:rsidRDefault="00256765" w:rsidP="009C5C77">
            <w:pPr>
              <w:spacing w:after="0" w:line="240" w:lineRule="auto"/>
              <w:jc w:val="center"/>
            </w:pPr>
            <w:r>
              <w:t>Kissová</w:t>
            </w:r>
          </w:p>
          <w:p w:rsidR="00256765" w:rsidRPr="008D2296" w:rsidRDefault="00256765" w:rsidP="009C5C77">
            <w:pPr>
              <w:spacing w:after="0" w:line="240" w:lineRule="auto"/>
              <w:jc w:val="center"/>
            </w:pPr>
            <w:r>
              <w:t>Kissová</w:t>
            </w:r>
          </w:p>
          <w:p w:rsidR="00490989" w:rsidRPr="008D2296" w:rsidRDefault="00490989" w:rsidP="00F335BF">
            <w:pPr>
              <w:spacing w:after="0" w:line="240" w:lineRule="auto"/>
              <w:jc w:val="center"/>
            </w:pPr>
          </w:p>
        </w:tc>
      </w:tr>
      <w:tr w:rsidR="00BE19F3" w:rsidRPr="008D2296">
        <w:tc>
          <w:tcPr>
            <w:tcW w:w="959" w:type="dxa"/>
          </w:tcPr>
          <w:p w:rsidR="00BE19F3" w:rsidRPr="008D2296" w:rsidRDefault="00BE19F3" w:rsidP="00256765">
            <w:pPr>
              <w:spacing w:after="0" w:line="240" w:lineRule="auto"/>
            </w:pPr>
            <w:r>
              <w:t>19.</w:t>
            </w:r>
            <w:r w:rsidRPr="008D2296">
              <w:t>3.</w:t>
            </w:r>
          </w:p>
        </w:tc>
        <w:tc>
          <w:tcPr>
            <w:tcW w:w="3402" w:type="dxa"/>
          </w:tcPr>
          <w:p w:rsidR="00BE19F3" w:rsidRPr="008D2296" w:rsidRDefault="00BE19F3" w:rsidP="00FC211F">
            <w:pPr>
              <w:spacing w:after="0" w:line="240" w:lineRule="auto"/>
              <w:jc w:val="center"/>
            </w:pPr>
            <w:r w:rsidRPr="008D2296">
              <w:t>Vyšetření KO/vyšetření morfologického nálezu v PK (DM)</w:t>
            </w:r>
          </w:p>
          <w:p w:rsidR="00BE19F3" w:rsidRPr="008D2296" w:rsidRDefault="00BE19F3" w:rsidP="00FC211F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E19F3" w:rsidRPr="008D2296" w:rsidRDefault="00BE19F3" w:rsidP="00FC211F">
            <w:pPr>
              <w:spacing w:after="0" w:line="240" w:lineRule="auto"/>
              <w:jc w:val="center"/>
            </w:pPr>
            <w:r w:rsidRPr="008D2296">
              <w:t>Vytisková</w:t>
            </w:r>
          </w:p>
          <w:p w:rsidR="00BE19F3" w:rsidRPr="008D2296" w:rsidRDefault="00BE19F3" w:rsidP="00FC211F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knihovna</w:t>
            </w:r>
            <w:r>
              <w:rPr>
                <w:i/>
              </w:rPr>
              <w:br/>
              <w:t>OKH</w:t>
            </w:r>
          </w:p>
        </w:tc>
        <w:tc>
          <w:tcPr>
            <w:tcW w:w="1984" w:type="dxa"/>
          </w:tcPr>
          <w:p w:rsidR="009B27F9" w:rsidRDefault="009B27F9" w:rsidP="009C5C77">
            <w:pPr>
              <w:spacing w:after="0" w:line="240" w:lineRule="auto"/>
              <w:jc w:val="center"/>
            </w:pPr>
          </w:p>
          <w:p w:rsidR="00BE19F3" w:rsidRPr="008D2296" w:rsidRDefault="00BE19F3" w:rsidP="009C5C77">
            <w:pPr>
              <w:spacing w:after="0" w:line="240" w:lineRule="auto"/>
              <w:jc w:val="center"/>
            </w:pPr>
            <w:r w:rsidRPr="008D2296">
              <w:t>1</w:t>
            </w:r>
            <w:r w:rsidR="009B27F9">
              <w:t>.</w:t>
            </w:r>
          </w:p>
          <w:p w:rsidR="00BE19F3" w:rsidRPr="008D2296" w:rsidRDefault="009B27F9" w:rsidP="009B27F9">
            <w:pPr>
              <w:spacing w:after="0" w:line="240" w:lineRule="auto"/>
              <w:jc w:val="center"/>
            </w:pPr>
            <w:proofErr w:type="gramStart"/>
            <w:r>
              <w:t>2.-</w:t>
            </w:r>
            <w:r w:rsidR="00BE19F3" w:rsidRPr="008D2296">
              <w:t>3</w:t>
            </w:r>
            <w:r w:rsidR="00BE19F3">
              <w:t>.</w:t>
            </w:r>
            <w:proofErr w:type="gramEnd"/>
          </w:p>
        </w:tc>
        <w:tc>
          <w:tcPr>
            <w:tcW w:w="3402" w:type="dxa"/>
          </w:tcPr>
          <w:p w:rsidR="00BE19F3" w:rsidRPr="008D2296" w:rsidRDefault="00BE19F3" w:rsidP="009C5C77">
            <w:pPr>
              <w:spacing w:after="0" w:line="240" w:lineRule="auto"/>
              <w:jc w:val="center"/>
            </w:pPr>
          </w:p>
          <w:p w:rsidR="00BE19F3" w:rsidRDefault="00BE19F3" w:rsidP="009C5C77">
            <w:pPr>
              <w:spacing w:after="0" w:line="240" w:lineRule="auto"/>
              <w:jc w:val="center"/>
            </w:pPr>
            <w:r>
              <w:t>Molekulární genetika</w:t>
            </w:r>
          </w:p>
          <w:p w:rsidR="00BE19F3" w:rsidRPr="008D2296" w:rsidRDefault="00BE19F3" w:rsidP="009C5C77">
            <w:pPr>
              <w:spacing w:after="0" w:line="240" w:lineRule="auto"/>
              <w:jc w:val="center"/>
            </w:pPr>
            <w:r>
              <w:t>Poruchy trombocytů</w:t>
            </w:r>
          </w:p>
          <w:p w:rsidR="00BE19F3" w:rsidRPr="008D2296" w:rsidRDefault="00BE19F3" w:rsidP="009C5C77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BE19F3" w:rsidRPr="008D2296" w:rsidRDefault="00BE19F3" w:rsidP="0049300F">
            <w:pPr>
              <w:spacing w:after="0" w:line="240" w:lineRule="auto"/>
              <w:jc w:val="center"/>
            </w:pPr>
          </w:p>
          <w:p w:rsidR="00BE19F3" w:rsidRPr="008D2296" w:rsidRDefault="00BE19F3" w:rsidP="0049300F">
            <w:pPr>
              <w:spacing w:after="0" w:line="240" w:lineRule="auto"/>
              <w:jc w:val="center"/>
            </w:pPr>
            <w:r>
              <w:t>Čech</w:t>
            </w:r>
            <w:r w:rsidRPr="008D2296">
              <w:t xml:space="preserve"> </w:t>
            </w:r>
          </w:p>
          <w:p w:rsidR="00BE19F3" w:rsidRPr="008D2296" w:rsidRDefault="00BE19F3" w:rsidP="00256765">
            <w:pPr>
              <w:spacing w:after="0" w:line="240" w:lineRule="auto"/>
              <w:jc w:val="center"/>
            </w:pPr>
            <w:r>
              <w:t>Smejkal</w:t>
            </w:r>
          </w:p>
        </w:tc>
      </w:tr>
      <w:tr w:rsidR="00BE19F3" w:rsidRPr="008D2296">
        <w:tc>
          <w:tcPr>
            <w:tcW w:w="959" w:type="dxa"/>
          </w:tcPr>
          <w:p w:rsidR="00BE19F3" w:rsidRPr="008D2296" w:rsidRDefault="00BE19F3" w:rsidP="00256765">
            <w:pPr>
              <w:spacing w:after="0" w:line="240" w:lineRule="auto"/>
            </w:pPr>
            <w:r>
              <w:t>26</w:t>
            </w:r>
            <w:r w:rsidRPr="008D2296">
              <w:t>.3.</w:t>
            </w:r>
          </w:p>
        </w:tc>
        <w:tc>
          <w:tcPr>
            <w:tcW w:w="3402" w:type="dxa"/>
          </w:tcPr>
          <w:p w:rsidR="00BE19F3" w:rsidRPr="008D2296" w:rsidRDefault="00BE19F3" w:rsidP="00FC211F">
            <w:pPr>
              <w:spacing w:after="0" w:line="240" w:lineRule="auto"/>
              <w:jc w:val="center"/>
            </w:pPr>
            <w:r w:rsidRPr="008D2296">
              <w:t xml:space="preserve">1-2: Patologické nálezy v periferní krvi (procvičování) </w:t>
            </w:r>
          </w:p>
          <w:p w:rsidR="00BE19F3" w:rsidRPr="008D2296" w:rsidRDefault="00BE19F3" w:rsidP="00FC211F">
            <w:pPr>
              <w:spacing w:after="0" w:line="240" w:lineRule="auto"/>
            </w:pPr>
            <w:r w:rsidRPr="008D2296">
              <w:t xml:space="preserve">3-4: Nálezy v kostní dřeni </w:t>
            </w:r>
          </w:p>
        </w:tc>
        <w:tc>
          <w:tcPr>
            <w:tcW w:w="1701" w:type="dxa"/>
          </w:tcPr>
          <w:p w:rsidR="00BE19F3" w:rsidRPr="008D2296" w:rsidRDefault="00BE19F3" w:rsidP="00FC211F">
            <w:pPr>
              <w:spacing w:after="0" w:line="240" w:lineRule="auto"/>
              <w:jc w:val="center"/>
            </w:pPr>
            <w:r w:rsidRPr="008D2296">
              <w:t>Vytisková</w:t>
            </w:r>
          </w:p>
          <w:p w:rsidR="00BE19F3" w:rsidRPr="008D2296" w:rsidRDefault="00BE19F3" w:rsidP="00FC211F">
            <w:pPr>
              <w:spacing w:after="0" w:line="240" w:lineRule="auto"/>
              <w:jc w:val="center"/>
            </w:pPr>
            <w:r w:rsidRPr="008D2296">
              <w:t>Trnavská</w:t>
            </w:r>
          </w:p>
          <w:p w:rsidR="00BE19F3" w:rsidRPr="008D2296" w:rsidRDefault="00BE19F3" w:rsidP="00FC211F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knihovna OKH</w:t>
            </w:r>
          </w:p>
        </w:tc>
        <w:tc>
          <w:tcPr>
            <w:tcW w:w="1984" w:type="dxa"/>
          </w:tcPr>
          <w:p w:rsidR="00BE19F3" w:rsidRPr="008D2296" w:rsidRDefault="00BE19F3" w:rsidP="0043759B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Pr="008D2296">
              <w:t>-2</w:t>
            </w:r>
            <w:r>
              <w:t>.</w:t>
            </w:r>
            <w:proofErr w:type="gramEnd"/>
          </w:p>
          <w:p w:rsidR="00BE19F3" w:rsidRPr="008D2296" w:rsidRDefault="00BE19F3" w:rsidP="0043759B">
            <w:pPr>
              <w:spacing w:after="0" w:line="240" w:lineRule="auto"/>
              <w:jc w:val="center"/>
            </w:pPr>
            <w:r w:rsidRPr="008D2296">
              <w:t>3</w:t>
            </w:r>
            <w:r>
              <w:t>.</w:t>
            </w:r>
          </w:p>
        </w:tc>
        <w:tc>
          <w:tcPr>
            <w:tcW w:w="3402" w:type="dxa"/>
          </w:tcPr>
          <w:p w:rsidR="00BE19F3" w:rsidRPr="008D2296" w:rsidRDefault="00BE19F3" w:rsidP="0049300F">
            <w:pPr>
              <w:spacing w:after="0" w:line="240" w:lineRule="auto"/>
              <w:jc w:val="center"/>
            </w:pPr>
            <w:r w:rsidRPr="008D2296">
              <w:t>Fyziologie krevního srážení</w:t>
            </w:r>
          </w:p>
          <w:p w:rsidR="00BE19F3" w:rsidRPr="008D2296" w:rsidRDefault="00BE19F3" w:rsidP="0049300F">
            <w:pPr>
              <w:spacing w:after="0" w:line="240" w:lineRule="auto"/>
              <w:jc w:val="center"/>
            </w:pPr>
            <w:r w:rsidRPr="008D2296">
              <w:t>Trombofilie</w:t>
            </w:r>
          </w:p>
          <w:p w:rsidR="00BE19F3" w:rsidRPr="008D2296" w:rsidRDefault="00BE19F3" w:rsidP="0043759B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BE19F3" w:rsidRPr="008D2296" w:rsidRDefault="00BE19F3" w:rsidP="0049300F">
            <w:pPr>
              <w:spacing w:after="0" w:line="240" w:lineRule="auto"/>
              <w:jc w:val="center"/>
            </w:pPr>
            <w:r w:rsidRPr="008D2296">
              <w:t>Smejkal</w:t>
            </w:r>
          </w:p>
          <w:p w:rsidR="00BE19F3" w:rsidRPr="008D2296" w:rsidRDefault="00BE19F3" w:rsidP="0049300F">
            <w:pPr>
              <w:spacing w:after="0" w:line="240" w:lineRule="auto"/>
              <w:jc w:val="center"/>
            </w:pPr>
            <w:r w:rsidRPr="008D2296">
              <w:t>Smejkal</w:t>
            </w:r>
          </w:p>
          <w:p w:rsidR="00BE19F3" w:rsidRPr="008D2296" w:rsidRDefault="00BE19F3" w:rsidP="0049300F">
            <w:pPr>
              <w:spacing w:after="0" w:line="240" w:lineRule="auto"/>
              <w:jc w:val="center"/>
            </w:pPr>
          </w:p>
        </w:tc>
      </w:tr>
      <w:tr w:rsidR="00BE19F3" w:rsidRPr="008D2296">
        <w:tc>
          <w:tcPr>
            <w:tcW w:w="959" w:type="dxa"/>
          </w:tcPr>
          <w:p w:rsidR="00BE19F3" w:rsidRPr="008D2296" w:rsidRDefault="00BE19F3" w:rsidP="00256765">
            <w:pPr>
              <w:spacing w:after="0" w:line="240" w:lineRule="auto"/>
            </w:pPr>
            <w:r>
              <w:t>2</w:t>
            </w:r>
            <w:r w:rsidRPr="008D2296">
              <w:t>.4.</w:t>
            </w:r>
          </w:p>
        </w:tc>
        <w:tc>
          <w:tcPr>
            <w:tcW w:w="3402" w:type="dxa"/>
          </w:tcPr>
          <w:p w:rsidR="00BE19F3" w:rsidRPr="008D2296" w:rsidRDefault="00BE19F3" w:rsidP="00FC211F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E19F3" w:rsidRPr="008D2296" w:rsidRDefault="00BE19F3" w:rsidP="00FC211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t>1</w:t>
            </w:r>
            <w:r>
              <w:t>.</w:t>
            </w:r>
          </w:p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t>2</w:t>
            </w:r>
            <w:r>
              <w:t>.</w:t>
            </w:r>
          </w:p>
          <w:p w:rsidR="00BE19F3" w:rsidRPr="008D2296" w:rsidRDefault="00D8604D" w:rsidP="00D8604D">
            <w:pPr>
              <w:spacing w:after="0" w:line="240" w:lineRule="auto"/>
              <w:jc w:val="center"/>
            </w:pPr>
            <w:r w:rsidRPr="008D2296">
              <w:t>3</w:t>
            </w:r>
            <w:r>
              <w:t>.</w:t>
            </w:r>
          </w:p>
        </w:tc>
        <w:tc>
          <w:tcPr>
            <w:tcW w:w="3402" w:type="dxa"/>
          </w:tcPr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t>Hemofilie</w:t>
            </w:r>
          </w:p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t xml:space="preserve">Von </w:t>
            </w:r>
            <w:proofErr w:type="spellStart"/>
            <w:r w:rsidRPr="008D2296">
              <w:t>Willebrandova</w:t>
            </w:r>
            <w:proofErr w:type="spellEnd"/>
            <w:r w:rsidRPr="008D2296">
              <w:t xml:space="preserve"> choroba</w:t>
            </w:r>
          </w:p>
          <w:p w:rsidR="00BE19F3" w:rsidRPr="008D2296" w:rsidRDefault="00D8604D" w:rsidP="00D8604D">
            <w:pPr>
              <w:spacing w:after="0" w:line="240" w:lineRule="auto"/>
              <w:jc w:val="center"/>
            </w:pPr>
            <w:r w:rsidRPr="008D2296">
              <w:t xml:space="preserve">Antitrombotická léčba a sledování </w:t>
            </w:r>
            <w:r w:rsidRPr="008D2296">
              <w:lastRenderedPageBreak/>
              <w:t xml:space="preserve">včetně DOAC </w:t>
            </w:r>
          </w:p>
        </w:tc>
        <w:tc>
          <w:tcPr>
            <w:tcW w:w="2701" w:type="dxa"/>
          </w:tcPr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lastRenderedPageBreak/>
              <w:t>Romanová</w:t>
            </w:r>
          </w:p>
          <w:p w:rsidR="00D8604D" w:rsidRPr="00CF42A2" w:rsidRDefault="00D8604D" w:rsidP="00D8604D">
            <w:pPr>
              <w:spacing w:after="0" w:line="240" w:lineRule="auto"/>
              <w:jc w:val="center"/>
            </w:pPr>
            <w:r w:rsidRPr="00CF42A2">
              <w:t>Smejkal</w:t>
            </w:r>
          </w:p>
          <w:p w:rsidR="00D8604D" w:rsidRPr="008D2296" w:rsidRDefault="009B27F9" w:rsidP="00D8604D">
            <w:pPr>
              <w:spacing w:after="0" w:line="240" w:lineRule="auto"/>
              <w:jc w:val="center"/>
            </w:pPr>
            <w:r>
              <w:t>Polák</w:t>
            </w:r>
          </w:p>
          <w:p w:rsidR="00BE19F3" w:rsidRPr="008D2296" w:rsidRDefault="00BE19F3" w:rsidP="0049300F">
            <w:pPr>
              <w:spacing w:after="0" w:line="240" w:lineRule="auto"/>
              <w:jc w:val="center"/>
            </w:pPr>
          </w:p>
        </w:tc>
      </w:tr>
      <w:tr w:rsidR="00726136" w:rsidRPr="008D2296">
        <w:tc>
          <w:tcPr>
            <w:tcW w:w="959" w:type="dxa"/>
          </w:tcPr>
          <w:p w:rsidR="00726136" w:rsidRDefault="00726136" w:rsidP="00256765">
            <w:pPr>
              <w:spacing w:after="0" w:line="240" w:lineRule="auto"/>
            </w:pPr>
          </w:p>
        </w:tc>
        <w:tc>
          <w:tcPr>
            <w:tcW w:w="3402" w:type="dxa"/>
          </w:tcPr>
          <w:p w:rsidR="00726136" w:rsidRPr="008D2296" w:rsidRDefault="00726136" w:rsidP="00FC211F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726136" w:rsidRPr="008D2296" w:rsidRDefault="00726136" w:rsidP="00FC211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726136" w:rsidRPr="008D2296" w:rsidRDefault="00726136" w:rsidP="00D8604D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726136" w:rsidRPr="008D2296" w:rsidRDefault="00726136" w:rsidP="00D8604D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726136" w:rsidRPr="008D2296" w:rsidRDefault="00726136" w:rsidP="00D8604D">
            <w:pPr>
              <w:spacing w:after="0" w:line="240" w:lineRule="auto"/>
              <w:jc w:val="center"/>
            </w:pPr>
          </w:p>
        </w:tc>
      </w:tr>
      <w:tr w:rsidR="00AE463A" w:rsidRPr="008D2296">
        <w:tc>
          <w:tcPr>
            <w:tcW w:w="959" w:type="dxa"/>
          </w:tcPr>
          <w:p w:rsidR="00AE463A" w:rsidRPr="008D2296" w:rsidRDefault="00AE463A" w:rsidP="00256765">
            <w:pPr>
              <w:spacing w:after="0" w:line="240" w:lineRule="auto"/>
            </w:pPr>
            <w:r>
              <w:t>9</w:t>
            </w:r>
            <w:r w:rsidRPr="008D2296">
              <w:t>.4.</w:t>
            </w:r>
          </w:p>
        </w:tc>
        <w:tc>
          <w:tcPr>
            <w:tcW w:w="3402" w:type="dxa"/>
          </w:tcPr>
          <w:p w:rsidR="00AE463A" w:rsidRPr="008D2296" w:rsidRDefault="00AE463A" w:rsidP="00FC211F">
            <w:pPr>
              <w:spacing w:after="0" w:line="240" w:lineRule="auto"/>
              <w:jc w:val="center"/>
            </w:pPr>
            <w:r w:rsidRPr="008D2296">
              <w:t>Nálezy v kostní dřeni</w:t>
            </w:r>
          </w:p>
          <w:p w:rsidR="00AE463A" w:rsidRPr="008D2296" w:rsidRDefault="00AE463A" w:rsidP="00FC211F">
            <w:pPr>
              <w:spacing w:after="0" w:line="240" w:lineRule="auto"/>
              <w:jc w:val="center"/>
            </w:pPr>
            <w:r w:rsidRPr="008D2296">
              <w:t xml:space="preserve">(procvičování) </w:t>
            </w:r>
          </w:p>
          <w:p w:rsidR="00AE463A" w:rsidRPr="008D2296" w:rsidRDefault="00AE463A" w:rsidP="00FC211F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E463A" w:rsidRPr="008D2296" w:rsidRDefault="00AE463A" w:rsidP="00FC211F">
            <w:pPr>
              <w:spacing w:after="0" w:line="240" w:lineRule="auto"/>
              <w:jc w:val="center"/>
            </w:pPr>
            <w:r w:rsidRPr="008D2296">
              <w:t>Trnavská</w:t>
            </w:r>
          </w:p>
          <w:p w:rsidR="00AE463A" w:rsidRPr="008D2296" w:rsidRDefault="00AE463A" w:rsidP="00FC211F">
            <w:pPr>
              <w:spacing w:after="0" w:line="240" w:lineRule="auto"/>
              <w:jc w:val="center"/>
              <w:rPr>
                <w:i/>
              </w:rPr>
            </w:pPr>
            <w:r w:rsidRPr="008D2296">
              <w:rPr>
                <w:i/>
              </w:rPr>
              <w:t>Komenského</w:t>
            </w:r>
          </w:p>
        </w:tc>
        <w:tc>
          <w:tcPr>
            <w:tcW w:w="1984" w:type="dxa"/>
          </w:tcPr>
          <w:p w:rsidR="00D8604D" w:rsidRPr="008D2296" w:rsidRDefault="00D8604D" w:rsidP="00D8604D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Pr="008D2296">
              <w:t>-3</w:t>
            </w:r>
            <w:r>
              <w:t>.</w:t>
            </w:r>
            <w:proofErr w:type="gramEnd"/>
          </w:p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D8604D" w:rsidRPr="008D2296" w:rsidRDefault="00D8604D" w:rsidP="00D8604D">
            <w:pPr>
              <w:spacing w:after="0" w:line="240" w:lineRule="auto"/>
              <w:jc w:val="center"/>
            </w:pPr>
            <w:r w:rsidRPr="008D2296">
              <w:t xml:space="preserve">Principy vyšetření hemostázy, </w:t>
            </w:r>
            <w:proofErr w:type="spellStart"/>
            <w:r w:rsidRPr="008D2296">
              <w:t>preanalýza</w:t>
            </w:r>
            <w:proofErr w:type="spellEnd"/>
            <w:r w:rsidRPr="008D2296">
              <w:t xml:space="preserve">, kalibrace, kontroly kvality </w:t>
            </w:r>
          </w:p>
          <w:p w:rsidR="00AE463A" w:rsidRPr="008D2296" w:rsidRDefault="00AE463A" w:rsidP="006C5310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AE463A" w:rsidRPr="008D2296" w:rsidRDefault="00D8604D" w:rsidP="00D8604D">
            <w:pPr>
              <w:spacing w:after="0" w:line="240" w:lineRule="auto"/>
              <w:jc w:val="center"/>
            </w:pPr>
            <w:r w:rsidRPr="008D2296">
              <w:t xml:space="preserve">Zavřelová </w:t>
            </w:r>
          </w:p>
        </w:tc>
      </w:tr>
      <w:tr w:rsidR="00AE463A" w:rsidRPr="008D2296" w:rsidTr="009451C9">
        <w:tc>
          <w:tcPr>
            <w:tcW w:w="959" w:type="dxa"/>
          </w:tcPr>
          <w:p w:rsidR="00AE463A" w:rsidRPr="008D2296" w:rsidRDefault="00AE463A" w:rsidP="00256765">
            <w:pPr>
              <w:spacing w:after="0" w:line="240" w:lineRule="auto"/>
            </w:pPr>
            <w:r>
              <w:t>16</w:t>
            </w:r>
            <w:r w:rsidRPr="008D2296">
              <w:t>.4.</w:t>
            </w:r>
          </w:p>
        </w:tc>
        <w:tc>
          <w:tcPr>
            <w:tcW w:w="3402" w:type="dxa"/>
          </w:tcPr>
          <w:p w:rsidR="00AE463A" w:rsidRPr="008D2296" w:rsidRDefault="00AE463A" w:rsidP="009451C9">
            <w:pPr>
              <w:spacing w:after="0" w:line="240" w:lineRule="auto"/>
            </w:pPr>
            <w:r w:rsidRPr="008D2296">
              <w:t>1-2: Základní koagulační vyšetření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>Rutinní koagulační vyšetření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 xml:space="preserve">3-4: </w:t>
            </w:r>
            <w:proofErr w:type="gramStart"/>
            <w:r w:rsidRPr="008D2296">
              <w:t>Kalibrace  a praktické</w:t>
            </w:r>
            <w:proofErr w:type="gramEnd"/>
            <w:r w:rsidRPr="008D2296">
              <w:t xml:space="preserve"> provedení základních koagulačních vyšetření skup.1 – 1 vyučující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>Interpretace výsledků rutinních koagulačních testů, monitorování antitrombotické léčby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</w:t>
            </w:r>
          </w:p>
        </w:tc>
        <w:tc>
          <w:tcPr>
            <w:tcW w:w="1701" w:type="dxa"/>
          </w:tcPr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AE463A" w:rsidRPr="008D2296" w:rsidRDefault="00AE463A" w:rsidP="00E02F7E">
            <w:pPr>
              <w:spacing w:after="0" w:line="240" w:lineRule="auto"/>
              <w:jc w:val="center"/>
            </w:pPr>
          </w:p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Prudková</w:t>
            </w:r>
          </w:p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Štěpařová</w:t>
            </w:r>
          </w:p>
        </w:tc>
        <w:tc>
          <w:tcPr>
            <w:tcW w:w="1984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  <w:r w:rsidRPr="008D2296">
              <w:t>1</w:t>
            </w:r>
            <w:r>
              <w:t>.</w:t>
            </w:r>
          </w:p>
          <w:p w:rsidR="00AE463A" w:rsidRDefault="00AE463A" w:rsidP="0049300F">
            <w:pPr>
              <w:spacing w:after="0" w:line="240" w:lineRule="auto"/>
              <w:jc w:val="center"/>
            </w:pPr>
          </w:p>
          <w:p w:rsidR="00AE463A" w:rsidRPr="008D2296" w:rsidRDefault="00AE463A" w:rsidP="0049300F">
            <w:pPr>
              <w:spacing w:after="0" w:line="240" w:lineRule="auto"/>
              <w:jc w:val="center"/>
            </w:pPr>
            <w:proofErr w:type="gramStart"/>
            <w:r w:rsidRPr="008D2296">
              <w:t>2</w:t>
            </w:r>
            <w:r>
              <w:t>.-3.</w:t>
            </w:r>
            <w:proofErr w:type="gramEnd"/>
          </w:p>
          <w:p w:rsidR="00AE463A" w:rsidRPr="008D2296" w:rsidRDefault="00AE463A" w:rsidP="000B35C1">
            <w:pPr>
              <w:spacing w:after="0" w:line="240" w:lineRule="auto"/>
            </w:pPr>
            <w:r w:rsidRPr="008D2296">
              <w:t xml:space="preserve">                </w:t>
            </w:r>
            <w:r>
              <w:t xml:space="preserve"> </w:t>
            </w:r>
          </w:p>
        </w:tc>
        <w:tc>
          <w:tcPr>
            <w:tcW w:w="3402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  <w:r>
              <w:t xml:space="preserve">Průtoková </w:t>
            </w:r>
            <w:proofErr w:type="spellStart"/>
            <w:r>
              <w:t>cytometrie</w:t>
            </w:r>
            <w:proofErr w:type="spellEnd"/>
          </w:p>
          <w:p w:rsidR="00AE463A" w:rsidRDefault="00AE463A" w:rsidP="0049300F">
            <w:pPr>
              <w:spacing w:after="0" w:line="240" w:lineRule="auto"/>
              <w:jc w:val="center"/>
            </w:pPr>
          </w:p>
          <w:p w:rsidR="00AE463A" w:rsidRPr="008D2296" w:rsidRDefault="00AE463A" w:rsidP="0049300F">
            <w:pPr>
              <w:spacing w:after="0" w:line="240" w:lineRule="auto"/>
              <w:jc w:val="center"/>
            </w:pPr>
            <w:r w:rsidRPr="008D2296">
              <w:t>Získané poruchy krevního srážení</w:t>
            </w:r>
          </w:p>
        </w:tc>
        <w:tc>
          <w:tcPr>
            <w:tcW w:w="2701" w:type="dxa"/>
          </w:tcPr>
          <w:p w:rsidR="00AE463A" w:rsidRPr="008D2296" w:rsidRDefault="00AE463A" w:rsidP="000B35C1">
            <w:pPr>
              <w:spacing w:after="0" w:line="240" w:lineRule="auto"/>
              <w:jc w:val="center"/>
            </w:pPr>
            <w:r>
              <w:t>Říhová</w:t>
            </w:r>
          </w:p>
          <w:p w:rsidR="00AE463A" w:rsidRDefault="00AE463A" w:rsidP="0049300F">
            <w:pPr>
              <w:spacing w:after="0" w:line="240" w:lineRule="auto"/>
              <w:jc w:val="center"/>
            </w:pPr>
          </w:p>
          <w:p w:rsidR="00AE463A" w:rsidRPr="008D2296" w:rsidRDefault="00AE463A" w:rsidP="0049300F">
            <w:pPr>
              <w:spacing w:after="0" w:line="240" w:lineRule="auto"/>
              <w:jc w:val="center"/>
            </w:pPr>
            <w:r w:rsidRPr="008D2296">
              <w:t>Buliková</w:t>
            </w:r>
          </w:p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</w:tr>
      <w:tr w:rsidR="00AE463A" w:rsidRPr="008D2296" w:rsidTr="009451C9">
        <w:tc>
          <w:tcPr>
            <w:tcW w:w="959" w:type="dxa"/>
          </w:tcPr>
          <w:p w:rsidR="00AE463A" w:rsidRPr="008D2296" w:rsidRDefault="00AE463A" w:rsidP="00256765">
            <w:pPr>
              <w:spacing w:after="0" w:line="240" w:lineRule="auto"/>
            </w:pPr>
            <w:r>
              <w:t>23</w:t>
            </w:r>
            <w:r w:rsidRPr="008D2296">
              <w:t>.4.</w:t>
            </w:r>
          </w:p>
        </w:tc>
        <w:tc>
          <w:tcPr>
            <w:tcW w:w="3402" w:type="dxa"/>
          </w:tcPr>
          <w:p w:rsidR="00AE463A" w:rsidRPr="008D2296" w:rsidRDefault="00AE463A" w:rsidP="009451C9">
            <w:pPr>
              <w:spacing w:after="0" w:line="240" w:lineRule="auto"/>
              <w:jc w:val="center"/>
            </w:pPr>
            <w:r w:rsidRPr="008D2296">
              <w:t>1-2: Speciální koagulační vyšetření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>3-4:Vyšetření agregace trombocytů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skup.1 – 1 vyučující</w:t>
            </w:r>
            <w:proofErr w:type="gramEnd"/>
            <w:r w:rsidRPr="008D2296">
              <w:t xml:space="preserve">  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Kalibrace  a praktické</w:t>
            </w:r>
            <w:proofErr w:type="gramEnd"/>
            <w:r w:rsidRPr="008D2296">
              <w:t xml:space="preserve"> provedení základních koagulačních vyšetření 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 </w:t>
            </w:r>
          </w:p>
        </w:tc>
        <w:tc>
          <w:tcPr>
            <w:tcW w:w="1701" w:type="dxa"/>
          </w:tcPr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Prudková</w:t>
            </w:r>
          </w:p>
          <w:p w:rsidR="00AE463A" w:rsidRPr="008D2296" w:rsidRDefault="00AE463A" w:rsidP="00E02F7E">
            <w:pPr>
              <w:spacing w:after="0" w:line="240" w:lineRule="auto"/>
              <w:jc w:val="center"/>
            </w:pPr>
            <w:r w:rsidRPr="008D2296">
              <w:t>Štěpařová</w:t>
            </w:r>
          </w:p>
        </w:tc>
        <w:tc>
          <w:tcPr>
            <w:tcW w:w="1984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AE463A" w:rsidRPr="008D2296" w:rsidRDefault="00AE463A" w:rsidP="002F413F">
            <w:pPr>
              <w:spacing w:after="0" w:line="240" w:lineRule="auto"/>
              <w:jc w:val="center"/>
            </w:pPr>
          </w:p>
          <w:p w:rsidR="00AE463A" w:rsidRPr="008D2296" w:rsidRDefault="00AE463A" w:rsidP="000B35C1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</w:p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</w:tr>
      <w:tr w:rsidR="00AE463A" w:rsidRPr="008D2296" w:rsidTr="009451C9">
        <w:tc>
          <w:tcPr>
            <w:tcW w:w="959" w:type="dxa"/>
          </w:tcPr>
          <w:p w:rsidR="00AE463A" w:rsidRPr="008D2296" w:rsidRDefault="00AE463A" w:rsidP="00256765">
            <w:pPr>
              <w:spacing w:after="0" w:line="240" w:lineRule="auto"/>
            </w:pPr>
            <w:r>
              <w:t>30.4</w:t>
            </w:r>
            <w:r w:rsidRPr="008D2296">
              <w:t>.</w:t>
            </w:r>
          </w:p>
        </w:tc>
        <w:tc>
          <w:tcPr>
            <w:tcW w:w="3402" w:type="dxa"/>
          </w:tcPr>
          <w:p w:rsidR="00AE463A" w:rsidRPr="008D2296" w:rsidRDefault="00AE463A" w:rsidP="009451C9">
            <w:pPr>
              <w:spacing w:after="0" w:line="240" w:lineRule="auto"/>
              <w:jc w:val="center"/>
            </w:pPr>
            <w:r w:rsidRPr="008D2296">
              <w:t>1-2: Speciální koagulační vyšetření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>3-4:Interpretace výsledků rutinních koagulačních testů, monitorování antitrombotické léčby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skup.1 – 1 vyučující</w:t>
            </w:r>
            <w:proofErr w:type="gramEnd"/>
            <w:r w:rsidRPr="008D2296">
              <w:t xml:space="preserve">  </w:t>
            </w:r>
          </w:p>
          <w:p w:rsidR="00AE463A" w:rsidRPr="008D2296" w:rsidRDefault="00AE463A" w:rsidP="009451C9">
            <w:pPr>
              <w:spacing w:after="0" w:line="240" w:lineRule="auto"/>
            </w:pPr>
            <w:r w:rsidRPr="008D2296">
              <w:t>Vyšetření agregace trombocytů</w:t>
            </w:r>
          </w:p>
          <w:p w:rsidR="00AE463A" w:rsidRPr="008D2296" w:rsidRDefault="00AE463A" w:rsidP="009451C9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 </w:t>
            </w:r>
          </w:p>
        </w:tc>
        <w:tc>
          <w:tcPr>
            <w:tcW w:w="1701" w:type="dxa"/>
          </w:tcPr>
          <w:p w:rsidR="00AE463A" w:rsidRPr="008D2296" w:rsidRDefault="00AE463A" w:rsidP="002F413F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AE463A" w:rsidRPr="008D2296" w:rsidRDefault="00AE463A" w:rsidP="002F413F">
            <w:pPr>
              <w:spacing w:after="0" w:line="240" w:lineRule="auto"/>
              <w:jc w:val="center"/>
            </w:pPr>
            <w:r w:rsidRPr="008D2296">
              <w:t>Prudková</w:t>
            </w:r>
          </w:p>
          <w:p w:rsidR="00AE463A" w:rsidRPr="008D2296" w:rsidRDefault="00AE463A" w:rsidP="002F413F">
            <w:pPr>
              <w:spacing w:after="0" w:line="240" w:lineRule="auto"/>
              <w:jc w:val="center"/>
            </w:pPr>
            <w:r w:rsidRPr="008D2296">
              <w:t>Štěpařová</w:t>
            </w:r>
          </w:p>
        </w:tc>
        <w:tc>
          <w:tcPr>
            <w:tcW w:w="1984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AE463A" w:rsidRPr="008D2296" w:rsidRDefault="00AE463A" w:rsidP="002F413F">
            <w:pPr>
              <w:spacing w:after="0" w:line="240" w:lineRule="auto"/>
              <w:jc w:val="center"/>
            </w:pPr>
          </w:p>
        </w:tc>
        <w:tc>
          <w:tcPr>
            <w:tcW w:w="2701" w:type="dxa"/>
          </w:tcPr>
          <w:p w:rsidR="00AE463A" w:rsidRPr="008D2296" w:rsidRDefault="00AE463A" w:rsidP="0049300F">
            <w:pPr>
              <w:spacing w:after="0" w:line="240" w:lineRule="auto"/>
              <w:jc w:val="center"/>
            </w:pPr>
          </w:p>
        </w:tc>
      </w:tr>
    </w:tbl>
    <w:p w:rsidR="00F81194" w:rsidRDefault="00F81194"/>
    <w:p w:rsidR="006D47EC" w:rsidRDefault="006D47EC">
      <w:r>
        <w:t xml:space="preserve">Místo výuky: Katedra laboratorních metod Komenského (je v rozvrhu vyznačeno), ostatní výuka  </w:t>
      </w:r>
      <w:r w:rsidR="00902FDC">
        <w:t xml:space="preserve">Knihovna </w:t>
      </w:r>
      <w:proofErr w:type="gramStart"/>
      <w:r w:rsidR="00902FDC">
        <w:t>OKH.</w:t>
      </w:r>
      <w:r>
        <w:t>.</w:t>
      </w:r>
      <w:proofErr w:type="gramEnd"/>
    </w:p>
    <w:p w:rsidR="006D47EC" w:rsidRPr="008D2296" w:rsidRDefault="00256765">
      <w:proofErr w:type="gramStart"/>
      <w:r>
        <w:t>10.12.2019</w:t>
      </w:r>
      <w:proofErr w:type="gramEnd"/>
      <w:r w:rsidR="006D47EC">
        <w:t xml:space="preserve">        MUDr. Jarmila Kissová, Ph.D.</w:t>
      </w:r>
    </w:p>
    <w:sectPr w:rsidR="006D47EC" w:rsidRPr="008D2296" w:rsidSect="007B64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C8"/>
    <w:rsid w:val="000302FB"/>
    <w:rsid w:val="00031F31"/>
    <w:rsid w:val="0004211C"/>
    <w:rsid w:val="000549D5"/>
    <w:rsid w:val="00055B8D"/>
    <w:rsid w:val="000B35C1"/>
    <w:rsid w:val="00135878"/>
    <w:rsid w:val="00135A49"/>
    <w:rsid w:val="00154E33"/>
    <w:rsid w:val="001840FE"/>
    <w:rsid w:val="001905C1"/>
    <w:rsid w:val="00196747"/>
    <w:rsid w:val="001A674F"/>
    <w:rsid w:val="001F30F8"/>
    <w:rsid w:val="00256765"/>
    <w:rsid w:val="002641EA"/>
    <w:rsid w:val="00276D35"/>
    <w:rsid w:val="002A7206"/>
    <w:rsid w:val="002B6327"/>
    <w:rsid w:val="002F413F"/>
    <w:rsid w:val="0031094B"/>
    <w:rsid w:val="0032473E"/>
    <w:rsid w:val="00333141"/>
    <w:rsid w:val="003667A0"/>
    <w:rsid w:val="003973A7"/>
    <w:rsid w:val="004201EC"/>
    <w:rsid w:val="0043759B"/>
    <w:rsid w:val="00462BF3"/>
    <w:rsid w:val="004747C8"/>
    <w:rsid w:val="00485908"/>
    <w:rsid w:val="00490989"/>
    <w:rsid w:val="0049300F"/>
    <w:rsid w:val="00514928"/>
    <w:rsid w:val="00585FFD"/>
    <w:rsid w:val="005D37A7"/>
    <w:rsid w:val="005F7546"/>
    <w:rsid w:val="0063572B"/>
    <w:rsid w:val="0063787E"/>
    <w:rsid w:val="00645EFA"/>
    <w:rsid w:val="006570C7"/>
    <w:rsid w:val="00662C8D"/>
    <w:rsid w:val="00696647"/>
    <w:rsid w:val="006C5310"/>
    <w:rsid w:val="006D47EC"/>
    <w:rsid w:val="00716FE0"/>
    <w:rsid w:val="00726136"/>
    <w:rsid w:val="00797B4E"/>
    <w:rsid w:val="007B64C6"/>
    <w:rsid w:val="007E324A"/>
    <w:rsid w:val="007F079B"/>
    <w:rsid w:val="00817798"/>
    <w:rsid w:val="00836E91"/>
    <w:rsid w:val="00852B1D"/>
    <w:rsid w:val="00880E96"/>
    <w:rsid w:val="00886DD5"/>
    <w:rsid w:val="008A1537"/>
    <w:rsid w:val="008D2296"/>
    <w:rsid w:val="008D5737"/>
    <w:rsid w:val="00902FDC"/>
    <w:rsid w:val="00915FD6"/>
    <w:rsid w:val="009451C9"/>
    <w:rsid w:val="00992A5A"/>
    <w:rsid w:val="009B1BCC"/>
    <w:rsid w:val="009B27F9"/>
    <w:rsid w:val="009C1418"/>
    <w:rsid w:val="009C5C77"/>
    <w:rsid w:val="009D5934"/>
    <w:rsid w:val="009E7412"/>
    <w:rsid w:val="009F09E3"/>
    <w:rsid w:val="00A30355"/>
    <w:rsid w:val="00A50205"/>
    <w:rsid w:val="00A76F05"/>
    <w:rsid w:val="00AA07A7"/>
    <w:rsid w:val="00AB2820"/>
    <w:rsid w:val="00AC7C6D"/>
    <w:rsid w:val="00AE463A"/>
    <w:rsid w:val="00B33095"/>
    <w:rsid w:val="00B51DC7"/>
    <w:rsid w:val="00B529FD"/>
    <w:rsid w:val="00B74766"/>
    <w:rsid w:val="00B823C3"/>
    <w:rsid w:val="00B84705"/>
    <w:rsid w:val="00BB4C2A"/>
    <w:rsid w:val="00BD6CA3"/>
    <w:rsid w:val="00BE19F3"/>
    <w:rsid w:val="00BF233D"/>
    <w:rsid w:val="00C04B32"/>
    <w:rsid w:val="00C66C66"/>
    <w:rsid w:val="00C70F1A"/>
    <w:rsid w:val="00C7189D"/>
    <w:rsid w:val="00CB4DB2"/>
    <w:rsid w:val="00CF42A2"/>
    <w:rsid w:val="00D75ECD"/>
    <w:rsid w:val="00D8604D"/>
    <w:rsid w:val="00D946DF"/>
    <w:rsid w:val="00DB7B3B"/>
    <w:rsid w:val="00E02F7E"/>
    <w:rsid w:val="00E3463C"/>
    <w:rsid w:val="00E41F73"/>
    <w:rsid w:val="00E66E33"/>
    <w:rsid w:val="00E7536C"/>
    <w:rsid w:val="00EC1AD6"/>
    <w:rsid w:val="00EE32DA"/>
    <w:rsid w:val="00F335BF"/>
    <w:rsid w:val="00F40C22"/>
    <w:rsid w:val="00F473EB"/>
    <w:rsid w:val="00F81194"/>
    <w:rsid w:val="00FC6E5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E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747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E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747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Bulikova Alena</dc:creator>
  <cp:lastModifiedBy>Kissova Jarmila</cp:lastModifiedBy>
  <cp:revision>2</cp:revision>
  <cp:lastPrinted>2019-02-04T07:51:00Z</cp:lastPrinted>
  <dcterms:created xsi:type="dcterms:W3CDTF">2020-02-19T06:28:00Z</dcterms:created>
  <dcterms:modified xsi:type="dcterms:W3CDTF">2020-02-19T06:28:00Z</dcterms:modified>
</cp:coreProperties>
</file>