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5E" w:rsidRDefault="00A761E6" w:rsidP="00CC7E5E">
      <w:pPr>
        <w:pStyle w:val="Nadpis2"/>
      </w:pPr>
      <w:bookmarkStart w:id="0" w:name="_Toc298940618"/>
      <w:r>
        <w:t>6</w:t>
      </w:r>
      <w:r w:rsidR="00705AF0">
        <w:t xml:space="preserve"> </w:t>
      </w:r>
      <w:bookmarkStart w:id="1" w:name="_GoBack"/>
      <w:bookmarkEnd w:id="1"/>
      <w:r w:rsidR="00CC7E5E" w:rsidRPr="00A01770">
        <w:t xml:space="preserve"> Imobilizační syndrom</w:t>
      </w:r>
      <w:bookmarkEnd w:id="0"/>
    </w:p>
    <w:p w:rsidR="004C184C" w:rsidRDefault="004C184C" w:rsidP="004C184C"/>
    <w:p w:rsidR="004C184C" w:rsidRDefault="004C184C" w:rsidP="004C184C"/>
    <w:p w:rsidR="004C184C" w:rsidRPr="004D3C8C" w:rsidRDefault="004C184C" w:rsidP="004C184C">
      <w:pPr>
        <w:rPr>
          <w:b/>
        </w:rPr>
      </w:pPr>
      <w:r w:rsidRPr="004D3C8C">
        <w:rPr>
          <w:b/>
        </w:rPr>
        <w:t>Po prostudování této kapitoly byste měli být schopni:</w:t>
      </w:r>
      <w:r w:rsidR="00D63E25">
        <w:rPr>
          <w:b/>
        </w:rPr>
        <w:t xml:space="preserve">                                         </w:t>
      </w:r>
      <w:r w:rsidR="00D63E25">
        <w:rPr>
          <w:b/>
          <w:noProof/>
        </w:rPr>
        <w:drawing>
          <wp:inline distT="0" distB="0" distL="0" distR="0" wp14:anchorId="2B455FD8" wp14:editId="1F7AB9A9">
            <wp:extent cx="446227" cy="435984"/>
            <wp:effectExtent l="114300" t="114300" r="106680" b="116840"/>
            <wp:docPr id="20" name="Obrázek 20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definovat problém seniorské dekondice a imobilizačního syndromu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vyjmenovat složky imobilizačního syndromu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patofyziologický proces postižení kardiovaskulární soustavy imobilizací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patofyziologický proces postižení trávicí soustavy imobilizací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patofyziologický proces postižení pohybové soustavy imobilizací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patofyziologický proces postižení vylučování imobilizací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patofyziologický proces postižení kůže imobilizací</w:t>
      </w:r>
    </w:p>
    <w:p w:rsidR="004C184C" w:rsidRDefault="004C184C" w:rsidP="004C184C">
      <w:pPr>
        <w:pStyle w:val="Odstavecseseznamem"/>
        <w:numPr>
          <w:ilvl w:val="0"/>
          <w:numId w:val="44"/>
        </w:numPr>
      </w:pPr>
      <w:r>
        <w:t>charakterizovat psychické problémy související s imobilizací</w:t>
      </w:r>
    </w:p>
    <w:p w:rsidR="004C184C" w:rsidRDefault="004C184C" w:rsidP="006C4637">
      <w:pPr>
        <w:pStyle w:val="Odstavecseseznamem"/>
        <w:numPr>
          <w:ilvl w:val="0"/>
          <w:numId w:val="44"/>
        </w:numPr>
      </w:pPr>
      <w:r>
        <w:t>nastínit možnosti preventivních opatření</w:t>
      </w:r>
    </w:p>
    <w:p w:rsidR="006C4637" w:rsidRDefault="006C4637" w:rsidP="00110AC4">
      <w:pPr>
        <w:pStyle w:val="Odstavecseseznamem"/>
        <w:jc w:val="right"/>
      </w:pPr>
      <w:r>
        <w:t xml:space="preserve">                                                                                                                         </w:t>
      </w:r>
      <w:r w:rsidR="00110AC4">
        <w:t xml:space="preserve">                                </w:t>
      </w:r>
      <w:r>
        <w:rPr>
          <w:b/>
          <w:noProof/>
        </w:rPr>
        <w:drawing>
          <wp:inline distT="0" distB="0" distL="0" distR="0" wp14:anchorId="2545ED2A" wp14:editId="06A834CF">
            <wp:extent cx="494861" cy="475488"/>
            <wp:effectExtent l="114300" t="114300" r="114935" b="115570"/>
            <wp:docPr id="24" name="Obrázek 24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9" cy="4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C184C" w:rsidRPr="004C184C" w:rsidRDefault="00627CFC" w:rsidP="004C184C">
      <w:r>
        <w:rPr>
          <w:b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6883400</wp:posOffset>
            </wp:positionH>
            <wp:positionV relativeFrom="paragraph">
              <wp:posOffset>4013835</wp:posOffset>
            </wp:positionV>
            <wp:extent cx="454660" cy="449580"/>
            <wp:effectExtent l="0" t="0" r="2540" b="7620"/>
            <wp:wrapNone/>
            <wp:docPr id="22" name="Obrázek 22" descr="klí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lí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84C" w:rsidRPr="004D3C8C">
        <w:rPr>
          <w:b/>
        </w:rPr>
        <w:t>Klíčová slova</w:t>
      </w:r>
      <w:r w:rsidR="004C184C">
        <w:t xml:space="preserve">: seniorská dekondice, imobilizace, ortostatická hypotenze, tromboembolická nemoc, pneumonie, obstipace, renální selhání, hypovolémie, svalová atrofie, flekční </w:t>
      </w:r>
      <w:r>
        <w:t xml:space="preserve">    </w:t>
      </w:r>
      <w:r w:rsidR="004C184C">
        <w:t>kontraktury, osteoporóza, deprivace, deprese, uroinfekce</w:t>
      </w:r>
    </w:p>
    <w:p w:rsidR="00CC7E5E" w:rsidRDefault="00CC7E5E" w:rsidP="00183D8F">
      <w:pPr>
        <w:jc w:val="right"/>
        <w:rPr>
          <w:b/>
          <w:i/>
        </w:rPr>
      </w:pPr>
    </w:p>
    <w:p w:rsidR="00183D8F" w:rsidRPr="00A01770" w:rsidRDefault="00183D8F" w:rsidP="00183D8F">
      <w:pPr>
        <w:jc w:val="right"/>
        <w:rPr>
          <w:b/>
          <w:i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26" name="Obrázek 26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761E6" w:rsidRPr="00A761E6" w:rsidRDefault="00A761E6" w:rsidP="00CC7E5E">
      <w:pPr>
        <w:jc w:val="both"/>
        <w:rPr>
          <w:b/>
        </w:rPr>
      </w:pPr>
      <w:r w:rsidRPr="00A761E6">
        <w:rPr>
          <w:b/>
        </w:rPr>
        <w:t>6.1 Definice, etiologie a patogeneze</w:t>
      </w:r>
    </w:p>
    <w:p w:rsidR="00A761E6" w:rsidRDefault="00A761E6" w:rsidP="00CC7E5E">
      <w:pPr>
        <w:jc w:val="both"/>
        <w:rPr>
          <w:b/>
          <w:i/>
        </w:rPr>
      </w:pPr>
    </w:p>
    <w:p w:rsidR="00CC7E5E" w:rsidRPr="00A01770" w:rsidRDefault="00CC7E5E" w:rsidP="00CC7E5E">
      <w:pPr>
        <w:jc w:val="both"/>
      </w:pPr>
      <w:r w:rsidRPr="00A01770">
        <w:rPr>
          <w:b/>
          <w:i/>
        </w:rPr>
        <w:t>Definice:</w:t>
      </w:r>
      <w:r w:rsidRPr="00A01770">
        <w:rPr>
          <w:i/>
        </w:rPr>
        <w:t xml:space="preserve"> </w:t>
      </w:r>
      <w:r w:rsidRPr="00A01770">
        <w:t>soubor negativních</w:t>
      </w:r>
      <w:r w:rsidR="004C184C">
        <w:t xml:space="preserve"> a</w:t>
      </w:r>
      <w:r w:rsidRPr="00A01770">
        <w:t xml:space="preserve"> důsledků inaktivity na lidský organismus. Imobilizačním syndromem je ohrožen prakticky každý senior, u něhož došlo k podstatnému snížení pohybové aktivity, přičemž nástup jednotlivých projevů může být velmi rychlý – i v řádu hodin. </w:t>
      </w:r>
    </w:p>
    <w:p w:rsidR="008C2654" w:rsidRPr="00D92ED6" w:rsidRDefault="00CC7E5E" w:rsidP="008E1723">
      <w:pPr>
        <w:jc w:val="both"/>
        <w:rPr>
          <w:bCs/>
        </w:rPr>
      </w:pPr>
      <w:r w:rsidRPr="00A01770">
        <w:rPr>
          <w:b/>
          <w:i/>
        </w:rPr>
        <w:t>Etiologie a patogeneze:</w:t>
      </w:r>
      <w:r w:rsidRPr="00A01770">
        <w:t xml:space="preserve"> </w:t>
      </w:r>
      <w:r w:rsidR="008E1723">
        <w:t>imobilizační syndrom je součástí tzv. hypokinetického syndromu definovaného jako</w:t>
      </w:r>
      <w:r w:rsidR="00736757" w:rsidRPr="008E1723">
        <w:rPr>
          <w:b/>
          <w:bCs/>
        </w:rPr>
        <w:t xml:space="preserve"> - </w:t>
      </w:r>
      <w:r w:rsidR="00736757" w:rsidRPr="008E1723">
        <w:rPr>
          <w:bCs/>
        </w:rPr>
        <w:t>souhrn negativních projevů a důsledků nedostatečné pohybové aktivity</w:t>
      </w:r>
      <w:r w:rsidR="008E1723">
        <w:rPr>
          <w:bCs/>
        </w:rPr>
        <w:t xml:space="preserve">. Méně závažný stupeň je nazýván </w:t>
      </w:r>
      <w:r w:rsidR="008E1723" w:rsidRPr="00D92ED6">
        <w:rPr>
          <w:b/>
          <w:bCs/>
        </w:rPr>
        <w:t>seniorskou dekondicí</w:t>
      </w:r>
      <w:r w:rsidR="008E1723">
        <w:rPr>
          <w:bCs/>
        </w:rPr>
        <w:t xml:space="preserve"> a bývá přirovnáván k projevům </w:t>
      </w:r>
      <w:r w:rsidR="008E1723" w:rsidRPr="008E1723">
        <w:rPr>
          <w:bCs/>
        </w:rPr>
        <w:t xml:space="preserve">detréningu u sportovců, tedy </w:t>
      </w:r>
      <w:r w:rsidR="00736757" w:rsidRPr="008E1723">
        <w:rPr>
          <w:bCs/>
        </w:rPr>
        <w:t>pokles</w:t>
      </w:r>
      <w:r w:rsidR="008E1723" w:rsidRPr="008E1723">
        <w:rPr>
          <w:bCs/>
        </w:rPr>
        <w:t>u</w:t>
      </w:r>
      <w:r w:rsidR="00736757" w:rsidRPr="008E1723">
        <w:rPr>
          <w:bCs/>
        </w:rPr>
        <w:t xml:space="preserve"> maximální spotřeby kyslíku (VO2max)</w:t>
      </w:r>
      <w:r w:rsidR="008E1723" w:rsidRPr="008E1723">
        <w:rPr>
          <w:bCs/>
        </w:rPr>
        <w:t>,</w:t>
      </w:r>
      <w:r w:rsidR="00736757" w:rsidRPr="008E1723">
        <w:rPr>
          <w:bCs/>
        </w:rPr>
        <w:t xml:space="preserve"> pokles</w:t>
      </w:r>
      <w:r w:rsidR="008E1723" w:rsidRPr="008E1723">
        <w:rPr>
          <w:bCs/>
        </w:rPr>
        <w:t>u</w:t>
      </w:r>
      <w:r w:rsidR="00736757" w:rsidRPr="008E1723">
        <w:rPr>
          <w:bCs/>
        </w:rPr>
        <w:t xml:space="preserve"> krevního objemu</w:t>
      </w:r>
      <w:r w:rsidR="008E1723" w:rsidRPr="008E1723">
        <w:rPr>
          <w:bCs/>
        </w:rPr>
        <w:t xml:space="preserve">, </w:t>
      </w:r>
      <w:r w:rsidR="00736757" w:rsidRPr="008E1723">
        <w:rPr>
          <w:bCs/>
        </w:rPr>
        <w:t>méně účinn</w:t>
      </w:r>
      <w:r w:rsidR="008E1723" w:rsidRPr="008E1723">
        <w:rPr>
          <w:bCs/>
        </w:rPr>
        <w:t>ému</w:t>
      </w:r>
      <w:r w:rsidR="00736757" w:rsidRPr="008E1723">
        <w:rPr>
          <w:bCs/>
        </w:rPr>
        <w:t xml:space="preserve"> vzestup</w:t>
      </w:r>
      <w:r w:rsidR="008E1723" w:rsidRPr="008E1723">
        <w:rPr>
          <w:bCs/>
        </w:rPr>
        <w:t>u</w:t>
      </w:r>
      <w:r w:rsidR="00736757" w:rsidRPr="008E1723">
        <w:rPr>
          <w:bCs/>
        </w:rPr>
        <w:t xml:space="preserve"> srdeční frekvence při maximální zátěži</w:t>
      </w:r>
      <w:r w:rsidR="008E1723" w:rsidRPr="008E1723">
        <w:rPr>
          <w:bCs/>
        </w:rPr>
        <w:t>. Tyto projevy jsou doprovázeny</w:t>
      </w:r>
      <w:r w:rsidR="00736757" w:rsidRPr="008E1723">
        <w:rPr>
          <w:bCs/>
        </w:rPr>
        <w:t xml:space="preserve"> </w:t>
      </w:r>
      <w:r w:rsidR="008E1723" w:rsidRPr="008E1723">
        <w:rPr>
          <w:bCs/>
        </w:rPr>
        <w:t>po</w:t>
      </w:r>
      <w:r w:rsidR="00736757" w:rsidRPr="008E1723">
        <w:rPr>
          <w:bCs/>
        </w:rPr>
        <w:t>kles</w:t>
      </w:r>
      <w:r w:rsidR="008E1723" w:rsidRPr="008E1723">
        <w:rPr>
          <w:bCs/>
        </w:rPr>
        <w:t>em</w:t>
      </w:r>
      <w:r w:rsidR="00736757" w:rsidRPr="008E1723">
        <w:rPr>
          <w:bCs/>
        </w:rPr>
        <w:t xml:space="preserve"> aktivita lipázy</w:t>
      </w:r>
      <w:r w:rsidR="008E1723" w:rsidRPr="008E1723">
        <w:rPr>
          <w:bCs/>
        </w:rPr>
        <w:t>, po</w:t>
      </w:r>
      <w:r w:rsidR="00736757" w:rsidRPr="008E1723">
        <w:rPr>
          <w:bCs/>
        </w:rPr>
        <w:t>kles</w:t>
      </w:r>
      <w:r w:rsidR="008E1723" w:rsidRPr="008E1723">
        <w:rPr>
          <w:bCs/>
        </w:rPr>
        <w:t>em</w:t>
      </w:r>
      <w:r w:rsidR="00736757" w:rsidRPr="008E1723">
        <w:rPr>
          <w:bCs/>
        </w:rPr>
        <w:t xml:space="preserve"> hladin</w:t>
      </w:r>
      <w:r w:rsidR="008E1723" w:rsidRPr="008E1723">
        <w:rPr>
          <w:bCs/>
        </w:rPr>
        <w:t>y</w:t>
      </w:r>
      <w:r w:rsidR="00736757" w:rsidRPr="008E1723">
        <w:rPr>
          <w:bCs/>
        </w:rPr>
        <w:t xml:space="preserve"> glykogenu i citlivost</w:t>
      </w:r>
      <w:r w:rsidR="008E1723" w:rsidRPr="008E1723">
        <w:rPr>
          <w:bCs/>
        </w:rPr>
        <w:t>i</w:t>
      </w:r>
      <w:r w:rsidR="00736757" w:rsidRPr="008E1723">
        <w:rPr>
          <w:bCs/>
        </w:rPr>
        <w:t xml:space="preserve"> k</w:t>
      </w:r>
      <w:r w:rsidR="008E1723" w:rsidRPr="008E1723">
        <w:rPr>
          <w:bCs/>
        </w:rPr>
        <w:t> </w:t>
      </w:r>
      <w:r w:rsidR="00736757" w:rsidRPr="008E1723">
        <w:rPr>
          <w:bCs/>
        </w:rPr>
        <w:t>inzulinu</w:t>
      </w:r>
      <w:r w:rsidR="008E1723" w:rsidRPr="008E1723">
        <w:rPr>
          <w:bCs/>
        </w:rPr>
        <w:t>, poklesem</w:t>
      </w:r>
      <w:r w:rsidR="00736757" w:rsidRPr="008E1723">
        <w:rPr>
          <w:bCs/>
        </w:rPr>
        <w:t xml:space="preserve"> aktivit</w:t>
      </w:r>
      <w:r w:rsidR="008E1723" w:rsidRPr="008E1723">
        <w:rPr>
          <w:bCs/>
        </w:rPr>
        <w:t>y</w:t>
      </w:r>
      <w:r w:rsidR="00736757" w:rsidRPr="008E1723">
        <w:rPr>
          <w:bCs/>
        </w:rPr>
        <w:t xml:space="preserve"> oxidativních enzymů</w:t>
      </w:r>
      <w:r w:rsidR="008E1723" w:rsidRPr="008E1723">
        <w:rPr>
          <w:bCs/>
        </w:rPr>
        <w:t xml:space="preserve"> ve svalech, vzestupem hladin</w:t>
      </w:r>
      <w:r w:rsidR="00736757" w:rsidRPr="008E1723">
        <w:rPr>
          <w:bCs/>
        </w:rPr>
        <w:t xml:space="preserve"> katecholaminů</w:t>
      </w:r>
      <w:r w:rsidR="008E1723" w:rsidRPr="008E1723">
        <w:rPr>
          <w:bCs/>
        </w:rPr>
        <w:t xml:space="preserve">, které </w:t>
      </w:r>
      <w:r w:rsidR="00736757" w:rsidRPr="008E1723">
        <w:rPr>
          <w:bCs/>
        </w:rPr>
        <w:t>mohou mohou být zodpovědné za rozkolísání krevního tlaku i za pocity palpitací</w:t>
      </w:r>
      <w:r w:rsidR="008E1723" w:rsidRPr="008E1723">
        <w:rPr>
          <w:bCs/>
        </w:rPr>
        <w:t xml:space="preserve">. Seniorská dekondice </w:t>
      </w:r>
      <w:r w:rsidR="00736757" w:rsidRPr="008E1723">
        <w:rPr>
          <w:bCs/>
        </w:rPr>
        <w:t>může být umocněná projevy přidružených chorob</w:t>
      </w:r>
      <w:r w:rsidR="008E1723" w:rsidRPr="008E1723">
        <w:rPr>
          <w:bCs/>
        </w:rPr>
        <w:t xml:space="preserve">, poruchou pohybové koordinace, </w:t>
      </w:r>
      <w:r w:rsidR="00736757" w:rsidRPr="008E1723">
        <w:rPr>
          <w:bCs/>
        </w:rPr>
        <w:t xml:space="preserve">dysregulací krevního oběhu - ortostatické hypotenze či chronotropní </w:t>
      </w:r>
      <w:r w:rsidR="00736757" w:rsidRPr="00D92ED6">
        <w:rPr>
          <w:bCs/>
        </w:rPr>
        <w:t>insuficience myokardu</w:t>
      </w:r>
      <w:r w:rsidR="008E1723" w:rsidRPr="00D92ED6">
        <w:rPr>
          <w:bCs/>
        </w:rPr>
        <w:t xml:space="preserve">. Vznik dekondice urychlují také </w:t>
      </w:r>
      <w:r w:rsidR="00736757" w:rsidRPr="00D92ED6">
        <w:rPr>
          <w:bCs/>
        </w:rPr>
        <w:t>léky s negativně chronotropním účinkem</w:t>
      </w:r>
      <w:r w:rsidR="00D92ED6" w:rsidRPr="00D92ED6">
        <w:rPr>
          <w:bCs/>
        </w:rPr>
        <w:t xml:space="preserve"> ja</w:t>
      </w:r>
      <w:r w:rsidR="008E1723" w:rsidRPr="00D92ED6">
        <w:rPr>
          <w:bCs/>
        </w:rPr>
        <w:t>ko je</w:t>
      </w:r>
      <w:r w:rsidR="00D92ED6" w:rsidRPr="00D92ED6">
        <w:rPr>
          <w:bCs/>
        </w:rPr>
        <w:t xml:space="preserve"> </w:t>
      </w:r>
      <w:r w:rsidR="00736757" w:rsidRPr="00D92ED6">
        <w:rPr>
          <w:bCs/>
        </w:rPr>
        <w:t>digitalis</w:t>
      </w:r>
      <w:r w:rsidR="00D92ED6" w:rsidRPr="00D92ED6">
        <w:rPr>
          <w:bCs/>
        </w:rPr>
        <w:t xml:space="preserve"> nebo</w:t>
      </w:r>
      <w:r w:rsidR="00736757" w:rsidRPr="00D92ED6">
        <w:rPr>
          <w:bCs/>
        </w:rPr>
        <w:t xml:space="preserve"> betablokátory</w:t>
      </w:r>
      <w:r w:rsidR="00D92ED6">
        <w:rPr>
          <w:bCs/>
        </w:rPr>
        <w:t>, psychofarmaka, dále malnutrice či sklon k depresivitě.</w:t>
      </w:r>
    </w:p>
    <w:p w:rsidR="008C2654" w:rsidRPr="00D92ED6" w:rsidRDefault="00D92ED6" w:rsidP="00D92ED6">
      <w:pPr>
        <w:jc w:val="both"/>
        <w:rPr>
          <w:bCs/>
        </w:rPr>
      </w:pPr>
      <w:r w:rsidRPr="00D92ED6">
        <w:rPr>
          <w:bCs/>
        </w:rPr>
        <w:lastRenderedPageBreak/>
        <w:t xml:space="preserve">Nechtěně se na vzniku dekondice mohou podílet i zdravotníci při neadekvátní interpretaci stesků nemocného – například prodloužením klidu na lůžku, pokud si nemocný stěžuje na slabost - </w:t>
      </w:r>
      <w:r w:rsidR="00736757" w:rsidRPr="00D92ED6">
        <w:rPr>
          <w:bCs/>
        </w:rPr>
        <w:t>„zatím se šetřete“, „počkejte, až zesílíte“</w:t>
      </w:r>
      <w:r w:rsidRPr="00D92ED6">
        <w:rPr>
          <w:bCs/>
        </w:rPr>
        <w:t>. Únava a dušnost moh</w:t>
      </w:r>
      <w:r w:rsidR="00736757" w:rsidRPr="00D92ED6">
        <w:rPr>
          <w:bCs/>
        </w:rPr>
        <w:t xml:space="preserve">ou </w:t>
      </w:r>
      <w:r w:rsidRPr="00D92ED6">
        <w:rPr>
          <w:bCs/>
        </w:rPr>
        <w:t>být p</w:t>
      </w:r>
      <w:r w:rsidR="00736757" w:rsidRPr="00D92ED6">
        <w:rPr>
          <w:bCs/>
        </w:rPr>
        <w:t>o</w:t>
      </w:r>
      <w:r w:rsidRPr="00D92ED6">
        <w:rPr>
          <w:bCs/>
        </w:rPr>
        <w:t>v</w:t>
      </w:r>
      <w:r w:rsidR="00736757" w:rsidRPr="00D92ED6">
        <w:rPr>
          <w:bCs/>
        </w:rPr>
        <w:t>ažovány za projevy choroby, nikoli za dekondici</w:t>
      </w:r>
      <w:r w:rsidRPr="00D92ED6">
        <w:rPr>
          <w:bCs/>
        </w:rPr>
        <w:t xml:space="preserve">, </w:t>
      </w:r>
      <w:r w:rsidR="00736757" w:rsidRPr="00D92ED6">
        <w:rPr>
          <w:bCs/>
        </w:rPr>
        <w:t xml:space="preserve">svalová slabost </w:t>
      </w:r>
      <w:r w:rsidRPr="00D92ED6">
        <w:rPr>
          <w:bCs/>
        </w:rPr>
        <w:t xml:space="preserve">může být považována </w:t>
      </w:r>
      <w:r w:rsidR="00736757" w:rsidRPr="00D92ED6">
        <w:rPr>
          <w:bCs/>
        </w:rPr>
        <w:t>za závrať</w:t>
      </w:r>
      <w:r w:rsidRPr="00D92ED6">
        <w:rPr>
          <w:bCs/>
        </w:rPr>
        <w:t>.</w:t>
      </w:r>
    </w:p>
    <w:p w:rsidR="008E1723" w:rsidRPr="008E1723" w:rsidRDefault="008E1723" w:rsidP="00D92ED6">
      <w:pPr>
        <w:ind w:left="720"/>
        <w:jc w:val="both"/>
      </w:pPr>
    </w:p>
    <w:p w:rsidR="00112833" w:rsidRDefault="00D92ED6" w:rsidP="00112833">
      <w:pPr>
        <w:jc w:val="both"/>
        <w:rPr>
          <w:b/>
          <w:bCs/>
        </w:rPr>
      </w:pPr>
      <w:r>
        <w:t>P</w:t>
      </w:r>
      <w:r w:rsidR="00CC7E5E" w:rsidRPr="00A01770">
        <w:t xml:space="preserve">rvní známky </w:t>
      </w:r>
      <w:r w:rsidR="00CC7E5E" w:rsidRPr="00D92ED6">
        <w:rPr>
          <w:b/>
        </w:rPr>
        <w:t>imobilizačního syndromu</w:t>
      </w:r>
      <w:r w:rsidR="00CC7E5E" w:rsidRPr="00A01770">
        <w:t xml:space="preserve"> </w:t>
      </w:r>
      <w:r>
        <w:t xml:space="preserve">se </w:t>
      </w:r>
      <w:r w:rsidR="00CC7E5E" w:rsidRPr="00A01770">
        <w:t>mohou</w:t>
      </w:r>
      <w:r>
        <w:t xml:space="preserve"> ve vyšším věku</w:t>
      </w:r>
      <w:r w:rsidR="00CC7E5E" w:rsidRPr="00A01770">
        <w:t xml:space="preserve"> projev</w:t>
      </w:r>
      <w:r w:rsidR="00112833">
        <w:t xml:space="preserve">it i po několika hodinách pobytu na lůžku, postihuje zvláště často seniory s </w:t>
      </w:r>
      <w:r w:rsidR="00736757" w:rsidRPr="00112833">
        <w:rPr>
          <w:b/>
          <w:bCs/>
        </w:rPr>
        <w:t>s omezenou adaptační kapacitou</w:t>
      </w:r>
      <w:r w:rsidR="00112833">
        <w:t xml:space="preserve">, </w:t>
      </w:r>
      <w:r w:rsidR="00736757" w:rsidRPr="00112833">
        <w:rPr>
          <w:b/>
          <w:bCs/>
        </w:rPr>
        <w:t>s poruchou regulačních mechanizmů, např. ortostatických</w:t>
      </w:r>
      <w:r w:rsidR="00112833">
        <w:rPr>
          <w:b/>
          <w:bCs/>
        </w:rPr>
        <w:t xml:space="preserve"> a seniory</w:t>
      </w:r>
      <w:r w:rsidR="00112833">
        <w:t xml:space="preserve"> </w:t>
      </w:r>
      <w:r w:rsidR="00112833" w:rsidRPr="00112833">
        <w:rPr>
          <w:b/>
          <w:bCs/>
        </w:rPr>
        <w:t>s významnou multimorbiditou</w:t>
      </w:r>
      <w:r w:rsidR="00112833">
        <w:rPr>
          <w:b/>
          <w:bCs/>
        </w:rPr>
        <w:t xml:space="preserve">. </w:t>
      </w:r>
    </w:p>
    <w:p w:rsidR="00183D8F" w:rsidRDefault="00112833" w:rsidP="00112833">
      <w:pPr>
        <w:jc w:val="both"/>
        <w:rPr>
          <w:b/>
          <w:bCs/>
        </w:rPr>
      </w:pPr>
      <w:r>
        <w:rPr>
          <w:b/>
          <w:bCs/>
        </w:rPr>
        <w:t>Projevy imobilizačního syndromu:</w:t>
      </w:r>
    </w:p>
    <w:p w:rsidR="00112833" w:rsidRDefault="00183D8F" w:rsidP="0011283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4C184C" w:rsidRPr="004C184C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25" name="Obrázek 25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porucha ortostatické, posturální regulace s rozvojem ortostatické hypotenze (ortostatického syndromu)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oblenění krevního oběhu se vznikem flebotrombozy a s rizikem plicní embolie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dekondice a přestavba oběhového systému s poklesem VO2max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hypoventilace plicní, často provázená stagnací hlenu s rizikem vzniku pneumonie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vznik proleženin, dekubitů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svalová atrofie s poklesem svalové síly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vznik flekčních kontraktur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zhoršení pohybové koordinace při chůzi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dekalcinace skeletu, rozvoj osteoporózy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obstipace a/nebo inkontinence stolice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poruchy mikce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psychické poruchy, především deprese a deprivace,</w:t>
      </w:r>
    </w:p>
    <w:p w:rsidR="008C2654" w:rsidRPr="00112833" w:rsidRDefault="00736757" w:rsidP="00112833">
      <w:pPr>
        <w:numPr>
          <w:ilvl w:val="0"/>
          <w:numId w:val="9"/>
        </w:numPr>
        <w:jc w:val="both"/>
        <w:rPr>
          <w:b/>
          <w:bCs/>
        </w:rPr>
      </w:pPr>
      <w:r w:rsidRPr="00112833">
        <w:rPr>
          <w:b/>
          <w:bCs/>
        </w:rPr>
        <w:t>dehydratace</w:t>
      </w:r>
    </w:p>
    <w:p w:rsidR="00112833" w:rsidRDefault="00112833" w:rsidP="00112833">
      <w:pPr>
        <w:jc w:val="both"/>
        <w:rPr>
          <w:b/>
          <w:bCs/>
        </w:rPr>
      </w:pPr>
    </w:p>
    <w:p w:rsidR="00027795" w:rsidRDefault="00A761E6" w:rsidP="00027795">
      <w:pPr>
        <w:jc w:val="both"/>
        <w:rPr>
          <w:bCs/>
        </w:rPr>
      </w:pPr>
      <w:r>
        <w:rPr>
          <w:b/>
        </w:rPr>
        <w:t xml:space="preserve">6.1.1 </w:t>
      </w:r>
      <w:r w:rsidR="00112833">
        <w:rPr>
          <w:b/>
        </w:rPr>
        <w:t>O</w:t>
      </w:r>
      <w:r w:rsidR="00CC7E5E" w:rsidRPr="00A01770">
        <w:rPr>
          <w:b/>
        </w:rPr>
        <w:t>rtostatick</w:t>
      </w:r>
      <w:r w:rsidR="00112833">
        <w:rPr>
          <w:b/>
        </w:rPr>
        <w:t>á</w:t>
      </w:r>
      <w:r w:rsidR="00CC7E5E" w:rsidRPr="00A01770">
        <w:rPr>
          <w:b/>
        </w:rPr>
        <w:t xml:space="preserve"> hypotenz</w:t>
      </w:r>
      <w:r w:rsidR="00112833">
        <w:rPr>
          <w:b/>
        </w:rPr>
        <w:t xml:space="preserve">e </w:t>
      </w:r>
      <w:r w:rsidR="00112833" w:rsidRPr="00112833">
        <w:t xml:space="preserve">se </w:t>
      </w:r>
      <w:r w:rsidR="00736757" w:rsidRPr="00112833">
        <w:rPr>
          <w:bCs/>
        </w:rPr>
        <w:t>častěj</w:t>
      </w:r>
      <w:r w:rsidR="00112833" w:rsidRPr="00112833">
        <w:rPr>
          <w:bCs/>
        </w:rPr>
        <w:t xml:space="preserve">i vyskytuje </w:t>
      </w:r>
      <w:r w:rsidR="00736757" w:rsidRPr="00112833">
        <w:rPr>
          <w:bCs/>
        </w:rPr>
        <w:t>při</w:t>
      </w:r>
      <w:r w:rsidR="00112833" w:rsidRPr="00112833">
        <w:t xml:space="preserve"> </w:t>
      </w:r>
      <w:r w:rsidR="00736757" w:rsidRPr="00112833">
        <w:rPr>
          <w:bCs/>
        </w:rPr>
        <w:t>dehydrataci, hypovolémii</w:t>
      </w:r>
      <w:r w:rsidR="00112833" w:rsidRPr="00112833">
        <w:t xml:space="preserve">, </w:t>
      </w:r>
      <w:r w:rsidR="00736757" w:rsidRPr="00112833">
        <w:rPr>
          <w:bCs/>
        </w:rPr>
        <w:t>terapii antihype</w:t>
      </w:r>
      <w:r w:rsidR="00112833" w:rsidRPr="00112833">
        <w:rPr>
          <w:bCs/>
        </w:rPr>
        <w:t>rtenziv</w:t>
      </w:r>
      <w:r w:rsidR="00112833" w:rsidRPr="00112833">
        <w:t xml:space="preserve">, </w:t>
      </w:r>
      <w:r w:rsidR="00736757" w:rsidRPr="00112833">
        <w:rPr>
          <w:bCs/>
        </w:rPr>
        <w:t xml:space="preserve">podávání </w:t>
      </w:r>
      <w:r w:rsidR="00112833" w:rsidRPr="00112833">
        <w:rPr>
          <w:bCs/>
        </w:rPr>
        <w:t>psychofarmak</w:t>
      </w:r>
      <w:r w:rsidR="00112833">
        <w:rPr>
          <w:b/>
          <w:bCs/>
        </w:rPr>
        <w:t xml:space="preserve">. </w:t>
      </w:r>
      <w:r w:rsidR="00112833" w:rsidRPr="00112833">
        <w:rPr>
          <w:bCs/>
        </w:rPr>
        <w:t>Nejčastějším projevem je pocit nejistoty a závratě až nebezpečí pádu při vertikalizaci</w:t>
      </w:r>
      <w:r w:rsidR="00112833">
        <w:rPr>
          <w:bCs/>
        </w:rPr>
        <w:t>. Stav objektivizujeme polohovým testem, tedy měřením krevního tlaku</w:t>
      </w:r>
      <w:r w:rsidR="00027795">
        <w:rPr>
          <w:bCs/>
        </w:rPr>
        <w:t xml:space="preserve"> a tepové frekvence</w:t>
      </w:r>
      <w:r w:rsidR="00112833">
        <w:rPr>
          <w:bCs/>
        </w:rPr>
        <w:t xml:space="preserve"> po uklidnění vleže a ve stoje</w:t>
      </w:r>
      <w:r w:rsidR="00027795">
        <w:rPr>
          <w:bCs/>
        </w:rPr>
        <w:t xml:space="preserve">. </w:t>
      </w:r>
    </w:p>
    <w:p w:rsidR="008C2654" w:rsidRDefault="00027795" w:rsidP="00027795">
      <w:pPr>
        <w:jc w:val="both"/>
        <w:rPr>
          <w:bCs/>
        </w:rPr>
      </w:pPr>
      <w:r w:rsidRPr="00027795">
        <w:rPr>
          <w:b/>
          <w:bCs/>
        </w:rPr>
        <w:t>Preventivně</w:t>
      </w:r>
      <w:r>
        <w:rPr>
          <w:bCs/>
        </w:rPr>
        <w:t xml:space="preserve"> působí</w:t>
      </w:r>
      <w:r>
        <w:t xml:space="preserve"> </w:t>
      </w:r>
      <w:r w:rsidR="00736757" w:rsidRPr="00027795">
        <w:rPr>
          <w:bCs/>
        </w:rPr>
        <w:t>posazování (nohy s lůžka) a postavování nemocných opakovaně během dne</w:t>
      </w:r>
      <w:r w:rsidRPr="00027795">
        <w:t xml:space="preserve"> a u ležících nemocných </w:t>
      </w:r>
      <w:r w:rsidR="00736757" w:rsidRPr="00027795">
        <w:rPr>
          <w:bCs/>
        </w:rPr>
        <w:t>izometrický stah hýžďového svalstva a rukou (zaťaté pěsti)</w:t>
      </w:r>
      <w:r w:rsidRPr="00027795">
        <w:rPr>
          <w:bCs/>
        </w:rPr>
        <w:t>.</w:t>
      </w:r>
      <w:r>
        <w:rPr>
          <w:bCs/>
        </w:rPr>
        <w:t xml:space="preserve"> Nutná je také revize aktuální farmakoterapie a doplnění intravaskulárního objemu.</w:t>
      </w:r>
    </w:p>
    <w:p w:rsidR="0039005C" w:rsidRDefault="0039005C" w:rsidP="00027795">
      <w:pPr>
        <w:jc w:val="both"/>
        <w:rPr>
          <w:bCs/>
        </w:rPr>
      </w:pPr>
    </w:p>
    <w:p w:rsidR="00027795" w:rsidRDefault="0039005C" w:rsidP="0039005C">
      <w:pPr>
        <w:jc w:val="right"/>
        <w:rPr>
          <w:b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27" name="Obrázek 27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27795" w:rsidRDefault="00A761E6" w:rsidP="00027795">
      <w:pPr>
        <w:jc w:val="both"/>
        <w:rPr>
          <w:bCs/>
        </w:rPr>
      </w:pPr>
      <w:r>
        <w:rPr>
          <w:b/>
          <w:bCs/>
        </w:rPr>
        <w:t xml:space="preserve">6.1.2 </w:t>
      </w:r>
      <w:r w:rsidR="00027795">
        <w:rPr>
          <w:b/>
          <w:bCs/>
        </w:rPr>
        <w:t>O</w:t>
      </w:r>
      <w:r w:rsidR="00027795" w:rsidRPr="00112833">
        <w:rPr>
          <w:b/>
          <w:bCs/>
        </w:rPr>
        <w:t>blenění krevn</w:t>
      </w:r>
      <w:r w:rsidR="00027795">
        <w:rPr>
          <w:b/>
          <w:bCs/>
        </w:rPr>
        <w:t>ího oběhu se vznikem flebotrombó</w:t>
      </w:r>
      <w:r w:rsidR="00027795" w:rsidRPr="00112833">
        <w:rPr>
          <w:b/>
          <w:bCs/>
        </w:rPr>
        <w:t>zy a s rizikem plicní embolie</w:t>
      </w:r>
      <w:r w:rsidR="00027795">
        <w:rPr>
          <w:b/>
          <w:bCs/>
        </w:rPr>
        <w:t xml:space="preserve"> </w:t>
      </w:r>
      <w:r w:rsidR="00027795" w:rsidRPr="00027795">
        <w:rPr>
          <w:bCs/>
        </w:rPr>
        <w:t xml:space="preserve">je primárně </w:t>
      </w:r>
      <w:r w:rsidR="00736757" w:rsidRPr="00027795">
        <w:rPr>
          <w:bCs/>
        </w:rPr>
        <w:t>způsobeno inaktivitou svalů DKK</w:t>
      </w:r>
      <w:r w:rsidR="00027795" w:rsidRPr="00027795">
        <w:rPr>
          <w:bCs/>
        </w:rPr>
        <w:t xml:space="preserve">, potencovanou vyšším věkem nemocného, </w:t>
      </w:r>
      <w:r w:rsidR="00736757" w:rsidRPr="00027795">
        <w:rPr>
          <w:bCs/>
        </w:rPr>
        <w:t>vyplavení</w:t>
      </w:r>
      <w:r w:rsidR="00027795" w:rsidRPr="00027795">
        <w:rPr>
          <w:bCs/>
        </w:rPr>
        <w:t>m různých</w:t>
      </w:r>
      <w:r w:rsidR="00736757" w:rsidRPr="00027795">
        <w:rPr>
          <w:bCs/>
        </w:rPr>
        <w:t xml:space="preserve"> tkáňových faktorů při operacích (zvláště ortopedických, gynekologických, urologických)</w:t>
      </w:r>
      <w:r w:rsidR="00027795" w:rsidRPr="00027795">
        <w:rPr>
          <w:bCs/>
        </w:rPr>
        <w:t xml:space="preserve">, dále </w:t>
      </w:r>
      <w:r w:rsidR="00736757" w:rsidRPr="00027795">
        <w:rPr>
          <w:bCs/>
        </w:rPr>
        <w:t>přítomnost</w:t>
      </w:r>
      <w:r w:rsidR="00027795" w:rsidRPr="00027795">
        <w:rPr>
          <w:bCs/>
        </w:rPr>
        <w:t>í</w:t>
      </w:r>
      <w:r w:rsidR="00736757" w:rsidRPr="00027795">
        <w:rPr>
          <w:bCs/>
        </w:rPr>
        <w:t xml:space="preserve"> maligního onemocnění</w:t>
      </w:r>
      <w:r w:rsidR="00027795" w:rsidRPr="00027795">
        <w:rPr>
          <w:bCs/>
        </w:rPr>
        <w:t xml:space="preserve">, </w:t>
      </w:r>
      <w:r w:rsidR="00736757" w:rsidRPr="00027795">
        <w:rPr>
          <w:bCs/>
        </w:rPr>
        <w:t>závažn</w:t>
      </w:r>
      <w:r w:rsidR="00027795" w:rsidRPr="00027795">
        <w:rPr>
          <w:bCs/>
        </w:rPr>
        <w:t>ou kardiální insuficiencí a polyglobulií</w:t>
      </w:r>
      <w:r w:rsidR="00027795">
        <w:rPr>
          <w:bCs/>
        </w:rPr>
        <w:t>. U seniora upoutaného na lůžko mohou být postupně naplněna všechna i zbývající dvě kritéria Wirchovovy triády, tedy poškození endotelu a zahuštění vnitřního prostředí.</w:t>
      </w:r>
    </w:p>
    <w:p w:rsidR="0039005C" w:rsidRDefault="00027795" w:rsidP="00027795">
      <w:pPr>
        <w:jc w:val="both"/>
        <w:rPr>
          <w:bCs/>
        </w:rPr>
      </w:pPr>
      <w:r>
        <w:rPr>
          <w:bCs/>
        </w:rPr>
        <w:t>Flebotrombózu jako důsledek lez očekávat</w:t>
      </w:r>
      <w:r w:rsidR="00736757" w:rsidRPr="00027795">
        <w:rPr>
          <w:b/>
          <w:bCs/>
        </w:rPr>
        <w:t xml:space="preserve"> </w:t>
      </w:r>
      <w:r w:rsidR="00736757" w:rsidRPr="00DA6450">
        <w:rPr>
          <w:bCs/>
        </w:rPr>
        <w:t>po 3. dnu imobilizace</w:t>
      </w:r>
      <w:r w:rsidRPr="00DA6450">
        <w:rPr>
          <w:bCs/>
        </w:rPr>
        <w:t xml:space="preserve">, </w:t>
      </w:r>
      <w:r w:rsidR="00736757" w:rsidRPr="00DA6450">
        <w:rPr>
          <w:bCs/>
        </w:rPr>
        <w:t>při nepohyblivých končetinách</w:t>
      </w:r>
      <w:r w:rsidRPr="00DA6450">
        <w:rPr>
          <w:bCs/>
        </w:rPr>
        <w:t xml:space="preserve"> v případě zlomenin či stavů po iktu až u</w:t>
      </w:r>
      <w:r w:rsidR="00736757" w:rsidRPr="00DA6450">
        <w:rPr>
          <w:bCs/>
        </w:rPr>
        <w:t xml:space="preserve"> 60 % </w:t>
      </w:r>
      <w:r w:rsidRPr="00DA6450">
        <w:rPr>
          <w:bCs/>
        </w:rPr>
        <w:t xml:space="preserve">nemocných. Obecně </w:t>
      </w:r>
      <w:r w:rsidR="00736757" w:rsidRPr="00DA6450">
        <w:rPr>
          <w:bCs/>
        </w:rPr>
        <w:t xml:space="preserve">u </w:t>
      </w:r>
      <w:r w:rsidR="00736757" w:rsidRPr="00DA6450">
        <w:rPr>
          <w:bCs/>
        </w:rPr>
        <w:lastRenderedPageBreak/>
        <w:t>geriatrických pacientů bez</w:t>
      </w:r>
      <w:r w:rsidRPr="00DA6450">
        <w:rPr>
          <w:bCs/>
        </w:rPr>
        <w:t xml:space="preserve"> specifické</w:t>
      </w:r>
      <w:r w:rsidR="00736757" w:rsidRPr="00DA6450">
        <w:rPr>
          <w:bCs/>
        </w:rPr>
        <w:t xml:space="preserve"> prevence je</w:t>
      </w:r>
      <w:r w:rsidR="00DA6450" w:rsidRPr="00DA6450">
        <w:rPr>
          <w:bCs/>
        </w:rPr>
        <w:t xml:space="preserve"> flebotrombóza rozvinuta</w:t>
      </w:r>
      <w:r w:rsidR="00736757" w:rsidRPr="00DA6450">
        <w:rPr>
          <w:bCs/>
        </w:rPr>
        <w:t xml:space="preserve"> 10. den na lůžk</w:t>
      </w:r>
      <w:r w:rsidR="00DA6450" w:rsidRPr="00DA6450">
        <w:rPr>
          <w:bCs/>
        </w:rPr>
        <w:t>u u</w:t>
      </w:r>
      <w:r w:rsidR="00736757" w:rsidRPr="00DA6450">
        <w:rPr>
          <w:bCs/>
        </w:rPr>
        <w:t xml:space="preserve"> 80 %</w:t>
      </w:r>
      <w:r w:rsidR="00DA6450" w:rsidRPr="00DA6450">
        <w:rPr>
          <w:bCs/>
        </w:rPr>
        <w:t xml:space="preserve"> nemocných.</w:t>
      </w:r>
    </w:p>
    <w:p w:rsidR="0039005C" w:rsidRDefault="0039005C" w:rsidP="0039005C">
      <w:pPr>
        <w:jc w:val="right"/>
        <w:rPr>
          <w:b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28" name="Obrázek 28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2654" w:rsidRPr="00DA6450" w:rsidRDefault="00DA6450" w:rsidP="00DA6450">
      <w:pPr>
        <w:jc w:val="both"/>
        <w:rPr>
          <w:bCs/>
        </w:rPr>
      </w:pPr>
      <w:r>
        <w:rPr>
          <w:b/>
          <w:bCs/>
        </w:rPr>
        <w:t xml:space="preserve">Preventivně </w:t>
      </w:r>
      <w:r w:rsidRPr="00DA6450">
        <w:rPr>
          <w:bCs/>
        </w:rPr>
        <w:t xml:space="preserve">tedy můžeme působit časnou </w:t>
      </w:r>
      <w:r w:rsidR="00736757" w:rsidRPr="00DA6450">
        <w:rPr>
          <w:bCs/>
        </w:rPr>
        <w:t>mobilizac</w:t>
      </w:r>
      <w:r w:rsidRPr="00DA6450">
        <w:rPr>
          <w:bCs/>
        </w:rPr>
        <w:t>í</w:t>
      </w:r>
      <w:r w:rsidR="00736757" w:rsidRPr="00DA6450">
        <w:rPr>
          <w:bCs/>
        </w:rPr>
        <w:t xml:space="preserve"> po operaci</w:t>
      </w:r>
      <w:r w:rsidRPr="00DA6450">
        <w:rPr>
          <w:bCs/>
        </w:rPr>
        <w:t xml:space="preserve"> </w:t>
      </w:r>
      <w:r w:rsidR="00736757" w:rsidRPr="00DA6450">
        <w:rPr>
          <w:bCs/>
        </w:rPr>
        <w:t>opakovan</w:t>
      </w:r>
      <w:r w:rsidRPr="00DA6450">
        <w:rPr>
          <w:bCs/>
        </w:rPr>
        <w:t>ým</w:t>
      </w:r>
      <w:r w:rsidR="00736757" w:rsidRPr="00DA6450">
        <w:rPr>
          <w:bCs/>
        </w:rPr>
        <w:t xml:space="preserve"> postavování</w:t>
      </w:r>
      <w:r w:rsidRPr="00DA6450">
        <w:rPr>
          <w:bCs/>
        </w:rPr>
        <w:t>m</w:t>
      </w:r>
      <w:r w:rsidR="00736757" w:rsidRPr="00DA6450">
        <w:rPr>
          <w:bCs/>
        </w:rPr>
        <w:t xml:space="preserve"> a procházení</w:t>
      </w:r>
      <w:r w:rsidRPr="00DA6450">
        <w:rPr>
          <w:bCs/>
        </w:rPr>
        <w:t>m</w:t>
      </w:r>
      <w:r w:rsidR="00736757" w:rsidRPr="00DA6450">
        <w:rPr>
          <w:bCs/>
        </w:rPr>
        <w:t xml:space="preserve"> nemocných</w:t>
      </w:r>
      <w:r w:rsidRPr="00DA6450">
        <w:rPr>
          <w:bCs/>
        </w:rPr>
        <w:t xml:space="preserve">, </w:t>
      </w:r>
      <w:r w:rsidR="00736757" w:rsidRPr="00DA6450">
        <w:rPr>
          <w:bCs/>
        </w:rPr>
        <w:t>aktivní</w:t>
      </w:r>
      <w:r w:rsidRPr="00DA6450">
        <w:rPr>
          <w:bCs/>
        </w:rPr>
        <w:t>m</w:t>
      </w:r>
      <w:r w:rsidR="00736757" w:rsidRPr="00DA6450">
        <w:rPr>
          <w:bCs/>
        </w:rPr>
        <w:t xml:space="preserve"> cvičení</w:t>
      </w:r>
      <w:r w:rsidRPr="00DA6450">
        <w:rPr>
          <w:bCs/>
        </w:rPr>
        <w:t>m</w:t>
      </w:r>
      <w:r w:rsidR="00736757" w:rsidRPr="00DA6450">
        <w:rPr>
          <w:bCs/>
        </w:rPr>
        <w:t xml:space="preserve"> dolními končetinami na lůžku včetně použití šlapadel</w:t>
      </w:r>
      <w:r w:rsidRPr="00DA6450">
        <w:rPr>
          <w:bCs/>
        </w:rPr>
        <w:t xml:space="preserve">, opakovaným </w:t>
      </w:r>
      <w:r w:rsidR="00736757" w:rsidRPr="00DA6450">
        <w:rPr>
          <w:bCs/>
        </w:rPr>
        <w:t>pasivní</w:t>
      </w:r>
      <w:r w:rsidRPr="00DA6450">
        <w:rPr>
          <w:bCs/>
        </w:rPr>
        <w:t>m</w:t>
      </w:r>
      <w:r w:rsidR="00736757" w:rsidRPr="00DA6450">
        <w:rPr>
          <w:bCs/>
        </w:rPr>
        <w:t xml:space="preserve"> cvičení</w:t>
      </w:r>
      <w:r w:rsidRPr="00DA6450">
        <w:rPr>
          <w:bCs/>
        </w:rPr>
        <w:t>m na lůžku opakovaně během dne. Využívány jsou</w:t>
      </w:r>
      <w:r w:rsidR="00736757" w:rsidRPr="00DA6450">
        <w:rPr>
          <w:bCs/>
        </w:rPr>
        <w:t xml:space="preserve"> vakuov</w:t>
      </w:r>
      <w:r w:rsidRPr="00DA6450">
        <w:rPr>
          <w:bCs/>
        </w:rPr>
        <w:t xml:space="preserve">é komprese. Naprosto standardní prevencí je </w:t>
      </w:r>
      <w:r w:rsidR="00736757" w:rsidRPr="00DA6450">
        <w:rPr>
          <w:bCs/>
        </w:rPr>
        <w:t>bandážování dolních končetin</w:t>
      </w:r>
      <w:r w:rsidRPr="00DA6450">
        <w:rPr>
          <w:bCs/>
        </w:rPr>
        <w:t xml:space="preserve"> a </w:t>
      </w:r>
      <w:r w:rsidR="00736757" w:rsidRPr="00DA6450">
        <w:rPr>
          <w:bCs/>
        </w:rPr>
        <w:t>miniheparinizace</w:t>
      </w:r>
      <w:r w:rsidRPr="00DA6450">
        <w:rPr>
          <w:bCs/>
        </w:rPr>
        <w:t xml:space="preserve"> nízkomolekulárními hepariny. U rizikových nemocných </w:t>
      </w:r>
      <w:r w:rsidR="00736757" w:rsidRPr="00DA6450">
        <w:rPr>
          <w:bCs/>
        </w:rPr>
        <w:t>každodenn</w:t>
      </w:r>
      <w:r w:rsidRPr="00DA6450">
        <w:rPr>
          <w:bCs/>
        </w:rPr>
        <w:t>ě</w:t>
      </w:r>
      <w:r w:rsidR="00736757" w:rsidRPr="00DA6450">
        <w:rPr>
          <w:bCs/>
        </w:rPr>
        <w:t xml:space="preserve"> pátrá</w:t>
      </w:r>
      <w:r w:rsidRPr="00DA6450">
        <w:rPr>
          <w:bCs/>
        </w:rPr>
        <w:t>me</w:t>
      </w:r>
      <w:r w:rsidR="00736757" w:rsidRPr="00DA6450">
        <w:rPr>
          <w:bCs/>
        </w:rPr>
        <w:t xml:space="preserve"> po klinických známkách fle</w:t>
      </w:r>
      <w:r w:rsidRPr="00DA6450">
        <w:rPr>
          <w:bCs/>
        </w:rPr>
        <w:t>botrombózy.</w:t>
      </w:r>
    </w:p>
    <w:p w:rsidR="00DA6450" w:rsidRDefault="00DA6450" w:rsidP="00027795">
      <w:pPr>
        <w:jc w:val="both"/>
        <w:rPr>
          <w:bCs/>
        </w:rPr>
      </w:pPr>
    </w:p>
    <w:p w:rsidR="008C2654" w:rsidRDefault="00A761E6" w:rsidP="009C4A3D">
      <w:pPr>
        <w:jc w:val="both"/>
        <w:rPr>
          <w:b/>
          <w:bCs/>
        </w:rPr>
      </w:pPr>
      <w:r>
        <w:rPr>
          <w:b/>
          <w:bCs/>
        </w:rPr>
        <w:t xml:space="preserve">6.1.3 </w:t>
      </w:r>
      <w:r w:rsidR="009C4A3D">
        <w:rPr>
          <w:b/>
          <w:bCs/>
        </w:rPr>
        <w:t xml:space="preserve">Přestavba cirkulace - </w:t>
      </w:r>
      <w:r w:rsidR="00736757" w:rsidRPr="009C4A3D">
        <w:rPr>
          <w:bCs/>
        </w:rPr>
        <w:t xml:space="preserve">klesá </w:t>
      </w:r>
      <w:r w:rsidR="009C4A3D" w:rsidRPr="009C4A3D">
        <w:rPr>
          <w:bCs/>
        </w:rPr>
        <w:t xml:space="preserve">objem </w:t>
      </w:r>
      <w:r w:rsidR="00736757" w:rsidRPr="009C4A3D">
        <w:rPr>
          <w:bCs/>
        </w:rPr>
        <w:t>srdeční</w:t>
      </w:r>
      <w:r w:rsidR="009C4A3D">
        <w:rPr>
          <w:bCs/>
        </w:rPr>
        <w:t xml:space="preserve">ch </w:t>
      </w:r>
      <w:r w:rsidR="009C4A3D" w:rsidRPr="009C4A3D">
        <w:rPr>
          <w:bCs/>
        </w:rPr>
        <w:t xml:space="preserve">komor, </w:t>
      </w:r>
      <w:r w:rsidR="00736757" w:rsidRPr="009C4A3D">
        <w:rPr>
          <w:bCs/>
        </w:rPr>
        <w:t>klesá</w:t>
      </w:r>
      <w:r w:rsidR="009C4A3D" w:rsidRPr="009C4A3D">
        <w:rPr>
          <w:bCs/>
        </w:rPr>
        <w:t xml:space="preserve"> tepový objem i minutový</w:t>
      </w:r>
      <w:r w:rsidR="00736757" w:rsidRPr="009C4A3D">
        <w:rPr>
          <w:bCs/>
        </w:rPr>
        <w:t xml:space="preserve"> srdeční výdej</w:t>
      </w:r>
      <w:r w:rsidR="009C4A3D" w:rsidRPr="009C4A3D">
        <w:rPr>
          <w:bCs/>
        </w:rPr>
        <w:t>,</w:t>
      </w:r>
      <w:r w:rsidR="00736757" w:rsidRPr="009C4A3D">
        <w:rPr>
          <w:bCs/>
        </w:rPr>
        <w:t xml:space="preserve"> klesá maximální aerobní kapacita (VO2max)</w:t>
      </w:r>
      <w:r w:rsidR="009C4A3D" w:rsidRPr="009C4A3D">
        <w:rPr>
          <w:bCs/>
        </w:rPr>
        <w:t>. Vlivem horizontální polohy se</w:t>
      </w:r>
      <w:r w:rsidR="00736757" w:rsidRPr="009C4A3D">
        <w:rPr>
          <w:bCs/>
        </w:rPr>
        <w:t xml:space="preserve"> vyrovnává distribuce krve do horní a dolní poloviny těla</w:t>
      </w:r>
      <w:r w:rsidR="009C4A3D" w:rsidRPr="009C4A3D">
        <w:rPr>
          <w:bCs/>
        </w:rPr>
        <w:t xml:space="preserve">, snížením prokrvení ledvin se </w:t>
      </w:r>
      <w:r w:rsidR="00736757" w:rsidRPr="009C4A3D">
        <w:rPr>
          <w:bCs/>
        </w:rPr>
        <w:t>snižuje se sekrece ADH a aldosteronu</w:t>
      </w:r>
      <w:r w:rsidR="009C4A3D" w:rsidRPr="009C4A3D">
        <w:rPr>
          <w:bCs/>
        </w:rPr>
        <w:t xml:space="preserve">, což </w:t>
      </w:r>
      <w:r w:rsidR="00736757" w:rsidRPr="009C4A3D">
        <w:rPr>
          <w:bCs/>
        </w:rPr>
        <w:t>navoz</w:t>
      </w:r>
      <w:r w:rsidR="009C4A3D" w:rsidRPr="009C4A3D">
        <w:rPr>
          <w:bCs/>
        </w:rPr>
        <w:t>uje</w:t>
      </w:r>
      <w:r w:rsidR="00736757" w:rsidRPr="009C4A3D">
        <w:rPr>
          <w:bCs/>
        </w:rPr>
        <w:t xml:space="preserve"> vodní a soln</w:t>
      </w:r>
      <w:r w:rsidR="009C4A3D" w:rsidRPr="009C4A3D">
        <w:rPr>
          <w:bCs/>
        </w:rPr>
        <w:t>ou</w:t>
      </w:r>
      <w:r w:rsidR="00736757" w:rsidRPr="009C4A3D">
        <w:rPr>
          <w:bCs/>
        </w:rPr>
        <w:t xml:space="preserve"> diuréz</w:t>
      </w:r>
      <w:r w:rsidR="009C4A3D" w:rsidRPr="009C4A3D">
        <w:rPr>
          <w:bCs/>
        </w:rPr>
        <w:t>u</w:t>
      </w:r>
      <w:r w:rsidR="00736757" w:rsidRPr="009C4A3D">
        <w:rPr>
          <w:bCs/>
        </w:rPr>
        <w:t xml:space="preserve"> s</w:t>
      </w:r>
      <w:r w:rsidR="009C4A3D" w:rsidRPr="009C4A3D">
        <w:rPr>
          <w:bCs/>
        </w:rPr>
        <w:t xml:space="preserve"> postupným</w:t>
      </w:r>
      <w:r w:rsidR="00736757" w:rsidRPr="009C4A3D">
        <w:rPr>
          <w:bCs/>
        </w:rPr>
        <w:t xml:space="preserve"> vznikem </w:t>
      </w:r>
      <w:r w:rsidR="00736757" w:rsidRPr="000B6F1E">
        <w:rPr>
          <w:b/>
          <w:bCs/>
        </w:rPr>
        <w:t>hypovolemie</w:t>
      </w:r>
      <w:r w:rsidR="009C4A3D">
        <w:rPr>
          <w:b/>
          <w:bCs/>
        </w:rPr>
        <w:t>.</w:t>
      </w:r>
    </w:p>
    <w:p w:rsidR="009C4A3D" w:rsidRDefault="009C4A3D" w:rsidP="009C4A3D">
      <w:pPr>
        <w:jc w:val="both"/>
        <w:rPr>
          <w:bCs/>
        </w:rPr>
      </w:pPr>
      <w:r w:rsidRPr="000B6F1E">
        <w:rPr>
          <w:b/>
          <w:bCs/>
        </w:rPr>
        <w:t xml:space="preserve">Preventivně </w:t>
      </w:r>
      <w:r>
        <w:rPr>
          <w:bCs/>
        </w:rPr>
        <w:t>působí podpora cirkulace cvičením na lůžku, péče o vyrovnanou bilanci tekutin</w:t>
      </w:r>
      <w:r w:rsidR="000B6F1E">
        <w:rPr>
          <w:bCs/>
        </w:rPr>
        <w:t xml:space="preserve"> a minerálů</w:t>
      </w:r>
      <w:r>
        <w:rPr>
          <w:bCs/>
        </w:rPr>
        <w:t xml:space="preserve"> a co možná časná vertikalizace nemocného.</w:t>
      </w:r>
    </w:p>
    <w:p w:rsidR="000B6F1E" w:rsidRDefault="0039005C" w:rsidP="0039005C">
      <w:pPr>
        <w:jc w:val="right"/>
        <w:rPr>
          <w:b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29" name="Obrázek 29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8C2654" w:rsidRDefault="00A761E6" w:rsidP="000B6F1E">
      <w:pPr>
        <w:jc w:val="both"/>
        <w:rPr>
          <w:bCs/>
        </w:rPr>
      </w:pPr>
      <w:r>
        <w:rPr>
          <w:b/>
          <w:bCs/>
        </w:rPr>
        <w:t xml:space="preserve">6.1.4 </w:t>
      </w:r>
      <w:r w:rsidR="000B6F1E">
        <w:rPr>
          <w:b/>
          <w:bCs/>
        </w:rPr>
        <w:t xml:space="preserve">Hypoventilace – </w:t>
      </w:r>
      <w:r w:rsidR="000B6F1E" w:rsidRPr="000B6F1E">
        <w:rPr>
          <w:bCs/>
        </w:rPr>
        <w:t xml:space="preserve">poloha vleže limituje ventilace zvláště z dorzálních partiích plic, zde vznikají </w:t>
      </w:r>
      <w:r w:rsidR="00736757" w:rsidRPr="000B6F1E">
        <w:rPr>
          <w:bCs/>
        </w:rPr>
        <w:t>atelektázy</w:t>
      </w:r>
      <w:r w:rsidR="000B6F1E" w:rsidRPr="000B6F1E">
        <w:rPr>
          <w:bCs/>
        </w:rPr>
        <w:t xml:space="preserve">, ale také </w:t>
      </w:r>
      <w:r w:rsidR="00736757" w:rsidRPr="000B6F1E">
        <w:rPr>
          <w:bCs/>
        </w:rPr>
        <w:t>hyperémické okrsky</w:t>
      </w:r>
      <w:r w:rsidR="000B6F1E" w:rsidRPr="000B6F1E">
        <w:rPr>
          <w:bCs/>
        </w:rPr>
        <w:t xml:space="preserve">. Dalším důsledkem je </w:t>
      </w:r>
      <w:r w:rsidR="00736757" w:rsidRPr="000B6F1E">
        <w:rPr>
          <w:bCs/>
        </w:rPr>
        <w:t>stagnace hlenu</w:t>
      </w:r>
      <w:r w:rsidR="000B6F1E" w:rsidRPr="000B6F1E">
        <w:rPr>
          <w:bCs/>
        </w:rPr>
        <w:t xml:space="preserve">. To vše vede ke zvýšenému riziku vzniku </w:t>
      </w:r>
      <w:r w:rsidR="000B6F1E" w:rsidRPr="000B6F1E">
        <w:rPr>
          <w:b/>
          <w:bCs/>
        </w:rPr>
        <w:t>pneumonie</w:t>
      </w:r>
      <w:r w:rsidR="000B6F1E" w:rsidRPr="000B6F1E">
        <w:rPr>
          <w:bCs/>
        </w:rPr>
        <w:t xml:space="preserve">, která se však u polymorbidního imobilizovaného nemocného může projevit atypicky – tedy možnou </w:t>
      </w:r>
      <w:r w:rsidR="00736757" w:rsidRPr="000B6F1E">
        <w:rPr>
          <w:bCs/>
        </w:rPr>
        <w:t>alterac</w:t>
      </w:r>
      <w:r w:rsidR="000B6F1E" w:rsidRPr="000B6F1E">
        <w:rPr>
          <w:bCs/>
        </w:rPr>
        <w:t xml:space="preserve">í psychického stavu – deliriem hyperaktivním či rizikovějším hypoaktivním, dále tachykardií, </w:t>
      </w:r>
      <w:r w:rsidR="00736757" w:rsidRPr="000B6F1E">
        <w:rPr>
          <w:bCs/>
        </w:rPr>
        <w:t>subfebrilie</w:t>
      </w:r>
      <w:r w:rsidR="000B6F1E" w:rsidRPr="000B6F1E">
        <w:rPr>
          <w:bCs/>
        </w:rPr>
        <w:t>mi a celkovou nespecifickou alterací stavu.</w:t>
      </w:r>
    </w:p>
    <w:p w:rsidR="008C2654" w:rsidRPr="00BC2B25" w:rsidRDefault="00BC2B25" w:rsidP="00BC2B25">
      <w:pPr>
        <w:jc w:val="both"/>
        <w:rPr>
          <w:b/>
          <w:bCs/>
        </w:rPr>
      </w:pPr>
      <w:r>
        <w:rPr>
          <w:b/>
          <w:bCs/>
        </w:rPr>
        <w:t xml:space="preserve">Preventivně </w:t>
      </w:r>
      <w:r w:rsidRPr="00BC2B25">
        <w:rPr>
          <w:bCs/>
        </w:rPr>
        <w:t xml:space="preserve">působíme </w:t>
      </w:r>
      <w:r w:rsidR="00736757" w:rsidRPr="00BC2B25">
        <w:rPr>
          <w:b/>
          <w:bCs/>
        </w:rPr>
        <w:t>polohování</w:t>
      </w:r>
      <w:r w:rsidRPr="00BC2B25">
        <w:rPr>
          <w:b/>
          <w:bCs/>
        </w:rPr>
        <w:t>m</w:t>
      </w:r>
      <w:r w:rsidRPr="00BC2B25">
        <w:rPr>
          <w:bCs/>
        </w:rPr>
        <w:t xml:space="preserve"> nemocného k usnadnění vykašlávání, důslednou </w:t>
      </w:r>
      <w:r w:rsidR="00736757" w:rsidRPr="00BC2B25">
        <w:rPr>
          <w:bCs/>
        </w:rPr>
        <w:t>dechov</w:t>
      </w:r>
      <w:r w:rsidRPr="00BC2B25">
        <w:rPr>
          <w:bCs/>
        </w:rPr>
        <w:t>ou rehabilitací, podporou</w:t>
      </w:r>
      <w:r w:rsidR="00736757" w:rsidRPr="00BC2B25">
        <w:rPr>
          <w:bCs/>
        </w:rPr>
        <w:t xml:space="preserve"> odkašlávání </w:t>
      </w:r>
      <w:r>
        <w:rPr>
          <w:bCs/>
        </w:rPr>
        <w:t xml:space="preserve">vibrační masáží a </w:t>
      </w:r>
      <w:r w:rsidRPr="00BC2B25">
        <w:rPr>
          <w:bCs/>
        </w:rPr>
        <w:t xml:space="preserve">expektorancii, z čehož základním expektorans je </w:t>
      </w:r>
      <w:r w:rsidRPr="00BC2B25">
        <w:rPr>
          <w:b/>
          <w:bCs/>
        </w:rPr>
        <w:t>hydratace</w:t>
      </w:r>
      <w:r w:rsidRPr="00BC2B25">
        <w:rPr>
          <w:bCs/>
        </w:rPr>
        <w:t xml:space="preserve"> nemocného</w:t>
      </w:r>
      <w:r>
        <w:rPr>
          <w:b/>
          <w:bCs/>
        </w:rPr>
        <w:t>.</w:t>
      </w:r>
    </w:p>
    <w:p w:rsidR="008C2654" w:rsidRDefault="00BC2B25" w:rsidP="00BC2B25">
      <w:pPr>
        <w:jc w:val="both"/>
        <w:rPr>
          <w:b/>
          <w:bCs/>
          <w:iCs/>
        </w:rPr>
      </w:pPr>
      <w:r w:rsidRPr="00BC2B25">
        <w:rPr>
          <w:b/>
          <w:bCs/>
          <w:iCs/>
        </w:rPr>
        <w:t>N</w:t>
      </w:r>
      <w:r w:rsidR="00736757" w:rsidRPr="00BC2B25">
        <w:rPr>
          <w:b/>
          <w:bCs/>
          <w:iCs/>
        </w:rPr>
        <w:t>ejrizikov</w:t>
      </w:r>
      <w:r w:rsidRPr="00BC2B25">
        <w:rPr>
          <w:b/>
          <w:bCs/>
          <w:iCs/>
        </w:rPr>
        <w:t>ější skupinou</w:t>
      </w:r>
      <w:r w:rsidR="00736757" w:rsidRPr="00BC2B25">
        <w:rPr>
          <w:b/>
          <w:bCs/>
          <w:iCs/>
        </w:rPr>
        <w:t xml:space="preserve"> jsou nemocní s CHOPN  a nemocní po endotracheální intubaci</w:t>
      </w:r>
    </w:p>
    <w:p w:rsidR="00BC2B25" w:rsidRDefault="00BC2B25" w:rsidP="00BC2B25">
      <w:pPr>
        <w:jc w:val="both"/>
        <w:rPr>
          <w:b/>
          <w:bCs/>
          <w:iCs/>
        </w:rPr>
      </w:pPr>
    </w:p>
    <w:p w:rsidR="008C2654" w:rsidRDefault="00A761E6" w:rsidP="00BC2B25">
      <w:pPr>
        <w:jc w:val="both"/>
        <w:rPr>
          <w:bCs/>
          <w:iCs/>
        </w:rPr>
      </w:pPr>
      <w:r>
        <w:rPr>
          <w:b/>
          <w:bCs/>
          <w:iCs/>
        </w:rPr>
        <w:t xml:space="preserve">6.1.5 </w:t>
      </w:r>
      <w:r w:rsidR="00BC2B25">
        <w:rPr>
          <w:b/>
          <w:bCs/>
          <w:iCs/>
        </w:rPr>
        <w:t xml:space="preserve">Svalová atrofie </w:t>
      </w:r>
      <w:r w:rsidR="00BC2B25" w:rsidRPr="00BC2B25">
        <w:rPr>
          <w:bCs/>
          <w:iCs/>
        </w:rPr>
        <w:t xml:space="preserve">jako důsledek imobilizace je </w:t>
      </w:r>
      <w:r w:rsidR="00736757" w:rsidRPr="00BC2B25">
        <w:rPr>
          <w:bCs/>
          <w:iCs/>
        </w:rPr>
        <w:t xml:space="preserve">popisována již od 18. </w:t>
      </w:r>
      <w:r w:rsidR="00BC2B25" w:rsidRPr="00BC2B25">
        <w:rPr>
          <w:bCs/>
          <w:iCs/>
        </w:rPr>
        <w:t>s</w:t>
      </w:r>
      <w:r w:rsidR="00736757" w:rsidRPr="00BC2B25">
        <w:rPr>
          <w:bCs/>
          <w:iCs/>
        </w:rPr>
        <w:t>toletí</w:t>
      </w:r>
      <w:r w:rsidR="00BC2B25" w:rsidRPr="00BC2B25">
        <w:rPr>
          <w:bCs/>
          <w:iCs/>
        </w:rPr>
        <w:t>. Z</w:t>
      </w:r>
      <w:r w:rsidR="00736757" w:rsidRPr="00BC2B25">
        <w:rPr>
          <w:bCs/>
          <w:iCs/>
        </w:rPr>
        <w:t xml:space="preserve">a 4-6 týdnů </w:t>
      </w:r>
      <w:r w:rsidR="00BC2B25" w:rsidRPr="00BC2B25">
        <w:rPr>
          <w:bCs/>
          <w:iCs/>
        </w:rPr>
        <w:t xml:space="preserve">imobilizace je nutno kalkulovat s poklesem </w:t>
      </w:r>
      <w:r w:rsidR="00736757" w:rsidRPr="00BC2B25">
        <w:rPr>
          <w:bCs/>
          <w:iCs/>
        </w:rPr>
        <w:t>svalov</w:t>
      </w:r>
      <w:r w:rsidR="00BC2B25" w:rsidRPr="00BC2B25">
        <w:rPr>
          <w:bCs/>
          <w:iCs/>
        </w:rPr>
        <w:t>é</w:t>
      </w:r>
      <w:r w:rsidR="00736757" w:rsidRPr="00BC2B25">
        <w:rPr>
          <w:bCs/>
          <w:iCs/>
        </w:rPr>
        <w:t xml:space="preserve"> síl</w:t>
      </w:r>
      <w:r w:rsidR="00BC2B25" w:rsidRPr="00BC2B25">
        <w:rPr>
          <w:bCs/>
          <w:iCs/>
        </w:rPr>
        <w:t>y</w:t>
      </w:r>
      <w:r w:rsidR="00736757" w:rsidRPr="00BC2B25">
        <w:rPr>
          <w:bCs/>
          <w:iCs/>
        </w:rPr>
        <w:t xml:space="preserve"> o 6-40%</w:t>
      </w:r>
      <w:r w:rsidR="00BC2B25" w:rsidRPr="00BC2B25">
        <w:rPr>
          <w:bCs/>
          <w:iCs/>
        </w:rPr>
        <w:t xml:space="preserve">, přičemž jsou </w:t>
      </w:r>
      <w:r w:rsidR="00736757" w:rsidRPr="00BC2B25">
        <w:rPr>
          <w:bCs/>
          <w:iCs/>
        </w:rPr>
        <w:t>nejvíce postiženy svaly DKK – m. quadriceps</w:t>
      </w:r>
      <w:r w:rsidR="00BC2B25" w:rsidRPr="00BC2B25">
        <w:rPr>
          <w:bCs/>
          <w:iCs/>
        </w:rPr>
        <w:t>. S</w:t>
      </w:r>
      <w:r w:rsidR="00736757" w:rsidRPr="00BC2B25">
        <w:rPr>
          <w:bCs/>
          <w:iCs/>
        </w:rPr>
        <w:t>valy pažní trpí méně</w:t>
      </w:r>
      <w:r w:rsidR="00BC2B25" w:rsidRPr="00BC2B25">
        <w:rPr>
          <w:bCs/>
          <w:iCs/>
        </w:rPr>
        <w:t xml:space="preserve">. Snížená potřeba prokrvení při imobilizaci způsobuje </w:t>
      </w:r>
      <w:r w:rsidR="00736757" w:rsidRPr="00BC2B25">
        <w:rPr>
          <w:b/>
          <w:bCs/>
          <w:iCs/>
        </w:rPr>
        <w:t>snížení kapilarizace</w:t>
      </w:r>
      <w:r w:rsidR="00BC2B25" w:rsidRPr="00BC2B25">
        <w:rPr>
          <w:b/>
          <w:bCs/>
          <w:iCs/>
        </w:rPr>
        <w:t xml:space="preserve"> svalu</w:t>
      </w:r>
      <w:r w:rsidR="00BC2B25" w:rsidRPr="00BC2B25">
        <w:rPr>
          <w:bCs/>
          <w:iCs/>
        </w:rPr>
        <w:t>, a to</w:t>
      </w:r>
      <w:r w:rsidR="00736757" w:rsidRPr="00BC2B25">
        <w:rPr>
          <w:bCs/>
          <w:iCs/>
        </w:rPr>
        <w:t xml:space="preserve"> vede ke zvýšené lokální svalové únavě</w:t>
      </w:r>
      <w:r w:rsidR="00BC2B25">
        <w:rPr>
          <w:bCs/>
          <w:iCs/>
        </w:rPr>
        <w:t xml:space="preserve">. </w:t>
      </w:r>
    </w:p>
    <w:p w:rsidR="008C2654" w:rsidRDefault="00BC2B25" w:rsidP="00736757">
      <w:pPr>
        <w:jc w:val="both"/>
        <w:rPr>
          <w:bCs/>
          <w:iCs/>
        </w:rPr>
      </w:pPr>
      <w:r w:rsidRPr="00BC2B25">
        <w:rPr>
          <w:b/>
          <w:bCs/>
          <w:iCs/>
        </w:rPr>
        <w:t>Preventivně</w:t>
      </w:r>
      <w:r>
        <w:rPr>
          <w:bCs/>
          <w:iCs/>
        </w:rPr>
        <w:t xml:space="preserve"> se sice lze pokusit o silový tréning, ale během trvající imobilizace lze očekávat</w:t>
      </w:r>
      <w:r w:rsidRPr="00BC2B25">
        <w:rPr>
          <w:b/>
          <w:bCs/>
          <w:iCs/>
        </w:rPr>
        <w:t xml:space="preserve"> </w:t>
      </w:r>
      <w:r w:rsidRPr="00E22923">
        <w:rPr>
          <w:bCs/>
          <w:iCs/>
        </w:rPr>
        <w:t>vliv jen na některé svalové skupiny. Preventivní podání anabolických hormonů se neosvědčilo - ovlivní bilanci tekutin ve smyslu retence, ale neovlivní svalovou sílu.</w:t>
      </w:r>
      <w:r w:rsidR="00724204">
        <w:rPr>
          <w:bCs/>
          <w:iCs/>
        </w:rPr>
        <w:t xml:space="preserve"> </w:t>
      </w:r>
      <w:r w:rsidRPr="00E22923">
        <w:rPr>
          <w:bCs/>
          <w:iCs/>
        </w:rPr>
        <w:t>R</w:t>
      </w:r>
      <w:r w:rsidR="00736757" w:rsidRPr="00E22923">
        <w:rPr>
          <w:bCs/>
          <w:iCs/>
        </w:rPr>
        <w:t>ekondice</w:t>
      </w:r>
      <w:r w:rsidRPr="00E22923">
        <w:rPr>
          <w:bCs/>
          <w:iCs/>
        </w:rPr>
        <w:t xml:space="preserve"> musí být u nemocných</w:t>
      </w:r>
      <w:r w:rsidR="00736757" w:rsidRPr="00E22923">
        <w:rPr>
          <w:bCs/>
          <w:iCs/>
        </w:rPr>
        <w:t xml:space="preserve"> po delší době imobilizace opatrná – hrozí svalová mikrotraumata. Rekondiční jednotky by zpočátku neměly být delší než 10 min a i v</w:t>
      </w:r>
      <w:r w:rsidR="00E22923" w:rsidRPr="00E22923">
        <w:rPr>
          <w:bCs/>
          <w:iCs/>
        </w:rPr>
        <w:t> mezidobích by měl nemocný samo</w:t>
      </w:r>
      <w:r w:rsidR="00736757" w:rsidRPr="00E22923">
        <w:rPr>
          <w:bCs/>
          <w:iCs/>
        </w:rPr>
        <w:t xml:space="preserve">statně provozovat silový tréning </w:t>
      </w:r>
      <w:r w:rsidR="00E22923" w:rsidRPr="00E22923">
        <w:rPr>
          <w:bCs/>
          <w:iCs/>
        </w:rPr>
        <w:t>dle pokynů fyzioterapeuta.</w:t>
      </w:r>
    </w:p>
    <w:p w:rsidR="00F50481" w:rsidRDefault="0039005C" w:rsidP="0039005C">
      <w:pPr>
        <w:jc w:val="right"/>
        <w:rPr>
          <w:bCs/>
          <w:i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0" name="Obrázek 30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Default="00A761E6" w:rsidP="00724204">
      <w:pPr>
        <w:jc w:val="both"/>
        <w:rPr>
          <w:bCs/>
          <w:iCs/>
        </w:rPr>
      </w:pPr>
      <w:r w:rsidRPr="00A761E6">
        <w:rPr>
          <w:b/>
          <w:bCs/>
          <w:iCs/>
        </w:rPr>
        <w:lastRenderedPageBreak/>
        <w:t xml:space="preserve">6.1.6 </w:t>
      </w:r>
      <w:r w:rsidR="00F50481" w:rsidRPr="00A761E6">
        <w:rPr>
          <w:b/>
          <w:bCs/>
          <w:iCs/>
        </w:rPr>
        <w:t>Vznik</w:t>
      </w:r>
      <w:r w:rsidR="00F50481">
        <w:rPr>
          <w:b/>
          <w:bCs/>
          <w:iCs/>
        </w:rPr>
        <w:t xml:space="preserve"> flekčních kontraktur </w:t>
      </w:r>
      <w:r w:rsidR="00F50481" w:rsidRPr="00724204">
        <w:rPr>
          <w:bCs/>
          <w:iCs/>
        </w:rPr>
        <w:t>je obávanou komplikací imobilizovaných nemocných a jejich přítomnost či spíše nepřítomnost je obecně považována za vizitku pracoviště z ošetřovatelského hlediska. Tendenci ke kontrakturám potencuje</w:t>
      </w:r>
      <w:r w:rsidR="00724204" w:rsidRPr="00724204">
        <w:rPr>
          <w:bCs/>
          <w:iCs/>
        </w:rPr>
        <w:t xml:space="preserve"> </w:t>
      </w:r>
      <w:r w:rsidR="001C3B5D" w:rsidRPr="00724204">
        <w:rPr>
          <w:bCs/>
          <w:iCs/>
        </w:rPr>
        <w:t>zaujímání stereotypní polohy s flektovanými koleny a lokty</w:t>
      </w:r>
      <w:r w:rsidR="00724204" w:rsidRPr="00724204">
        <w:rPr>
          <w:bCs/>
          <w:iCs/>
        </w:rPr>
        <w:t xml:space="preserve">. Při </w:t>
      </w:r>
      <w:r w:rsidR="001C3B5D" w:rsidRPr="00724204">
        <w:rPr>
          <w:bCs/>
          <w:iCs/>
        </w:rPr>
        <w:t>ubývání pohybové spontaneity</w:t>
      </w:r>
      <w:r w:rsidR="00724204" w:rsidRPr="00724204">
        <w:rPr>
          <w:bCs/>
          <w:iCs/>
        </w:rPr>
        <w:t xml:space="preserve"> dochází k manifestaci přirozené svalové dysbalance – tedy </w:t>
      </w:r>
      <w:r w:rsidR="00724204" w:rsidRPr="00724204">
        <w:rPr>
          <w:b/>
          <w:bCs/>
          <w:iCs/>
        </w:rPr>
        <w:t>převahy flexorů nad extenzory</w:t>
      </w:r>
      <w:r w:rsidR="00724204" w:rsidRPr="00724204">
        <w:rPr>
          <w:bCs/>
          <w:iCs/>
        </w:rPr>
        <w:t xml:space="preserve">. Tuto tendenci dále prohlubuje </w:t>
      </w:r>
      <w:r w:rsidR="001C3B5D" w:rsidRPr="00724204">
        <w:rPr>
          <w:bCs/>
          <w:iCs/>
        </w:rPr>
        <w:t xml:space="preserve">dlouhodobé sezení </w:t>
      </w:r>
      <w:r w:rsidR="00724204" w:rsidRPr="00724204">
        <w:rPr>
          <w:bCs/>
          <w:iCs/>
        </w:rPr>
        <w:t xml:space="preserve">nemocného </w:t>
      </w:r>
      <w:r w:rsidR="001C3B5D" w:rsidRPr="00724204">
        <w:rPr>
          <w:bCs/>
          <w:iCs/>
        </w:rPr>
        <w:t>v</w:t>
      </w:r>
      <w:r w:rsidR="00724204">
        <w:rPr>
          <w:bCs/>
          <w:iCs/>
        </w:rPr>
        <w:t> </w:t>
      </w:r>
      <w:r w:rsidR="001C3B5D" w:rsidRPr="00724204">
        <w:rPr>
          <w:bCs/>
          <w:iCs/>
        </w:rPr>
        <w:t>křesle</w:t>
      </w:r>
      <w:r w:rsidR="00724204">
        <w:rPr>
          <w:bCs/>
          <w:iCs/>
        </w:rPr>
        <w:t>.</w:t>
      </w:r>
    </w:p>
    <w:p w:rsidR="00724204" w:rsidRDefault="00724204" w:rsidP="00724204">
      <w:pPr>
        <w:jc w:val="both"/>
        <w:rPr>
          <w:bCs/>
          <w:iCs/>
        </w:rPr>
      </w:pPr>
    </w:p>
    <w:p w:rsidR="00724204" w:rsidRDefault="00724204" w:rsidP="00724204">
      <w:pPr>
        <w:jc w:val="both"/>
        <w:rPr>
          <w:bCs/>
          <w:iCs/>
        </w:rPr>
      </w:pPr>
      <w:r>
        <w:rPr>
          <w:bCs/>
          <w:iCs/>
        </w:rPr>
        <w:t>U nemocných s neurodegenerativními chorobami navíc dochází ke specifickým projevům – ztrátě koordinace pohybů při chůzi u M. Parkinson a k projevům apraxie při chůzi u Alzheimerovy demence.</w:t>
      </w:r>
    </w:p>
    <w:p w:rsidR="00724204" w:rsidRDefault="00724204" w:rsidP="00724204">
      <w:pPr>
        <w:jc w:val="both"/>
        <w:rPr>
          <w:bCs/>
          <w:iCs/>
        </w:rPr>
      </w:pPr>
    </w:p>
    <w:p w:rsidR="00AC429D" w:rsidRPr="00B468AC" w:rsidRDefault="00724204" w:rsidP="00724204">
      <w:pPr>
        <w:jc w:val="both"/>
        <w:rPr>
          <w:bCs/>
          <w:iCs/>
        </w:rPr>
      </w:pPr>
      <w:r w:rsidRPr="00724204">
        <w:rPr>
          <w:b/>
          <w:bCs/>
          <w:iCs/>
        </w:rPr>
        <w:t>Preventivně</w:t>
      </w:r>
      <w:r>
        <w:rPr>
          <w:bCs/>
          <w:iCs/>
        </w:rPr>
        <w:t xml:space="preserve"> působíme cíleným a systematickým </w:t>
      </w:r>
      <w:r w:rsidRPr="00B468AC">
        <w:rPr>
          <w:b/>
          <w:bCs/>
          <w:iCs/>
        </w:rPr>
        <w:t>protahováním</w:t>
      </w:r>
      <w:r>
        <w:rPr>
          <w:bCs/>
          <w:iCs/>
        </w:rPr>
        <w:t xml:space="preserve"> kyčelních, kolenních, ramenních a loketních kloubů a </w:t>
      </w:r>
      <w:r w:rsidRPr="00B468AC">
        <w:rPr>
          <w:bCs/>
          <w:iCs/>
        </w:rPr>
        <w:t xml:space="preserve">udržováním svalové síly dobrého stavu výživy během trvající imobilizace, jakmile to stav nemocného dovolí, přistupujeme k </w:t>
      </w:r>
      <w:r w:rsidRPr="00B468AC">
        <w:rPr>
          <w:b/>
          <w:bCs/>
          <w:iCs/>
        </w:rPr>
        <w:t>reedukaci</w:t>
      </w:r>
      <w:r w:rsidR="001C3B5D" w:rsidRPr="00B468AC">
        <w:rPr>
          <w:b/>
          <w:bCs/>
          <w:iCs/>
        </w:rPr>
        <w:t xml:space="preserve"> chůze</w:t>
      </w:r>
      <w:r w:rsidRPr="00B468AC">
        <w:rPr>
          <w:bCs/>
          <w:iCs/>
        </w:rPr>
        <w:t xml:space="preserve">. V prvním stupni reedukace dopřejeme nemocnému vnímat dotyk plosek tím, že má </w:t>
      </w:r>
      <w:r w:rsidR="001C3B5D" w:rsidRPr="00B468AC">
        <w:rPr>
          <w:bCs/>
          <w:iCs/>
        </w:rPr>
        <w:t>nohy při sezení pevně opřené o zem nebo stupínek</w:t>
      </w:r>
      <w:r w:rsidRPr="00B468AC">
        <w:rPr>
          <w:bCs/>
          <w:iCs/>
        </w:rPr>
        <w:t xml:space="preserve">. Po postavení následuje </w:t>
      </w:r>
      <w:r w:rsidR="001C3B5D" w:rsidRPr="00B468AC">
        <w:rPr>
          <w:bCs/>
          <w:iCs/>
        </w:rPr>
        <w:t>prošlapávání podlahy</w:t>
      </w:r>
      <w:r w:rsidRPr="00B468AC">
        <w:rPr>
          <w:bCs/>
          <w:iCs/>
        </w:rPr>
        <w:t xml:space="preserve"> a dále </w:t>
      </w:r>
      <w:r w:rsidR="00B468AC" w:rsidRPr="00B468AC">
        <w:rPr>
          <w:bCs/>
          <w:iCs/>
        </w:rPr>
        <w:t>přešlapování s</w:t>
      </w:r>
      <w:r w:rsidR="001C3B5D" w:rsidRPr="00B468AC">
        <w:rPr>
          <w:bCs/>
          <w:iCs/>
        </w:rPr>
        <w:t>e zvedáním chodidla nad podložku</w:t>
      </w:r>
      <w:r w:rsidRPr="00B468AC">
        <w:rPr>
          <w:bCs/>
          <w:iCs/>
        </w:rPr>
        <w:t>.</w:t>
      </w:r>
      <w:r w:rsidR="00B468AC" w:rsidRPr="00B468AC">
        <w:rPr>
          <w:bCs/>
          <w:iCs/>
        </w:rPr>
        <w:t xml:space="preserve"> Podstatné pro oporu i chůzi naučit nemocného plnou extenzi kolenního kloubu – tzv. zamknout koleno.</w:t>
      </w:r>
    </w:p>
    <w:p w:rsidR="00D060DC" w:rsidRDefault="0039005C" w:rsidP="0039005C">
      <w:pPr>
        <w:jc w:val="right"/>
        <w:rPr>
          <w:bCs/>
          <w:i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1" name="Obrázek 31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Default="00A761E6" w:rsidP="00D060DC">
      <w:pPr>
        <w:jc w:val="both"/>
        <w:rPr>
          <w:bCs/>
          <w:iCs/>
        </w:rPr>
      </w:pPr>
      <w:r>
        <w:rPr>
          <w:b/>
          <w:bCs/>
        </w:rPr>
        <w:t xml:space="preserve">6.1.7 </w:t>
      </w:r>
      <w:r w:rsidR="00D060DC">
        <w:rPr>
          <w:b/>
          <w:bCs/>
        </w:rPr>
        <w:t xml:space="preserve">Dekalcinace skeletu - </w:t>
      </w:r>
      <w:r w:rsidR="001C3B5D" w:rsidRPr="00D060DC">
        <w:rPr>
          <w:bCs/>
          <w:iCs/>
        </w:rPr>
        <w:t>imobilizace znamená absenci tahu svalových úponů – osteoklasty jsou v</w:t>
      </w:r>
      <w:r w:rsidR="00D060DC" w:rsidRPr="00D060DC">
        <w:rPr>
          <w:bCs/>
          <w:iCs/>
        </w:rPr>
        <w:t> </w:t>
      </w:r>
      <w:r w:rsidR="001C3B5D" w:rsidRPr="00D060DC">
        <w:rPr>
          <w:bCs/>
          <w:iCs/>
        </w:rPr>
        <w:t>převaze</w:t>
      </w:r>
      <w:r w:rsidR="00D060DC" w:rsidRPr="00D060DC">
        <w:rPr>
          <w:bCs/>
          <w:iCs/>
        </w:rPr>
        <w:t xml:space="preserve">, významně klesá kvalita kostní remodelace, </w:t>
      </w:r>
      <w:r w:rsidR="00D060DC" w:rsidRPr="00D060DC">
        <w:rPr>
          <w:bCs/>
        </w:rPr>
        <w:t xml:space="preserve">rozvíjí se </w:t>
      </w:r>
      <w:r w:rsidR="00D060DC" w:rsidRPr="00D060DC">
        <w:rPr>
          <w:b/>
          <w:bCs/>
        </w:rPr>
        <w:t>osteoporóza</w:t>
      </w:r>
      <w:r w:rsidR="00D060DC" w:rsidRPr="00D060DC">
        <w:rPr>
          <w:bCs/>
        </w:rPr>
        <w:t>. B</w:t>
      </w:r>
      <w:r w:rsidR="001C3B5D" w:rsidRPr="00D060DC">
        <w:rPr>
          <w:bCs/>
          <w:iCs/>
        </w:rPr>
        <w:t>ěhem prvního týdne</w:t>
      </w:r>
      <w:r w:rsidR="00D060DC" w:rsidRPr="00D060DC">
        <w:rPr>
          <w:bCs/>
          <w:iCs/>
        </w:rPr>
        <w:t xml:space="preserve"> imobilizace je nutno očekávat</w:t>
      </w:r>
      <w:r w:rsidR="001C3B5D" w:rsidRPr="00D060DC">
        <w:rPr>
          <w:bCs/>
          <w:iCs/>
        </w:rPr>
        <w:t xml:space="preserve"> ztráty</w:t>
      </w:r>
      <w:r w:rsidR="00D060DC" w:rsidRPr="00D060DC">
        <w:rPr>
          <w:bCs/>
          <w:iCs/>
        </w:rPr>
        <w:t xml:space="preserve"> až</w:t>
      </w:r>
      <w:r w:rsidR="001C3B5D" w:rsidRPr="00D060DC">
        <w:rPr>
          <w:bCs/>
          <w:iCs/>
        </w:rPr>
        <w:t xml:space="preserve"> 10g </w:t>
      </w:r>
      <w:r w:rsidR="00D060DC" w:rsidRPr="00D060DC">
        <w:rPr>
          <w:bCs/>
          <w:iCs/>
        </w:rPr>
        <w:t xml:space="preserve">kalcia močí, </w:t>
      </w:r>
      <w:r w:rsidR="001C3B5D" w:rsidRPr="00D060DC">
        <w:rPr>
          <w:bCs/>
          <w:iCs/>
        </w:rPr>
        <w:t xml:space="preserve">ve 12. týdnu </w:t>
      </w:r>
      <w:r w:rsidR="00D060DC" w:rsidRPr="00D060DC">
        <w:rPr>
          <w:bCs/>
          <w:iCs/>
        </w:rPr>
        <w:t xml:space="preserve">je vlivem vrcholu kalciurie nejvyšší riziko litiázy. Z hlediska ošetřovatelského znamenají tyto ztráty také opakovanou </w:t>
      </w:r>
      <w:r w:rsidR="00D060DC" w:rsidRPr="00D060DC">
        <w:rPr>
          <w:b/>
          <w:bCs/>
          <w:iCs/>
        </w:rPr>
        <w:t>obstrukci močového katetru</w:t>
      </w:r>
      <w:r w:rsidR="00D060DC" w:rsidRPr="00D060DC">
        <w:rPr>
          <w:bCs/>
          <w:iCs/>
        </w:rPr>
        <w:t>.</w:t>
      </w:r>
      <w:r w:rsidR="00D060DC" w:rsidRPr="00D060DC">
        <w:rPr>
          <w:bCs/>
        </w:rPr>
        <w:t xml:space="preserve"> Z</w:t>
      </w:r>
      <w:r w:rsidR="001C3B5D" w:rsidRPr="00D060DC">
        <w:rPr>
          <w:bCs/>
          <w:iCs/>
        </w:rPr>
        <w:t>tráta kostní hmoty</w:t>
      </w:r>
      <w:r w:rsidR="00D060DC" w:rsidRPr="00D060DC">
        <w:rPr>
          <w:bCs/>
          <w:iCs/>
        </w:rPr>
        <w:t xml:space="preserve"> je nejmasivnější </w:t>
      </w:r>
      <w:r w:rsidR="001C3B5D" w:rsidRPr="00D060DC">
        <w:rPr>
          <w:bCs/>
          <w:iCs/>
        </w:rPr>
        <w:t xml:space="preserve">v DKK </w:t>
      </w:r>
      <w:r w:rsidR="00D060DC" w:rsidRPr="00D060DC">
        <w:rPr>
          <w:bCs/>
          <w:iCs/>
        </w:rPr>
        <w:t>vzhledem k </w:t>
      </w:r>
      <w:r w:rsidR="001C3B5D" w:rsidRPr="00D060DC">
        <w:rPr>
          <w:bCs/>
          <w:iCs/>
        </w:rPr>
        <w:t>a v plegických končetinách (hemiosteoporóza)</w:t>
      </w:r>
      <w:r w:rsidR="00D060DC" w:rsidRPr="00D060DC">
        <w:rPr>
          <w:bCs/>
          <w:iCs/>
        </w:rPr>
        <w:t>.</w:t>
      </w:r>
    </w:p>
    <w:p w:rsidR="00AC429D" w:rsidRPr="00F50481" w:rsidRDefault="00D060DC" w:rsidP="00F50481">
      <w:pPr>
        <w:jc w:val="both"/>
        <w:rPr>
          <w:bCs/>
          <w:iCs/>
        </w:rPr>
      </w:pPr>
      <w:r w:rsidRPr="00F50481">
        <w:rPr>
          <w:b/>
          <w:bCs/>
          <w:iCs/>
        </w:rPr>
        <w:t>Preventivní opatření</w:t>
      </w:r>
      <w:r>
        <w:rPr>
          <w:bCs/>
          <w:iCs/>
        </w:rPr>
        <w:t xml:space="preserve"> jsou alespoň </w:t>
      </w:r>
      <w:r w:rsidR="001C3B5D" w:rsidRPr="00D060DC">
        <w:rPr>
          <w:b/>
          <w:bCs/>
          <w:iCs/>
        </w:rPr>
        <w:t>zatím omezeně účinná</w:t>
      </w:r>
      <w:r>
        <w:rPr>
          <w:bCs/>
          <w:iCs/>
        </w:rPr>
        <w:t xml:space="preserve">, podstatné pro zlepšení kvality kostní remodelace je zatěžování skeletu </w:t>
      </w:r>
      <w:r w:rsidRPr="00F50481">
        <w:rPr>
          <w:bCs/>
          <w:iCs/>
        </w:rPr>
        <w:t>procvičováním různých svalových skupin</w:t>
      </w:r>
      <w:r w:rsidR="00F50481" w:rsidRPr="00F50481">
        <w:rPr>
          <w:bCs/>
          <w:iCs/>
        </w:rPr>
        <w:t xml:space="preserve">, </w:t>
      </w:r>
      <w:r w:rsidR="001C3B5D" w:rsidRPr="00F50481">
        <w:rPr>
          <w:bCs/>
          <w:iCs/>
        </w:rPr>
        <w:t>podávání</w:t>
      </w:r>
      <w:r w:rsidR="00F50481" w:rsidRPr="00F50481">
        <w:rPr>
          <w:bCs/>
          <w:iCs/>
        </w:rPr>
        <w:t>m preparátů obsahujících</w:t>
      </w:r>
      <w:r w:rsidR="001C3B5D" w:rsidRPr="00F50481">
        <w:rPr>
          <w:bCs/>
          <w:iCs/>
        </w:rPr>
        <w:t xml:space="preserve"> vit</w:t>
      </w:r>
      <w:r w:rsidR="00F50481" w:rsidRPr="00F50481">
        <w:rPr>
          <w:bCs/>
          <w:iCs/>
        </w:rPr>
        <w:t>amin</w:t>
      </w:r>
      <w:r w:rsidR="001C3B5D" w:rsidRPr="00F50481">
        <w:rPr>
          <w:bCs/>
          <w:iCs/>
        </w:rPr>
        <w:t xml:space="preserve"> D a kalci</w:t>
      </w:r>
      <w:r w:rsidR="00F50481" w:rsidRPr="00F50481">
        <w:rPr>
          <w:bCs/>
          <w:iCs/>
        </w:rPr>
        <w:t>um, ale jejich účinnost při nezatíženém skeletu je limitovaná. P</w:t>
      </w:r>
      <w:r w:rsidR="001C3B5D" w:rsidRPr="00F50481">
        <w:rPr>
          <w:bCs/>
          <w:iCs/>
        </w:rPr>
        <w:t>o zlomeninách osteoporotick</w:t>
      </w:r>
      <w:r w:rsidR="00F50481" w:rsidRPr="00F50481">
        <w:rPr>
          <w:bCs/>
          <w:iCs/>
        </w:rPr>
        <w:t>ého původu</w:t>
      </w:r>
      <w:r w:rsidR="001C3B5D" w:rsidRPr="00F50481">
        <w:rPr>
          <w:bCs/>
          <w:iCs/>
        </w:rPr>
        <w:t xml:space="preserve"> </w:t>
      </w:r>
      <w:r w:rsidR="00F50481" w:rsidRPr="00F50481">
        <w:rPr>
          <w:bCs/>
          <w:iCs/>
        </w:rPr>
        <w:t xml:space="preserve">je vhodné podávat </w:t>
      </w:r>
      <w:r w:rsidR="001C3B5D" w:rsidRPr="00F50481">
        <w:rPr>
          <w:bCs/>
          <w:iCs/>
        </w:rPr>
        <w:t>bisfosfonáty</w:t>
      </w:r>
      <w:r w:rsidR="00F50481" w:rsidRPr="00F50481">
        <w:rPr>
          <w:bCs/>
          <w:iCs/>
        </w:rPr>
        <w:t xml:space="preserve"> ke stimulaci osteoblastů. Nejúčinněji začnou preventivní opatření působit, jakmile začne být nemocný opět schopen </w:t>
      </w:r>
      <w:r w:rsidR="001C3B5D" w:rsidRPr="00F50481">
        <w:rPr>
          <w:bCs/>
          <w:iCs/>
        </w:rPr>
        <w:t>posazování, postavování</w:t>
      </w:r>
      <w:r w:rsidR="00F50481" w:rsidRPr="00F50481">
        <w:rPr>
          <w:bCs/>
          <w:iCs/>
        </w:rPr>
        <w:t>. Nicméně čím déle imobilizace trvala, tím</w:t>
      </w:r>
      <w:r w:rsidR="00F50481">
        <w:rPr>
          <w:bCs/>
          <w:iCs/>
        </w:rPr>
        <w:t xml:space="preserve"> pokročilejší je prořídnutí skeletu a</w:t>
      </w:r>
      <w:r w:rsidR="00F50481" w:rsidRPr="00F50481">
        <w:rPr>
          <w:bCs/>
          <w:iCs/>
        </w:rPr>
        <w:t xml:space="preserve"> vyšší riziko vzniku zlomeniny při pádu.</w:t>
      </w:r>
      <w:r w:rsidR="001C3B5D" w:rsidRPr="00F50481">
        <w:rPr>
          <w:bCs/>
          <w:iCs/>
        </w:rPr>
        <w:t xml:space="preserve"> </w:t>
      </w:r>
    </w:p>
    <w:p w:rsidR="00D060DC" w:rsidRPr="00D060DC" w:rsidRDefault="0039005C" w:rsidP="0039005C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2" name="Obrázek 32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Pr="00B468AC" w:rsidRDefault="00A761E6" w:rsidP="00B468AC">
      <w:pPr>
        <w:jc w:val="both"/>
        <w:rPr>
          <w:bCs/>
          <w:iCs/>
        </w:rPr>
      </w:pPr>
      <w:r>
        <w:rPr>
          <w:b/>
          <w:bCs/>
          <w:iCs/>
        </w:rPr>
        <w:t xml:space="preserve">6.1.8 </w:t>
      </w:r>
      <w:r w:rsidR="00B468AC">
        <w:rPr>
          <w:b/>
          <w:bCs/>
          <w:iCs/>
        </w:rPr>
        <w:t xml:space="preserve">Dehydratace </w:t>
      </w:r>
      <w:r w:rsidR="00B468AC" w:rsidRPr="00B468AC">
        <w:rPr>
          <w:bCs/>
          <w:iCs/>
        </w:rPr>
        <w:t xml:space="preserve">je </w:t>
      </w:r>
      <w:r w:rsidR="001C3B5D" w:rsidRPr="00B468AC">
        <w:rPr>
          <w:bCs/>
          <w:iCs/>
        </w:rPr>
        <w:t>nejzávažnější</w:t>
      </w:r>
      <w:r w:rsidR="00B468AC" w:rsidRPr="00B468AC">
        <w:rPr>
          <w:bCs/>
          <w:iCs/>
        </w:rPr>
        <w:t>m</w:t>
      </w:r>
      <w:r w:rsidR="001C3B5D" w:rsidRPr="00B468AC">
        <w:rPr>
          <w:bCs/>
          <w:iCs/>
        </w:rPr>
        <w:t xml:space="preserve"> rizik</w:t>
      </w:r>
      <w:r w:rsidR="00B468AC" w:rsidRPr="00B468AC">
        <w:rPr>
          <w:bCs/>
          <w:iCs/>
        </w:rPr>
        <w:t>em</w:t>
      </w:r>
      <w:r w:rsidR="001C3B5D" w:rsidRPr="00B468AC">
        <w:rPr>
          <w:bCs/>
          <w:iCs/>
        </w:rPr>
        <w:t xml:space="preserve"> imobilizovaných nemocných</w:t>
      </w:r>
      <w:r w:rsidR="00B468AC" w:rsidRPr="00B468AC">
        <w:rPr>
          <w:bCs/>
          <w:iCs/>
        </w:rPr>
        <w:t>. Vznik dehydratace je potencován přítomností</w:t>
      </w:r>
      <w:r w:rsidR="001C3B5D" w:rsidRPr="00B468AC">
        <w:rPr>
          <w:bCs/>
          <w:iCs/>
        </w:rPr>
        <w:t xml:space="preserve"> kognitivní poruch</w:t>
      </w:r>
      <w:r w:rsidR="00B468AC" w:rsidRPr="00B468AC">
        <w:rPr>
          <w:bCs/>
          <w:iCs/>
        </w:rPr>
        <w:t>y či</w:t>
      </w:r>
      <w:r w:rsidR="001C3B5D" w:rsidRPr="00B468AC">
        <w:rPr>
          <w:bCs/>
          <w:iCs/>
        </w:rPr>
        <w:t xml:space="preserve"> poruchou vědomí</w:t>
      </w:r>
      <w:r w:rsidR="00B468AC" w:rsidRPr="00B468AC">
        <w:rPr>
          <w:bCs/>
          <w:iCs/>
        </w:rPr>
        <w:t>. U starších nemocných je obecně snížen pocit žízně vlivem změn sekrece antidiuretického hormonu, případná deprivace tekutin není následována spontánní tendencí k jejich doplnění. Vzniklá hyperosmolalita snižuje citlivost baroreceptorů, což kaskádu dále prohlubuje.</w:t>
      </w:r>
    </w:p>
    <w:p w:rsidR="00AC429D" w:rsidRDefault="00B468AC" w:rsidP="00B468AC">
      <w:pPr>
        <w:jc w:val="both"/>
        <w:rPr>
          <w:bCs/>
          <w:iCs/>
        </w:rPr>
      </w:pPr>
      <w:r w:rsidRPr="00B468AC">
        <w:rPr>
          <w:bCs/>
          <w:iCs/>
        </w:rPr>
        <w:t xml:space="preserve">Nejmarkantnějším, ale také nejzáludnějším </w:t>
      </w:r>
      <w:r w:rsidR="001C3B5D" w:rsidRPr="00B468AC">
        <w:rPr>
          <w:bCs/>
          <w:iCs/>
        </w:rPr>
        <w:t>příznak</w:t>
      </w:r>
      <w:r w:rsidRPr="00B468AC">
        <w:rPr>
          <w:bCs/>
          <w:iCs/>
        </w:rPr>
        <w:t>em dehydratace je vznik</w:t>
      </w:r>
      <w:r>
        <w:rPr>
          <w:b/>
          <w:bCs/>
          <w:iCs/>
        </w:rPr>
        <w:t xml:space="preserve"> delirantního stavu,</w:t>
      </w:r>
      <w:r w:rsidR="001C3B5D" w:rsidRPr="00B468AC">
        <w:rPr>
          <w:b/>
          <w:bCs/>
          <w:iCs/>
        </w:rPr>
        <w:t xml:space="preserve"> </w:t>
      </w:r>
      <w:r w:rsidRPr="00B468AC">
        <w:rPr>
          <w:bCs/>
          <w:iCs/>
        </w:rPr>
        <w:t>dále dochází k</w:t>
      </w:r>
      <w:r w:rsidR="001F5704">
        <w:rPr>
          <w:bCs/>
          <w:iCs/>
        </w:rPr>
        <w:t> </w:t>
      </w:r>
      <w:r w:rsidR="001C3B5D" w:rsidRPr="00B468AC">
        <w:rPr>
          <w:bCs/>
          <w:iCs/>
        </w:rPr>
        <w:t>oliguri</w:t>
      </w:r>
      <w:r w:rsidRPr="00B468AC">
        <w:rPr>
          <w:bCs/>
          <w:iCs/>
        </w:rPr>
        <w:t>i</w:t>
      </w:r>
      <w:r w:rsidR="001F5704">
        <w:rPr>
          <w:bCs/>
          <w:iCs/>
        </w:rPr>
        <w:t xml:space="preserve"> až prerenálnímu selhání ledvin</w:t>
      </w:r>
      <w:r w:rsidR="001C3B5D" w:rsidRPr="00B468AC">
        <w:rPr>
          <w:bCs/>
          <w:iCs/>
        </w:rPr>
        <w:t>,</w:t>
      </w:r>
      <w:r w:rsidR="001F5704">
        <w:rPr>
          <w:bCs/>
          <w:iCs/>
        </w:rPr>
        <w:t xml:space="preserve"> dále se objevuje</w:t>
      </w:r>
      <w:r w:rsidR="001C3B5D" w:rsidRPr="00B468AC">
        <w:rPr>
          <w:bCs/>
          <w:iCs/>
        </w:rPr>
        <w:t xml:space="preserve"> tachykardi</w:t>
      </w:r>
      <w:r w:rsidR="001F5704">
        <w:rPr>
          <w:bCs/>
          <w:iCs/>
        </w:rPr>
        <w:t>e</w:t>
      </w:r>
      <w:r w:rsidR="001C3B5D" w:rsidRPr="00B468AC">
        <w:rPr>
          <w:bCs/>
          <w:iCs/>
        </w:rPr>
        <w:t>, hypotenz</w:t>
      </w:r>
      <w:r w:rsidR="001F5704">
        <w:rPr>
          <w:bCs/>
          <w:iCs/>
        </w:rPr>
        <w:t>e</w:t>
      </w:r>
      <w:r w:rsidRPr="00B468AC">
        <w:rPr>
          <w:bCs/>
          <w:iCs/>
        </w:rPr>
        <w:t>, kles</w:t>
      </w:r>
      <w:r w:rsidR="001F5704">
        <w:rPr>
          <w:bCs/>
          <w:iCs/>
        </w:rPr>
        <w:t>á</w:t>
      </w:r>
      <w:r w:rsidRPr="00B468AC">
        <w:rPr>
          <w:bCs/>
          <w:iCs/>
        </w:rPr>
        <w:t xml:space="preserve"> hmotnost</w:t>
      </w:r>
      <w:r w:rsidR="001F5704">
        <w:rPr>
          <w:bCs/>
          <w:iCs/>
        </w:rPr>
        <w:t xml:space="preserve"> nemocného, což je ale možno objektivizovat jen na velmi málo pracovištích.</w:t>
      </w:r>
    </w:p>
    <w:p w:rsidR="00AC429D" w:rsidRDefault="001F5704" w:rsidP="001F5704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Preventivně </w:t>
      </w:r>
      <w:r w:rsidRPr="00052B4B">
        <w:rPr>
          <w:bCs/>
          <w:iCs/>
        </w:rPr>
        <w:t xml:space="preserve">působíme </w:t>
      </w:r>
      <w:r w:rsidR="001C3B5D" w:rsidRPr="00052B4B">
        <w:rPr>
          <w:bCs/>
          <w:iCs/>
        </w:rPr>
        <w:t>aktivní</w:t>
      </w:r>
      <w:r w:rsidRPr="00052B4B">
        <w:rPr>
          <w:bCs/>
          <w:iCs/>
        </w:rPr>
        <w:t>m</w:t>
      </w:r>
      <w:r w:rsidR="001C3B5D" w:rsidRPr="00052B4B">
        <w:rPr>
          <w:bCs/>
          <w:iCs/>
        </w:rPr>
        <w:t xml:space="preserve"> pobízení</w:t>
      </w:r>
      <w:r w:rsidRPr="00052B4B">
        <w:rPr>
          <w:bCs/>
          <w:iCs/>
        </w:rPr>
        <w:t>m</w:t>
      </w:r>
      <w:r w:rsidR="001C3B5D" w:rsidRPr="00052B4B">
        <w:rPr>
          <w:bCs/>
          <w:iCs/>
        </w:rPr>
        <w:t xml:space="preserve"> k příjmu tekutin</w:t>
      </w:r>
      <w:r w:rsidRPr="00052B4B">
        <w:rPr>
          <w:bCs/>
          <w:iCs/>
        </w:rPr>
        <w:t xml:space="preserve"> - optimálně</w:t>
      </w:r>
      <w:r w:rsidR="001C3B5D" w:rsidRPr="00052B4B">
        <w:rPr>
          <w:bCs/>
          <w:iCs/>
        </w:rPr>
        <w:t xml:space="preserve"> 1500ml denně</w:t>
      </w:r>
      <w:r w:rsidRPr="00052B4B">
        <w:rPr>
          <w:bCs/>
          <w:iCs/>
        </w:rPr>
        <w:t>, což ale bývá u nespolupracujícího nemocného nesplnitelným cílem. V</w:t>
      </w:r>
      <w:r w:rsidR="001C3B5D" w:rsidRPr="00052B4B">
        <w:rPr>
          <w:bCs/>
          <w:iCs/>
        </w:rPr>
        <w:t>ede</w:t>
      </w:r>
      <w:r w:rsidRPr="00052B4B">
        <w:rPr>
          <w:bCs/>
          <w:iCs/>
        </w:rPr>
        <w:t xml:space="preserve">me </w:t>
      </w:r>
      <w:r w:rsidRPr="00052B4B">
        <w:rPr>
          <w:b/>
          <w:bCs/>
          <w:iCs/>
        </w:rPr>
        <w:t>záznamy</w:t>
      </w:r>
      <w:r w:rsidR="001C3B5D" w:rsidRPr="00052B4B">
        <w:rPr>
          <w:b/>
          <w:bCs/>
          <w:iCs/>
        </w:rPr>
        <w:t xml:space="preserve"> o bilanci</w:t>
      </w:r>
      <w:r w:rsidRPr="00052B4B">
        <w:rPr>
          <w:bCs/>
          <w:iCs/>
        </w:rPr>
        <w:t xml:space="preserve"> </w:t>
      </w:r>
      <w:r w:rsidRPr="00052B4B">
        <w:rPr>
          <w:bCs/>
          <w:iCs/>
        </w:rPr>
        <w:lastRenderedPageBreak/>
        <w:t xml:space="preserve">tekutin, aby bylo možno včas zasáhnout, </w:t>
      </w:r>
      <w:r w:rsidR="001C3B5D" w:rsidRPr="00052B4B">
        <w:rPr>
          <w:bCs/>
          <w:iCs/>
        </w:rPr>
        <w:t>aktivn</w:t>
      </w:r>
      <w:r w:rsidRPr="00052B4B">
        <w:rPr>
          <w:bCs/>
          <w:iCs/>
        </w:rPr>
        <w:t>ě pátráme po případném rozvoji</w:t>
      </w:r>
      <w:r w:rsidR="001C3B5D" w:rsidRPr="00052B4B">
        <w:rPr>
          <w:bCs/>
          <w:iCs/>
        </w:rPr>
        <w:t xml:space="preserve"> příznaků dehydratace</w:t>
      </w:r>
      <w:r w:rsidRPr="00052B4B">
        <w:rPr>
          <w:bCs/>
          <w:iCs/>
        </w:rPr>
        <w:t xml:space="preserve">. Po technické stránce je vhodné usnadnit příjem tekutin nemocným, kteří jsou schopni se </w:t>
      </w:r>
      <w:r w:rsidRPr="00052B4B">
        <w:rPr>
          <w:b/>
          <w:bCs/>
          <w:iCs/>
        </w:rPr>
        <w:t>napít samostatně</w:t>
      </w:r>
      <w:r w:rsidRPr="00052B4B">
        <w:rPr>
          <w:bCs/>
          <w:iCs/>
        </w:rPr>
        <w:t>. Je možno použít lahve se savičkami či jinak chráněnými nádobami, aby se nemocný m</w:t>
      </w:r>
      <w:r w:rsidR="00AE64D1">
        <w:rPr>
          <w:bCs/>
          <w:iCs/>
        </w:rPr>
        <w:t xml:space="preserve">ohl sám napít </w:t>
      </w:r>
      <w:r w:rsidRPr="00052B4B">
        <w:rPr>
          <w:bCs/>
          <w:iCs/>
        </w:rPr>
        <w:t>pololeže. Stolek nemocnému necháváme na dosah. U nemocných v bezvědomí upřednostňujeme podání tekutin nasogastrickou sondou před infuzní hydratací.</w:t>
      </w:r>
      <w:r>
        <w:rPr>
          <w:b/>
          <w:bCs/>
          <w:iCs/>
        </w:rPr>
        <w:t xml:space="preserve"> </w:t>
      </w:r>
    </w:p>
    <w:p w:rsidR="00052B4B" w:rsidRDefault="0039005C" w:rsidP="0039005C">
      <w:pPr>
        <w:jc w:val="right"/>
        <w:rPr>
          <w:b/>
          <w:bCs/>
          <w:i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3" name="Obrázek 33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Default="00A761E6" w:rsidP="00052B4B">
      <w:pPr>
        <w:jc w:val="both"/>
        <w:rPr>
          <w:bCs/>
          <w:iCs/>
        </w:rPr>
      </w:pPr>
      <w:r w:rsidRPr="00A761E6">
        <w:rPr>
          <w:b/>
          <w:bCs/>
          <w:iCs/>
        </w:rPr>
        <w:t>6.1.9 Malnutrice.</w:t>
      </w:r>
      <w:r>
        <w:rPr>
          <w:bCs/>
          <w:iCs/>
        </w:rPr>
        <w:t xml:space="preserve"> </w:t>
      </w:r>
      <w:r w:rsidR="00052B4B" w:rsidRPr="00AE64D1">
        <w:rPr>
          <w:bCs/>
          <w:iCs/>
        </w:rPr>
        <w:t xml:space="preserve">Dalším rizikem imobilizace nemocných je vznik </w:t>
      </w:r>
      <w:r w:rsidR="00052B4B" w:rsidRPr="00AE64D1">
        <w:rPr>
          <w:b/>
          <w:bCs/>
          <w:iCs/>
        </w:rPr>
        <w:t>malnutrice</w:t>
      </w:r>
      <w:r w:rsidR="00052B4B" w:rsidRPr="00AE64D1">
        <w:rPr>
          <w:bCs/>
          <w:iCs/>
        </w:rPr>
        <w:t xml:space="preserve">. Již před zhoršením stavu je řada starších nemocných v horším stavu výživy vlivem </w:t>
      </w:r>
      <w:r w:rsidR="001C3B5D" w:rsidRPr="00AE64D1">
        <w:rPr>
          <w:bCs/>
          <w:iCs/>
        </w:rPr>
        <w:t>dlouhodobě selekce stravy</w:t>
      </w:r>
      <w:r w:rsidR="00052B4B" w:rsidRPr="00AE64D1">
        <w:rPr>
          <w:bCs/>
          <w:iCs/>
        </w:rPr>
        <w:t xml:space="preserve"> směrem ke snadno připravitelným a snadno stravitelným sacharidovým jídlům, obvykle s tendencí k nižším hodnotám sérové koncentrace bílkovin a albuminu. </w:t>
      </w:r>
      <w:r w:rsidR="00AE64D1" w:rsidRPr="00AE64D1">
        <w:rPr>
          <w:bCs/>
          <w:iCs/>
        </w:rPr>
        <w:t>Z</w:t>
      </w:r>
      <w:r w:rsidR="001C3B5D" w:rsidRPr="00AE64D1">
        <w:rPr>
          <w:bCs/>
          <w:iCs/>
        </w:rPr>
        <w:t>vláště př</w:t>
      </w:r>
      <w:r w:rsidR="00AE64D1" w:rsidRPr="00AE64D1">
        <w:rPr>
          <w:bCs/>
          <w:iCs/>
        </w:rPr>
        <w:t>i kvalitativních a kvantitativn</w:t>
      </w:r>
      <w:r w:rsidR="001C3B5D" w:rsidRPr="00AE64D1">
        <w:rPr>
          <w:bCs/>
          <w:iCs/>
        </w:rPr>
        <w:t>ích poruchách vědomí</w:t>
      </w:r>
      <w:r w:rsidR="00AE64D1">
        <w:rPr>
          <w:bCs/>
          <w:iCs/>
        </w:rPr>
        <w:t xml:space="preserve"> se riziko rozvoje malnutrice několikanásobně zvyšuje.</w:t>
      </w:r>
    </w:p>
    <w:p w:rsidR="00AC429D" w:rsidRPr="00A84C44" w:rsidRDefault="00AE64D1" w:rsidP="0008082A">
      <w:pPr>
        <w:jc w:val="both"/>
        <w:rPr>
          <w:bCs/>
          <w:iCs/>
        </w:rPr>
      </w:pPr>
      <w:r w:rsidRPr="0008082A">
        <w:rPr>
          <w:b/>
          <w:bCs/>
          <w:iCs/>
        </w:rPr>
        <w:t xml:space="preserve">Preventivně </w:t>
      </w:r>
      <w:r w:rsidR="0008082A" w:rsidRPr="0008082A">
        <w:rPr>
          <w:bCs/>
          <w:iCs/>
        </w:rPr>
        <w:t xml:space="preserve">lze působit důsledným </w:t>
      </w:r>
      <w:r w:rsidR="001C3B5D" w:rsidRPr="00A84C44">
        <w:rPr>
          <w:b/>
          <w:bCs/>
          <w:iCs/>
        </w:rPr>
        <w:t>sledování</w:t>
      </w:r>
      <w:r w:rsidR="0008082A" w:rsidRPr="00A84C44">
        <w:rPr>
          <w:b/>
          <w:bCs/>
          <w:iCs/>
        </w:rPr>
        <w:t>m</w:t>
      </w:r>
      <w:r w:rsidR="001C3B5D" w:rsidRPr="00A84C44">
        <w:rPr>
          <w:b/>
          <w:bCs/>
          <w:iCs/>
        </w:rPr>
        <w:t xml:space="preserve"> příjmu</w:t>
      </w:r>
      <w:r w:rsidR="001C3B5D" w:rsidRPr="0008082A">
        <w:rPr>
          <w:bCs/>
          <w:iCs/>
        </w:rPr>
        <w:t xml:space="preserve"> potravy</w:t>
      </w:r>
      <w:r w:rsidR="0008082A" w:rsidRPr="0008082A">
        <w:rPr>
          <w:bCs/>
          <w:iCs/>
        </w:rPr>
        <w:t xml:space="preserve"> se</w:t>
      </w:r>
      <w:r w:rsidR="001C3B5D" w:rsidRPr="0008082A">
        <w:rPr>
          <w:bCs/>
          <w:iCs/>
        </w:rPr>
        <w:t xml:space="preserve"> záznam</w:t>
      </w:r>
      <w:r w:rsidR="0008082A" w:rsidRPr="0008082A">
        <w:rPr>
          <w:bCs/>
          <w:iCs/>
        </w:rPr>
        <w:t>y, sledováním parametrů výživy jako je sérová koncentrace albuminu, prealbuminu a</w:t>
      </w:r>
      <w:r w:rsidR="001C3B5D" w:rsidRPr="0008082A">
        <w:rPr>
          <w:bCs/>
          <w:iCs/>
        </w:rPr>
        <w:t xml:space="preserve"> cholinesterázy</w:t>
      </w:r>
      <w:r w:rsidR="0008082A" w:rsidRPr="0008082A">
        <w:rPr>
          <w:bCs/>
          <w:iCs/>
        </w:rPr>
        <w:t>, měření objemu</w:t>
      </w:r>
      <w:r w:rsidR="001C3B5D" w:rsidRPr="0008082A">
        <w:rPr>
          <w:bCs/>
          <w:iCs/>
        </w:rPr>
        <w:t xml:space="preserve"> paže, stehna</w:t>
      </w:r>
      <w:r w:rsidR="0008082A" w:rsidRPr="0008082A">
        <w:rPr>
          <w:bCs/>
          <w:iCs/>
        </w:rPr>
        <w:t xml:space="preserve"> k monitoraci úbytku svalové hmoty, případně </w:t>
      </w:r>
      <w:r w:rsidR="001C3B5D" w:rsidRPr="0008082A">
        <w:rPr>
          <w:bCs/>
          <w:iCs/>
        </w:rPr>
        <w:t>sledování ketonurie</w:t>
      </w:r>
      <w:r w:rsidR="0008082A" w:rsidRPr="0008082A">
        <w:rPr>
          <w:bCs/>
          <w:iCs/>
        </w:rPr>
        <w:t xml:space="preserve"> k odhalení hladovění organizmu</w:t>
      </w:r>
      <w:r w:rsidR="0008082A">
        <w:rPr>
          <w:b/>
          <w:bCs/>
          <w:iCs/>
        </w:rPr>
        <w:t xml:space="preserve">. </w:t>
      </w:r>
      <w:r w:rsidR="0008082A" w:rsidRPr="0008082A">
        <w:rPr>
          <w:bCs/>
          <w:iCs/>
        </w:rPr>
        <w:t xml:space="preserve">V případě snížení příjmu potravy na polovinu na dobu delší než 3 dny je nutno zasáhnout </w:t>
      </w:r>
      <w:r w:rsidR="0008082A" w:rsidRPr="00A84C44">
        <w:rPr>
          <w:b/>
          <w:bCs/>
          <w:iCs/>
        </w:rPr>
        <w:t>nutriční intervencí</w:t>
      </w:r>
      <w:r w:rsidR="0008082A" w:rsidRPr="0008082A">
        <w:rPr>
          <w:bCs/>
          <w:iCs/>
        </w:rPr>
        <w:t xml:space="preserve"> zpočátku v podobě podpory výběrovou dietou či sippingem. Pokud jsou tyto metody neúspěšné nebo je nelze aplikovat, zvažujeme zavedení nasogastrické sondy nebo při předpokládané dlouhodobé potřebě intervence perkutánní gastrostomie. Variant</w:t>
      </w:r>
      <w:r w:rsidR="00A84C44">
        <w:rPr>
          <w:bCs/>
          <w:iCs/>
        </w:rPr>
        <w:t>u parenterální podpory</w:t>
      </w:r>
      <w:r w:rsidR="0008082A" w:rsidRPr="0008082A">
        <w:rPr>
          <w:bCs/>
          <w:iCs/>
        </w:rPr>
        <w:t xml:space="preserve"> indikujeme teprve při nemožnosti výživy enterální.</w:t>
      </w:r>
      <w:r w:rsidR="0008082A">
        <w:rPr>
          <w:b/>
          <w:bCs/>
          <w:iCs/>
        </w:rPr>
        <w:t xml:space="preserve"> </w:t>
      </w:r>
      <w:r w:rsidR="0008082A" w:rsidRPr="00A84C44">
        <w:rPr>
          <w:bCs/>
          <w:iCs/>
        </w:rPr>
        <w:t xml:space="preserve">Co </w:t>
      </w:r>
      <w:r w:rsidR="0008082A" w:rsidRPr="00A84C44">
        <w:rPr>
          <w:b/>
          <w:bCs/>
          <w:iCs/>
        </w:rPr>
        <w:t>nejpřiroze</w:t>
      </w:r>
      <w:r w:rsidR="00A84C44" w:rsidRPr="00A84C44">
        <w:rPr>
          <w:b/>
          <w:bCs/>
          <w:iCs/>
        </w:rPr>
        <w:t>nější podání stravy a tekutin</w:t>
      </w:r>
      <w:r w:rsidR="00A84C44" w:rsidRPr="00A84C44">
        <w:rPr>
          <w:bCs/>
          <w:iCs/>
        </w:rPr>
        <w:t xml:space="preserve"> je</w:t>
      </w:r>
      <w:r w:rsidR="0008082A" w:rsidRPr="00A84C44">
        <w:rPr>
          <w:bCs/>
          <w:iCs/>
        </w:rPr>
        <w:t xml:space="preserve"> nejlevnější</w:t>
      </w:r>
      <w:r w:rsidR="00A84C44" w:rsidRPr="00A84C44">
        <w:rPr>
          <w:bCs/>
          <w:iCs/>
        </w:rPr>
        <w:t xml:space="preserve"> nejen z hlediska přípravy stravy, ale také z hlediska předcházení komplikacím. V USA jsou v zařízeních dlouhodobé péče angažování asistenci zajišťující podávání stravy a tekutin nesoběstačným nemocným jako nejlevnější varianta řešení tohoto problému.</w:t>
      </w:r>
    </w:p>
    <w:p w:rsidR="00AE64D1" w:rsidRPr="00A84C44" w:rsidRDefault="00AE64D1" w:rsidP="00052B4B">
      <w:pPr>
        <w:jc w:val="both"/>
        <w:rPr>
          <w:bCs/>
          <w:iCs/>
        </w:rPr>
      </w:pPr>
    </w:p>
    <w:p w:rsidR="00AC429D" w:rsidRDefault="00A761E6" w:rsidP="00A84C44">
      <w:pPr>
        <w:jc w:val="both"/>
        <w:rPr>
          <w:bCs/>
          <w:iCs/>
        </w:rPr>
      </w:pPr>
      <w:r>
        <w:rPr>
          <w:b/>
          <w:bCs/>
          <w:iCs/>
        </w:rPr>
        <w:t xml:space="preserve">6.1.10 </w:t>
      </w:r>
      <w:r w:rsidR="00A84C44">
        <w:rPr>
          <w:b/>
          <w:bCs/>
          <w:iCs/>
        </w:rPr>
        <w:t>Poruchy</w:t>
      </w:r>
      <w:r w:rsidR="001C3B5D" w:rsidRPr="001C3B5D">
        <w:rPr>
          <w:b/>
          <w:bCs/>
          <w:iCs/>
        </w:rPr>
        <w:t xml:space="preserve"> střevní pasáže</w:t>
      </w:r>
      <w:r w:rsidR="00A84C44">
        <w:rPr>
          <w:b/>
          <w:bCs/>
          <w:iCs/>
        </w:rPr>
        <w:t xml:space="preserve"> – </w:t>
      </w:r>
      <w:r w:rsidR="00A84C44" w:rsidRPr="00A84C44">
        <w:rPr>
          <w:bCs/>
          <w:iCs/>
        </w:rPr>
        <w:t>nejčastěji zpomalení v podobě obstipace nebo pseudoprůjmu – obtékání skybal. Riziko zvyšuje kromě imobility a involučních změn myenterického plexu také dehydratace, snížení příjmu pevné sttravy, podávání analgetik  a dalších skupin léků způsobujících obstipaci.</w:t>
      </w:r>
    </w:p>
    <w:p w:rsidR="00A84C44" w:rsidRPr="00753DDA" w:rsidRDefault="00A84C44" w:rsidP="00A84C44">
      <w:pPr>
        <w:jc w:val="both"/>
        <w:rPr>
          <w:bCs/>
          <w:iCs/>
        </w:rPr>
      </w:pPr>
      <w:r>
        <w:rPr>
          <w:b/>
          <w:bCs/>
          <w:iCs/>
        </w:rPr>
        <w:t xml:space="preserve">Preventivně </w:t>
      </w:r>
      <w:r w:rsidRPr="00753DDA">
        <w:rPr>
          <w:bCs/>
          <w:iCs/>
        </w:rPr>
        <w:t xml:space="preserve">působí adekvátní </w:t>
      </w:r>
      <w:r w:rsidRPr="00753DDA">
        <w:rPr>
          <w:b/>
          <w:bCs/>
          <w:iCs/>
        </w:rPr>
        <w:t>hydratace</w:t>
      </w:r>
      <w:r w:rsidRPr="00753DDA">
        <w:rPr>
          <w:bCs/>
          <w:iCs/>
        </w:rPr>
        <w:t xml:space="preserve">, podávání stravy s vyšším obsahem </w:t>
      </w:r>
      <w:r w:rsidRPr="00753DDA">
        <w:rPr>
          <w:b/>
          <w:bCs/>
          <w:iCs/>
        </w:rPr>
        <w:t>vlákniny,</w:t>
      </w:r>
      <w:r w:rsidRPr="00753DDA">
        <w:rPr>
          <w:bCs/>
          <w:iCs/>
        </w:rPr>
        <w:t xml:space="preserve"> podávání většího podílu </w:t>
      </w:r>
      <w:r w:rsidRPr="00753DDA">
        <w:rPr>
          <w:b/>
          <w:bCs/>
          <w:iCs/>
        </w:rPr>
        <w:t>mléčných výrobků</w:t>
      </w:r>
      <w:r w:rsidRPr="00753DDA">
        <w:rPr>
          <w:bCs/>
          <w:iCs/>
        </w:rPr>
        <w:t>, případ</w:t>
      </w:r>
      <w:r w:rsidR="00753DDA" w:rsidRPr="00753DDA">
        <w:rPr>
          <w:bCs/>
          <w:iCs/>
        </w:rPr>
        <w:t xml:space="preserve">ně </w:t>
      </w:r>
      <w:r w:rsidR="00753DDA" w:rsidRPr="00753DDA">
        <w:rPr>
          <w:b/>
          <w:bCs/>
          <w:iCs/>
        </w:rPr>
        <w:t>masáže</w:t>
      </w:r>
      <w:r w:rsidR="00753DDA" w:rsidRPr="00753DDA">
        <w:rPr>
          <w:bCs/>
          <w:iCs/>
        </w:rPr>
        <w:t xml:space="preserve"> břicha kruhovitě podél</w:t>
      </w:r>
      <w:r w:rsidRPr="00753DDA">
        <w:rPr>
          <w:bCs/>
          <w:iCs/>
        </w:rPr>
        <w:t xml:space="preserve"> průběhu kolon od pravé jámy kyčelní přes pravé a levé pod</w:t>
      </w:r>
      <w:r w:rsidR="00753DDA" w:rsidRPr="00753DDA">
        <w:rPr>
          <w:bCs/>
          <w:iCs/>
        </w:rPr>
        <w:t xml:space="preserve">žebří do levé jámy kyčelní. Při neúspěchu těchto běžných metod lze k podpoře vyprázdnění využít </w:t>
      </w:r>
      <w:r w:rsidR="00753DDA" w:rsidRPr="00753DDA">
        <w:rPr>
          <w:b/>
          <w:bCs/>
          <w:iCs/>
        </w:rPr>
        <w:t>mikroklyzmatu</w:t>
      </w:r>
      <w:r w:rsidR="00753DDA" w:rsidRPr="00753DDA">
        <w:rPr>
          <w:bCs/>
          <w:iCs/>
        </w:rPr>
        <w:t xml:space="preserve"> či klasického nálevu. Jediné projímadlo vhodné pro dlouhodobější podávání je </w:t>
      </w:r>
      <w:r w:rsidR="00753DDA" w:rsidRPr="00753DDA">
        <w:rPr>
          <w:b/>
          <w:bCs/>
          <w:iCs/>
        </w:rPr>
        <w:t>laktulóza</w:t>
      </w:r>
      <w:r w:rsidR="00753DDA" w:rsidRPr="00753DDA">
        <w:rPr>
          <w:bCs/>
          <w:iCs/>
        </w:rPr>
        <w:t>.</w:t>
      </w:r>
    </w:p>
    <w:p w:rsidR="00753DDA" w:rsidRDefault="007149B7" w:rsidP="0039005C">
      <w:pPr>
        <w:jc w:val="right"/>
        <w:rPr>
          <w:b/>
          <w:bCs/>
          <w:i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4" name="Obrázek 34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Pr="00753DDA" w:rsidRDefault="00A761E6" w:rsidP="00753DDA">
      <w:pPr>
        <w:jc w:val="both"/>
        <w:rPr>
          <w:bCs/>
          <w:iCs/>
        </w:rPr>
      </w:pPr>
      <w:r>
        <w:rPr>
          <w:b/>
          <w:bCs/>
          <w:iCs/>
        </w:rPr>
        <w:t xml:space="preserve">6.1.11 </w:t>
      </w:r>
      <w:r w:rsidR="00753DDA">
        <w:rPr>
          <w:b/>
          <w:bCs/>
          <w:iCs/>
        </w:rPr>
        <w:t>P</w:t>
      </w:r>
      <w:r w:rsidR="001C3B5D" w:rsidRPr="001C3B5D">
        <w:rPr>
          <w:b/>
          <w:bCs/>
          <w:iCs/>
        </w:rPr>
        <w:t>oruchy mikce</w:t>
      </w:r>
      <w:r w:rsidR="00753DDA">
        <w:rPr>
          <w:b/>
          <w:bCs/>
          <w:iCs/>
        </w:rPr>
        <w:t xml:space="preserve"> </w:t>
      </w:r>
      <w:r w:rsidR="00753DDA" w:rsidRPr="00753DDA">
        <w:rPr>
          <w:bCs/>
          <w:iCs/>
        </w:rPr>
        <w:t xml:space="preserve">se u imobilních nemocných projevují nejčastěji retencí moči u mužů a recidivujícími uroinfekty u mužů i žen. </w:t>
      </w:r>
      <w:r w:rsidR="00753DDA">
        <w:rPr>
          <w:bCs/>
          <w:iCs/>
        </w:rPr>
        <w:t xml:space="preserve">Močová </w:t>
      </w:r>
      <w:r w:rsidR="00753DDA" w:rsidRPr="00B66EB7">
        <w:rPr>
          <w:b/>
          <w:bCs/>
          <w:iCs/>
        </w:rPr>
        <w:t>retence</w:t>
      </w:r>
      <w:r w:rsidR="00753DDA">
        <w:rPr>
          <w:bCs/>
          <w:iCs/>
        </w:rPr>
        <w:t xml:space="preserve"> může být způsobena mezi jiným i podávanou nevhodnou medikací a pokud není pacient sám schopen vyjádřit svou obtíž, projeví se těžkým neklidem. </w:t>
      </w:r>
      <w:r w:rsidR="00753DDA" w:rsidRPr="00B66EB7">
        <w:rPr>
          <w:b/>
          <w:bCs/>
          <w:iCs/>
        </w:rPr>
        <w:t>Uroinfekty</w:t>
      </w:r>
      <w:r w:rsidR="00753DDA">
        <w:rPr>
          <w:bCs/>
          <w:iCs/>
        </w:rPr>
        <w:t xml:space="preserve"> jsou velmi časté zejména při dehydrataci, kdy je oslaben proud moči z ledvinných pánviček do močového měchýře jako jeden z účinných obranných mechanizmů proti vzestupné infekci. Potencujícím faktorem je katetrizace močového měchýře. Celková křehkost nemocného umožní invazi infekčního agens se vznikem urosepse.</w:t>
      </w:r>
    </w:p>
    <w:p w:rsidR="001C3B5D" w:rsidRDefault="00753DDA" w:rsidP="00052B4B">
      <w:pPr>
        <w:jc w:val="both"/>
        <w:rPr>
          <w:bCs/>
          <w:iCs/>
        </w:rPr>
      </w:pPr>
      <w:r w:rsidRPr="00B66EB7">
        <w:rPr>
          <w:b/>
          <w:bCs/>
          <w:iCs/>
        </w:rPr>
        <w:lastRenderedPageBreak/>
        <w:t>Preventivní</w:t>
      </w:r>
      <w:r>
        <w:rPr>
          <w:bCs/>
          <w:iCs/>
        </w:rPr>
        <w:t xml:space="preserve"> efekt má </w:t>
      </w:r>
      <w:r w:rsidR="00B66EB7">
        <w:rPr>
          <w:bCs/>
          <w:iCs/>
        </w:rPr>
        <w:t xml:space="preserve">adekvátní </w:t>
      </w:r>
      <w:r w:rsidR="00B66EB7" w:rsidRPr="00B66EB7">
        <w:rPr>
          <w:b/>
          <w:bCs/>
          <w:iCs/>
        </w:rPr>
        <w:t>hydratace</w:t>
      </w:r>
      <w:r w:rsidR="00B66EB7">
        <w:rPr>
          <w:bCs/>
          <w:iCs/>
        </w:rPr>
        <w:t xml:space="preserve"> nemocného, minimalizaci invazivních zásahů – katetrizací jednorázových i dlouhodobějších a u mužů je nutno se vyvarovat medikace ovlivňující uretrální uzavírací mechanismus.</w:t>
      </w:r>
    </w:p>
    <w:p w:rsidR="00B66EB7" w:rsidRDefault="007149B7" w:rsidP="007149B7">
      <w:pPr>
        <w:jc w:val="right"/>
        <w:rPr>
          <w:bCs/>
          <w:iCs/>
        </w:rPr>
      </w:pPr>
      <w:r>
        <w:rPr>
          <w:noProof/>
        </w:rPr>
        <w:drawing>
          <wp:inline distT="0" distB="0" distL="0" distR="0" wp14:anchorId="2473EC72" wp14:editId="0E428A70">
            <wp:extent cx="466402" cy="461327"/>
            <wp:effectExtent l="114300" t="114300" r="105410" b="110490"/>
            <wp:docPr id="35" name="Obrázek 35" descr="C:\Users\Hana\Documents\NAP\e-learning\ruč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 descr="C:\Users\Hana\Documents\NAP\e-learning\ručič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429D" w:rsidRDefault="00A761E6" w:rsidP="00B66EB7">
      <w:pPr>
        <w:jc w:val="both"/>
        <w:rPr>
          <w:bCs/>
          <w:iCs/>
        </w:rPr>
      </w:pPr>
      <w:r>
        <w:rPr>
          <w:b/>
          <w:bCs/>
          <w:iCs/>
        </w:rPr>
        <w:t xml:space="preserve">6.1.12 </w:t>
      </w:r>
      <w:r w:rsidR="00B66EB7">
        <w:rPr>
          <w:b/>
          <w:bCs/>
          <w:iCs/>
        </w:rPr>
        <w:t xml:space="preserve">Psychické problémy </w:t>
      </w:r>
      <w:r w:rsidR="00B66EB7" w:rsidRPr="00B66EB7">
        <w:rPr>
          <w:bCs/>
          <w:iCs/>
        </w:rPr>
        <w:t xml:space="preserve">imobilizace jsou obvykle způsobeny </w:t>
      </w:r>
      <w:r w:rsidR="00B66EB7" w:rsidRPr="00B66EB7">
        <w:rPr>
          <w:b/>
          <w:bCs/>
          <w:iCs/>
        </w:rPr>
        <w:t>deprivací</w:t>
      </w:r>
      <w:r w:rsidR="00B66EB7" w:rsidRPr="00B66EB7">
        <w:rPr>
          <w:bCs/>
          <w:iCs/>
        </w:rPr>
        <w:t xml:space="preserve">, kdy zvláště v zařízeních staršího typu obvykle </w:t>
      </w:r>
      <w:r w:rsidR="001C3B5D" w:rsidRPr="00B66EB7">
        <w:rPr>
          <w:bCs/>
          <w:iCs/>
        </w:rPr>
        <w:t>chybí výhled z</w:t>
      </w:r>
      <w:r w:rsidR="00B66EB7" w:rsidRPr="00B66EB7">
        <w:rPr>
          <w:bCs/>
          <w:iCs/>
        </w:rPr>
        <w:t> </w:t>
      </w:r>
      <w:r w:rsidR="001C3B5D" w:rsidRPr="00B66EB7">
        <w:rPr>
          <w:bCs/>
          <w:iCs/>
        </w:rPr>
        <w:t>okna</w:t>
      </w:r>
      <w:r w:rsidR="00B66EB7" w:rsidRPr="00B66EB7">
        <w:rPr>
          <w:bCs/>
          <w:iCs/>
        </w:rPr>
        <w:t xml:space="preserve"> či na chodbu, odkud by nemocný přijímal </w:t>
      </w:r>
      <w:r w:rsidR="00B66EB7">
        <w:rPr>
          <w:bCs/>
          <w:iCs/>
        </w:rPr>
        <w:t xml:space="preserve">vnější </w:t>
      </w:r>
      <w:r w:rsidR="00B66EB7" w:rsidRPr="00B66EB7">
        <w:rPr>
          <w:bCs/>
          <w:iCs/>
        </w:rPr>
        <w:t>stimuly</w:t>
      </w:r>
      <w:r w:rsidR="00B66EB7">
        <w:rPr>
          <w:bCs/>
          <w:iCs/>
        </w:rPr>
        <w:t>. Dlouhodobě imobilizovaní nemocní mají tendenci k depresivním změnám nálad až k apatii, často ventilují pocity osamělosti. Na druhé straně existuje skupina nemocných, kteří svůj pobyt na lůžku a hlavně poskytované ošetřování vnímají pozitivně a nemají velkou snahu se mobilizovat.</w:t>
      </w:r>
    </w:p>
    <w:p w:rsidR="00AC429D" w:rsidRPr="004B622D" w:rsidRDefault="00B66EB7" w:rsidP="004B622D">
      <w:pPr>
        <w:jc w:val="both"/>
        <w:rPr>
          <w:bCs/>
          <w:iCs/>
        </w:rPr>
      </w:pPr>
      <w:r w:rsidRPr="004B622D">
        <w:rPr>
          <w:bCs/>
          <w:iCs/>
        </w:rPr>
        <w:t>Proti vzniku psychických komplikací imobilizace můžeme</w:t>
      </w:r>
      <w:r>
        <w:rPr>
          <w:b/>
          <w:bCs/>
          <w:iCs/>
        </w:rPr>
        <w:t xml:space="preserve"> preventivně </w:t>
      </w:r>
      <w:r w:rsidRPr="004B622D">
        <w:rPr>
          <w:bCs/>
          <w:iCs/>
        </w:rPr>
        <w:t xml:space="preserve">uplatňovat aktivity zvyšující stimulaci nemocného jako je </w:t>
      </w:r>
      <w:r w:rsidR="001C3B5D" w:rsidRPr="004B622D">
        <w:rPr>
          <w:bCs/>
          <w:iCs/>
        </w:rPr>
        <w:t>vysazování do křesla</w:t>
      </w:r>
      <w:r w:rsidRPr="004B622D">
        <w:rPr>
          <w:bCs/>
          <w:iCs/>
        </w:rPr>
        <w:t xml:space="preserve">, </w:t>
      </w:r>
      <w:r w:rsidR="001C3B5D" w:rsidRPr="004B622D">
        <w:rPr>
          <w:bCs/>
          <w:iCs/>
        </w:rPr>
        <w:t>postavování</w:t>
      </w:r>
      <w:r w:rsidRPr="004B622D">
        <w:rPr>
          <w:bCs/>
          <w:iCs/>
        </w:rPr>
        <w:t xml:space="preserve">, </w:t>
      </w:r>
      <w:r w:rsidR="001C3B5D" w:rsidRPr="004B622D">
        <w:rPr>
          <w:bCs/>
          <w:iCs/>
        </w:rPr>
        <w:t xml:space="preserve">vyvážení k oknu, na chodbu, </w:t>
      </w:r>
      <w:r w:rsidRPr="004B622D">
        <w:rPr>
          <w:bCs/>
          <w:iCs/>
        </w:rPr>
        <w:t xml:space="preserve">a je-li možnost i </w:t>
      </w:r>
      <w:r w:rsidR="004B622D">
        <w:rPr>
          <w:bCs/>
          <w:iCs/>
        </w:rPr>
        <w:t xml:space="preserve">na zahradu, podle možností využívat i </w:t>
      </w:r>
      <w:r w:rsidR="001C3B5D" w:rsidRPr="004B622D">
        <w:rPr>
          <w:bCs/>
          <w:iCs/>
        </w:rPr>
        <w:t>ergoterapeutické aktivity</w:t>
      </w:r>
      <w:r w:rsidR="004B622D">
        <w:rPr>
          <w:bCs/>
          <w:iCs/>
        </w:rPr>
        <w:t>.</w:t>
      </w:r>
    </w:p>
    <w:p w:rsidR="001C3B5D" w:rsidRPr="00AE64D1" w:rsidRDefault="001C3B5D" w:rsidP="00052B4B">
      <w:pPr>
        <w:jc w:val="both"/>
        <w:rPr>
          <w:bCs/>
          <w:iCs/>
        </w:rPr>
      </w:pPr>
    </w:p>
    <w:p w:rsidR="00052B4B" w:rsidRPr="001F5704" w:rsidRDefault="00052B4B" w:rsidP="001F5704">
      <w:pPr>
        <w:jc w:val="both"/>
        <w:rPr>
          <w:b/>
          <w:bCs/>
          <w:iCs/>
        </w:rPr>
      </w:pPr>
    </w:p>
    <w:p w:rsidR="00BC2B25" w:rsidRPr="00BC2B25" w:rsidRDefault="00BC2B25" w:rsidP="00BC2B25">
      <w:pPr>
        <w:jc w:val="both"/>
        <w:rPr>
          <w:bCs/>
          <w:iCs/>
        </w:rPr>
      </w:pPr>
    </w:p>
    <w:p w:rsidR="008C2654" w:rsidRPr="007149B7" w:rsidRDefault="00627CFC" w:rsidP="007149B7">
      <w:pPr>
        <w:jc w:val="right"/>
        <w:rPr>
          <w:b/>
          <w:bCs/>
          <w:color w:val="FF0000"/>
          <w:sz w:val="52"/>
          <w:szCs w:val="52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7149B7">
        <w:rPr>
          <w:b/>
        </w:rPr>
        <w:t xml:space="preserve">                               </w:t>
      </w:r>
    </w:p>
    <w:p w:rsidR="007149B7" w:rsidRDefault="007149B7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EA0249">
        <w:rPr>
          <w:noProof/>
        </w:rPr>
        <w:drawing>
          <wp:anchor distT="0" distB="0" distL="114300" distR="114300" simplePos="0" relativeHeight="251691008" behindDoc="0" locked="0" layoutInCell="1" allowOverlap="0" wp14:anchorId="4C401594" wp14:editId="5188AFCC">
            <wp:simplePos x="0" y="0"/>
            <wp:positionH relativeFrom="margin">
              <wp:posOffset>5302250</wp:posOffset>
            </wp:positionH>
            <wp:positionV relativeFrom="line">
              <wp:posOffset>59055</wp:posOffset>
            </wp:positionV>
            <wp:extent cx="450850" cy="450850"/>
            <wp:effectExtent l="114300" t="114300" r="120650" b="1206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B7" w:rsidRDefault="007149B7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149B7">
        <w:rPr>
          <w:b/>
          <w:bCs/>
        </w:rPr>
        <w:t>Shrnutí kapitoly</w:t>
      </w:r>
    </w:p>
    <w:p w:rsidR="007149B7" w:rsidRPr="007149B7" w:rsidRDefault="007149B7" w:rsidP="0071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</w:rPr>
      </w:pPr>
    </w:p>
    <w:p w:rsidR="00CC7E5E" w:rsidRPr="00494BED" w:rsidRDefault="004B622D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bCs/>
          <w:color w:val="FF0000"/>
        </w:rPr>
        <w:t xml:space="preserve">Imobilizační syndrom zahrnuje důsledky inaktivity na lidský organizmus. </w:t>
      </w:r>
      <w:r w:rsidR="00CC7E5E" w:rsidRPr="00494BED">
        <w:rPr>
          <w:color w:val="FF0000"/>
        </w:rPr>
        <w:t xml:space="preserve">Čím déle stav inaktivity trvá tím více negativních efektů se projeví. Hypoventilace vede ke zvýšení pravděpodobnosti vzniku </w:t>
      </w:r>
      <w:r w:rsidR="00CC7E5E" w:rsidRPr="00494BED">
        <w:rPr>
          <w:b/>
          <w:color w:val="FF0000"/>
        </w:rPr>
        <w:t>pneumonie</w:t>
      </w:r>
      <w:r w:rsidR="00CC7E5E" w:rsidRPr="00494BED">
        <w:rPr>
          <w:color w:val="FF0000"/>
        </w:rPr>
        <w:t xml:space="preserve">, oblenění krevního průtoku spolu s případnou dehydratací a poškozením cévní výstelky zvyšuje riziko </w:t>
      </w:r>
      <w:r w:rsidR="00CC7E5E" w:rsidRPr="00494BED">
        <w:rPr>
          <w:b/>
          <w:color w:val="FF0000"/>
        </w:rPr>
        <w:t>trombembolické nemoci</w:t>
      </w:r>
      <w:r w:rsidR="00CC7E5E" w:rsidRPr="00494BED">
        <w:rPr>
          <w:color w:val="FF0000"/>
        </w:rPr>
        <w:t xml:space="preserve">, negativní vlivy působící u ležícího nehybného nemocného zvyšují pravděpodobnost vzniku </w:t>
      </w:r>
      <w:r w:rsidR="00CC7E5E" w:rsidRPr="00494BED">
        <w:rPr>
          <w:b/>
          <w:color w:val="FF0000"/>
        </w:rPr>
        <w:t xml:space="preserve">dekubitů. </w:t>
      </w:r>
      <w:r w:rsidR="00CC7E5E" w:rsidRPr="00494BED">
        <w:rPr>
          <w:color w:val="FF0000"/>
        </w:rPr>
        <w:t xml:space="preserve">Nízká aktivita vede ke </w:t>
      </w:r>
      <w:r w:rsidR="00CC7E5E" w:rsidRPr="00494BED">
        <w:rPr>
          <w:b/>
          <w:color w:val="FF0000"/>
        </w:rPr>
        <w:t xml:space="preserve">snížení chuti k jídlu, rozvoji malnutrice a poruchám vyprazdňování </w:t>
      </w:r>
      <w:r w:rsidR="00CC7E5E" w:rsidRPr="00494BED">
        <w:rPr>
          <w:color w:val="FF0000"/>
        </w:rPr>
        <w:t xml:space="preserve">charakteru zácpy, případně močové retence. Dlouhodobá imobilizace vede ke ztrátě svalové síly, k poruchám koordinace pohybu, ke vzniku </w:t>
      </w:r>
      <w:r w:rsidR="00CC7E5E" w:rsidRPr="00494BED">
        <w:rPr>
          <w:b/>
          <w:color w:val="FF0000"/>
        </w:rPr>
        <w:t>kontraktur</w:t>
      </w:r>
      <w:r w:rsidR="00CC7E5E" w:rsidRPr="00494BED">
        <w:rPr>
          <w:color w:val="FF0000"/>
        </w:rPr>
        <w:t xml:space="preserve"> a k nekvalitní kostní remodelaci – ke vzniku </w:t>
      </w:r>
      <w:r w:rsidR="00CC7E5E" w:rsidRPr="00494BED">
        <w:rPr>
          <w:b/>
          <w:color w:val="FF0000"/>
        </w:rPr>
        <w:t>osteoporózy</w:t>
      </w:r>
      <w:r w:rsidR="00CC7E5E" w:rsidRPr="00494BED">
        <w:rPr>
          <w:color w:val="FF0000"/>
        </w:rPr>
        <w:t xml:space="preserve">. Průvodním jevem ztráty mobility jsou psychické změny nemocného nejčastěji </w:t>
      </w:r>
      <w:r w:rsidR="00CC7E5E" w:rsidRPr="00494BED">
        <w:rPr>
          <w:b/>
          <w:color w:val="FF0000"/>
        </w:rPr>
        <w:t>deprese až apatie.</w:t>
      </w:r>
    </w:p>
    <w:p w:rsidR="00CC7E5E" w:rsidRPr="00494BED" w:rsidRDefault="00CC7E5E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i/>
          <w:color w:val="FF0000"/>
        </w:rPr>
        <w:t>Příznaky:</w:t>
      </w:r>
      <w:r w:rsidRPr="00494BED">
        <w:rPr>
          <w:i/>
          <w:color w:val="FF0000"/>
        </w:rPr>
        <w:t xml:space="preserve"> </w:t>
      </w:r>
      <w:r w:rsidRPr="00494BED">
        <w:rPr>
          <w:color w:val="FF0000"/>
        </w:rPr>
        <w:t>točení hlavy při pokusu o vertikalizaci, zhoršené dýchání a vykašlávání, teploty, při embolizacích, nejčastěji sukcesivních záchvatovitá dušnost a tachykardie většinou ve spojení s defekací či změnou polohy nemocného, postupný vznik neblednoucího začervenání, puchýřků až kožních defektů v rizikových místech stlačení kůže kosti, nechutenství, zácpa, pálení a řezání při močení nebo trvale při zavedeném permanentním katetru. Svalová atrofie s poklesem svalové síly, vznik flekčních kontraktur.</w:t>
      </w:r>
    </w:p>
    <w:p w:rsidR="00CC7E5E" w:rsidRPr="00494BED" w:rsidRDefault="00CC7E5E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i/>
          <w:color w:val="FF0000"/>
        </w:rPr>
        <w:t>Diagnostika:</w:t>
      </w:r>
      <w:r w:rsidRPr="00494BED">
        <w:rPr>
          <w:color w:val="FF0000"/>
        </w:rPr>
        <w:t xml:space="preserve"> fyzikální vyšetření – aktivní pátrání po známkách počínající pneumonie, dehydratace, žilních zánětů, dále sledování nutričních parametrů, bakteriologické vyšetření sputa, moči, zjištění koagulačních poměrů, EKG, scintigrafie plic, případně echokardiografie k vyloučení plicní embolizace, zjištění odpadů kalcia do moči.</w:t>
      </w:r>
    </w:p>
    <w:p w:rsidR="00CC7E5E" w:rsidRPr="00494BED" w:rsidRDefault="00CC7E5E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i/>
          <w:color w:val="FF0000"/>
        </w:rPr>
        <w:t>Diff. dg.:</w:t>
      </w:r>
      <w:r w:rsidRPr="00494BED">
        <w:rPr>
          <w:color w:val="FF0000"/>
        </w:rPr>
        <w:t xml:space="preserve"> deprese, demence, hypotyreóza či jiné příčiny snížení mobility, u dementních pátrání po event. bolestivých afekcích.</w:t>
      </w:r>
    </w:p>
    <w:p w:rsidR="00CC7E5E" w:rsidRPr="00494BED" w:rsidRDefault="00CC7E5E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i/>
          <w:color w:val="FF0000"/>
        </w:rPr>
        <w:t>Komplikace:</w:t>
      </w:r>
      <w:r w:rsidRPr="00494BED">
        <w:rPr>
          <w:color w:val="FF0000"/>
        </w:rPr>
        <w:t xml:space="preserve"> orgánové dekompenzace – respirační selhání při pneumonii, kardiální selhání při embolizaci nebo pneumonii, dekubitální sepse, pády při ortostatické hypotenzi, zlomeniny při osteoporóze, renální selhání při horečnatých stavech a dehydrataci, to vše zhoršované malnutricí.</w:t>
      </w:r>
    </w:p>
    <w:p w:rsidR="00CC7E5E" w:rsidRPr="00494BED" w:rsidRDefault="00CC7E5E" w:rsidP="0049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494BED">
        <w:rPr>
          <w:b/>
          <w:i/>
          <w:color w:val="FF0000"/>
        </w:rPr>
        <w:lastRenderedPageBreak/>
        <w:t>Léčba</w:t>
      </w:r>
      <w:r w:rsidR="004B622D" w:rsidRPr="00494BED">
        <w:rPr>
          <w:b/>
          <w:i/>
          <w:color w:val="FF0000"/>
        </w:rPr>
        <w:t>, prevence</w:t>
      </w:r>
      <w:r w:rsidRPr="00494BED">
        <w:rPr>
          <w:b/>
          <w:i/>
          <w:color w:val="FF0000"/>
        </w:rPr>
        <w:t>:</w:t>
      </w:r>
      <w:r w:rsidRPr="00494BED">
        <w:rPr>
          <w:color w:val="FF0000"/>
        </w:rPr>
        <w:t xml:space="preserve"> minimalizace užití omezujících prostředků – kurtování, mechanické zábrany, minimalizace farmakologického tlumení, dále co nejdřívější komplexní rehabilitace včetně snahy o zvyšování svalové síly, protahování oblastí rizikových pro vznik kontraktur a mobilizace nemocného, dále péče o pitný režim, podávání antiagregační terapie v profylaxi TEN, podpora expektorace, prodýchávání, poklepové masáže v profylaxi hypoventilační pneumonie, péče o kůži, prevence dekubitů, podpora motility trávicího traktu, minimalizace doby zavedení permanentního katétru, psychická podpora nemocného.</w:t>
      </w:r>
    </w:p>
    <w:p w:rsidR="00CC7E5E" w:rsidRPr="00A01770" w:rsidRDefault="00CC7E5E" w:rsidP="00CC7E5E">
      <w:pPr>
        <w:jc w:val="both"/>
      </w:pPr>
    </w:p>
    <w:p w:rsidR="002068C4" w:rsidRPr="002068C4" w:rsidRDefault="002068C4" w:rsidP="002068C4">
      <w:pPr>
        <w:rPr>
          <w:b/>
        </w:rPr>
      </w:pPr>
      <w:r>
        <w:rPr>
          <w:b/>
        </w:rPr>
        <w:t>Otázky:</w:t>
      </w:r>
      <w:r w:rsidR="004D7260">
        <w:rPr>
          <w:b/>
        </w:rPr>
        <w:t xml:space="preserve">                                                                                                             </w:t>
      </w:r>
      <w:r w:rsidR="004D7260">
        <w:rPr>
          <w:b/>
          <w:noProof/>
        </w:rPr>
        <w:drawing>
          <wp:inline distT="0" distB="0" distL="0" distR="0" wp14:anchorId="68CEB5B6" wp14:editId="5D1DE41A">
            <wp:extent cx="475488" cy="475488"/>
            <wp:effectExtent l="114300" t="114300" r="115570" b="115570"/>
            <wp:docPr id="23" name="Obrázek 23" descr="C:\Users\Hana\Documents\NAP\e-learning\otazní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otazní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3" cy="47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2068C4" w:rsidRDefault="002068C4" w:rsidP="002068C4"/>
    <w:p w:rsidR="002068C4" w:rsidRDefault="002068C4" w:rsidP="002068C4">
      <w:pPr>
        <w:pStyle w:val="Odstavecseseznamem"/>
        <w:numPr>
          <w:ilvl w:val="0"/>
          <w:numId w:val="45"/>
        </w:numPr>
      </w:pPr>
      <w:r>
        <w:t>definujte problém seniorské dekondice a imobilizačního syndromu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vyjmenujte složky imobilizačního syndromu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patofyziologický proces postižení kardiovaskulární soustavy imobilizací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patofyziologický proces postižení trávicí soustavy imobilizací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patofyziologický proces postižení pohybové soustavy imobilizací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patofyziologický proces postižení vylučování imobilizací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patofyziologický proces postižení kůže imobilizací</w:t>
      </w:r>
    </w:p>
    <w:p w:rsidR="002068C4" w:rsidRDefault="002068C4" w:rsidP="002068C4">
      <w:pPr>
        <w:pStyle w:val="Odstavecseseznamem"/>
        <w:numPr>
          <w:ilvl w:val="0"/>
          <w:numId w:val="45"/>
        </w:numPr>
      </w:pPr>
      <w:r>
        <w:t>charakterizujte psychické problémy související s imobilizací</w:t>
      </w:r>
    </w:p>
    <w:p w:rsidR="007149B7" w:rsidRDefault="002068C4" w:rsidP="002068C4">
      <w:pPr>
        <w:pStyle w:val="Odstavecseseznamem"/>
        <w:numPr>
          <w:ilvl w:val="0"/>
          <w:numId w:val="45"/>
        </w:numPr>
      </w:pPr>
      <w:r>
        <w:t>naplánujte možnosti preventivních opatření</w:t>
      </w:r>
    </w:p>
    <w:p w:rsidR="007149B7" w:rsidRDefault="007149B7" w:rsidP="007149B7"/>
    <w:p w:rsidR="003674F9" w:rsidRDefault="004D3C8C" w:rsidP="007149B7">
      <w:pPr>
        <w:rPr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0" allowOverlap="0" wp14:anchorId="20520B0F" wp14:editId="067F0E8D">
            <wp:simplePos x="0" y="0"/>
            <wp:positionH relativeFrom="margin">
              <wp:posOffset>6646545</wp:posOffset>
            </wp:positionH>
            <wp:positionV relativeFrom="line">
              <wp:posOffset>4156075</wp:posOffset>
            </wp:positionV>
            <wp:extent cx="450850" cy="444500"/>
            <wp:effectExtent l="0" t="0" r="635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0" allowOverlap="0" wp14:anchorId="535DF15E" wp14:editId="56017B30">
            <wp:simplePos x="0" y="0"/>
            <wp:positionH relativeFrom="margin">
              <wp:posOffset>6518910</wp:posOffset>
            </wp:positionH>
            <wp:positionV relativeFrom="line">
              <wp:posOffset>5236210</wp:posOffset>
            </wp:positionV>
            <wp:extent cx="450850" cy="444500"/>
            <wp:effectExtent l="0" t="0" r="635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9B7">
        <w:rPr>
          <w:b/>
        </w:rPr>
        <w:t>Doporučená literatura:</w:t>
      </w:r>
    </w:p>
    <w:p w:rsidR="007149B7" w:rsidRDefault="007149B7" w:rsidP="007149B7">
      <w:pPr>
        <w:pStyle w:val="Zkladntextodsazen"/>
        <w:spacing w:after="0"/>
        <w:jc w:val="both"/>
      </w:pPr>
      <w:r>
        <w:t>Kalvach Z et al. Geriatrie a Gerontologie. Grada Avicenum 2004.</w:t>
      </w:r>
    </w:p>
    <w:p w:rsidR="007149B7" w:rsidRDefault="007149B7" w:rsidP="007149B7">
      <w:pPr>
        <w:pStyle w:val="Zkladntextodsazen"/>
        <w:spacing w:after="0"/>
        <w:jc w:val="both"/>
      </w:pPr>
      <w:r>
        <w:t>Topinková E. Geriatrie pro praxi. Galén 2005.</w:t>
      </w:r>
    </w:p>
    <w:p w:rsidR="007149B7" w:rsidRDefault="007149B7" w:rsidP="007149B7">
      <w:pPr>
        <w:pStyle w:val="Zkladntextodsazen"/>
        <w:spacing w:after="0"/>
        <w:jc w:val="both"/>
      </w:pPr>
      <w:r>
        <w:t>Matějovská Kubešová H et al.</w:t>
      </w:r>
      <w:r w:rsidR="00870050">
        <w:t xml:space="preserve"> A</w:t>
      </w:r>
      <w:r>
        <w:t>kutní stavy v geriatrii. Galén 2009</w:t>
      </w:r>
    </w:p>
    <w:p w:rsidR="007149B7" w:rsidRDefault="007149B7" w:rsidP="007149B7">
      <w:pPr>
        <w:pStyle w:val="Zkladntextodsazen"/>
        <w:spacing w:after="0"/>
        <w:ind w:left="0"/>
        <w:jc w:val="both"/>
      </w:pPr>
      <w:r>
        <w:t xml:space="preserve">     Matějovská Kubešová H et al. Vybrané klinické stavy v geriatrii. Mladá fronta 2014.</w:t>
      </w:r>
    </w:p>
    <w:p w:rsidR="007149B7" w:rsidRDefault="007149B7" w:rsidP="007149B7"/>
    <w:sectPr w:rsidR="0071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D22"/>
    <w:multiLevelType w:val="hybridMultilevel"/>
    <w:tmpl w:val="2348CED2"/>
    <w:lvl w:ilvl="0" w:tplc="C6F2B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2F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C4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AA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548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C56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C9A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0F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8B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7EB0"/>
    <w:multiLevelType w:val="hybridMultilevel"/>
    <w:tmpl w:val="CE5C27BC"/>
    <w:lvl w:ilvl="0" w:tplc="C3AC3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C48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83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05F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7AC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49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95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E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E35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A419F"/>
    <w:multiLevelType w:val="hybridMultilevel"/>
    <w:tmpl w:val="879ABBEE"/>
    <w:lvl w:ilvl="0" w:tplc="4AE23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40A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E99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0F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071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6D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0A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E0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C73FE"/>
    <w:multiLevelType w:val="hybridMultilevel"/>
    <w:tmpl w:val="56E067B2"/>
    <w:lvl w:ilvl="0" w:tplc="9A8A30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EB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60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811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C83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04C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27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2EB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67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D58EE"/>
    <w:multiLevelType w:val="hybridMultilevel"/>
    <w:tmpl w:val="B23E8CA0"/>
    <w:lvl w:ilvl="0" w:tplc="5FC20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207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2A5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C62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023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A0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44B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D9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68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1741E"/>
    <w:multiLevelType w:val="hybridMultilevel"/>
    <w:tmpl w:val="DE5268DC"/>
    <w:lvl w:ilvl="0" w:tplc="4DB447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E0D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E0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33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26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AC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08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02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9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54B1F"/>
    <w:multiLevelType w:val="hybridMultilevel"/>
    <w:tmpl w:val="477CC92E"/>
    <w:lvl w:ilvl="0" w:tplc="7C729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DEC3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02E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A1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0DD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43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64C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40C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EF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4CA1"/>
    <w:multiLevelType w:val="hybridMultilevel"/>
    <w:tmpl w:val="23FA96A2"/>
    <w:lvl w:ilvl="0" w:tplc="704206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273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026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EC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05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2D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260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E77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E23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970A4"/>
    <w:multiLevelType w:val="hybridMultilevel"/>
    <w:tmpl w:val="4B3EE1AE"/>
    <w:lvl w:ilvl="0" w:tplc="7810A2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6C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47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01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5A0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4F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C9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B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D407A"/>
    <w:multiLevelType w:val="hybridMultilevel"/>
    <w:tmpl w:val="7AA44C20"/>
    <w:lvl w:ilvl="0" w:tplc="DFC8A3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88D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CA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AD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C4C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8D5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9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6D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E08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7637C"/>
    <w:multiLevelType w:val="hybridMultilevel"/>
    <w:tmpl w:val="D384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92708"/>
    <w:multiLevelType w:val="hybridMultilevel"/>
    <w:tmpl w:val="5236602A"/>
    <w:lvl w:ilvl="0" w:tplc="A880A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8FB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E28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A8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AF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05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0CE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62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E22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FE664B"/>
    <w:multiLevelType w:val="hybridMultilevel"/>
    <w:tmpl w:val="1E54EC56"/>
    <w:lvl w:ilvl="0" w:tplc="617413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0FB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C7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6A4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6D5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9ECA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F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EF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6EC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2699C"/>
    <w:multiLevelType w:val="hybridMultilevel"/>
    <w:tmpl w:val="ADD691B6"/>
    <w:lvl w:ilvl="0" w:tplc="9B802D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2D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6A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3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071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E2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2D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88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6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C6194"/>
    <w:multiLevelType w:val="hybridMultilevel"/>
    <w:tmpl w:val="5FB417B0"/>
    <w:lvl w:ilvl="0" w:tplc="0FCA0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C4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80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EA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63D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6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07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68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2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93750"/>
    <w:multiLevelType w:val="hybridMultilevel"/>
    <w:tmpl w:val="84F418EE"/>
    <w:lvl w:ilvl="0" w:tplc="DF94E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A4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A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22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A3E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40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AF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61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20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3323D"/>
    <w:multiLevelType w:val="hybridMultilevel"/>
    <w:tmpl w:val="33F21742"/>
    <w:lvl w:ilvl="0" w:tplc="8940C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63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C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A6A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32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07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EED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0BE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5936E4"/>
    <w:multiLevelType w:val="hybridMultilevel"/>
    <w:tmpl w:val="06542824"/>
    <w:lvl w:ilvl="0" w:tplc="6D62AA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01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09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481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8AF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E98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CE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6B6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601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8F5931"/>
    <w:multiLevelType w:val="hybridMultilevel"/>
    <w:tmpl w:val="F558CFF6"/>
    <w:lvl w:ilvl="0" w:tplc="A0EC2F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8C0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09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850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EF1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E61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0D3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A48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4B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270E6"/>
    <w:multiLevelType w:val="hybridMultilevel"/>
    <w:tmpl w:val="D0B8CE70"/>
    <w:lvl w:ilvl="0" w:tplc="32CADF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00D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8F6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29E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0898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4F6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9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9694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C8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03A4C"/>
    <w:multiLevelType w:val="hybridMultilevel"/>
    <w:tmpl w:val="7B248B04"/>
    <w:lvl w:ilvl="0" w:tplc="9C1EDA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602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53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C8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CD4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CF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A5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DCC8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87F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F15FF3"/>
    <w:multiLevelType w:val="hybridMultilevel"/>
    <w:tmpl w:val="63A62E82"/>
    <w:lvl w:ilvl="0" w:tplc="8D4C0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03F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270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660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EC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8EB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BEE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C8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C46518"/>
    <w:multiLevelType w:val="hybridMultilevel"/>
    <w:tmpl w:val="0DC225A6"/>
    <w:lvl w:ilvl="0" w:tplc="BA0E4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277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A54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243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E0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CD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6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EE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8B1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CF1068"/>
    <w:multiLevelType w:val="hybridMultilevel"/>
    <w:tmpl w:val="34864458"/>
    <w:lvl w:ilvl="0" w:tplc="4BCC5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A43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C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21C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B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42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CD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4F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85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D32287"/>
    <w:multiLevelType w:val="hybridMultilevel"/>
    <w:tmpl w:val="79E23BAA"/>
    <w:lvl w:ilvl="0" w:tplc="363036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21A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018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698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2A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0B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69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069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03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24C9A"/>
    <w:multiLevelType w:val="hybridMultilevel"/>
    <w:tmpl w:val="DC2AED06"/>
    <w:lvl w:ilvl="0" w:tplc="A6826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6F7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CA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F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6A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66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22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C86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0F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06B84"/>
    <w:multiLevelType w:val="hybridMultilevel"/>
    <w:tmpl w:val="EF1812A2"/>
    <w:lvl w:ilvl="0" w:tplc="35902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64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4D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07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A6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AC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D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E1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A1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541A04"/>
    <w:multiLevelType w:val="hybridMultilevel"/>
    <w:tmpl w:val="6D48D0E8"/>
    <w:lvl w:ilvl="0" w:tplc="12800E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669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1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40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81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AF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6B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CB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C8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B72FC"/>
    <w:multiLevelType w:val="hybridMultilevel"/>
    <w:tmpl w:val="02605BA0"/>
    <w:lvl w:ilvl="0" w:tplc="86248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8C84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AAE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AC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4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07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E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ED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C2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A3BF4"/>
    <w:multiLevelType w:val="hybridMultilevel"/>
    <w:tmpl w:val="A5F40E0C"/>
    <w:lvl w:ilvl="0" w:tplc="3970D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E48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E30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CF3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651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A21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E0D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2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6F2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F8581A"/>
    <w:multiLevelType w:val="hybridMultilevel"/>
    <w:tmpl w:val="475CE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67F9E"/>
    <w:multiLevelType w:val="hybridMultilevel"/>
    <w:tmpl w:val="5B3ECC44"/>
    <w:lvl w:ilvl="0" w:tplc="ED4E4F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462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834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0E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E45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D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819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8F5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CBD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552E75"/>
    <w:multiLevelType w:val="hybridMultilevel"/>
    <w:tmpl w:val="1AD60436"/>
    <w:lvl w:ilvl="0" w:tplc="06C40B0C">
      <w:start w:val="1"/>
      <w:numFmt w:val="bullet"/>
      <w:lvlText w:val="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49836" w:tentative="1">
      <w:start w:val="1"/>
      <w:numFmt w:val="bullet"/>
      <w:lvlText w:val="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EB710" w:tentative="1">
      <w:start w:val="1"/>
      <w:numFmt w:val="bullet"/>
      <w:lvlText w:val="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2705E" w:tentative="1">
      <w:start w:val="1"/>
      <w:numFmt w:val="bullet"/>
      <w:lvlText w:val="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46CE8" w:tentative="1">
      <w:start w:val="1"/>
      <w:numFmt w:val="bullet"/>
      <w:lvlText w:val="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E2B4" w:tentative="1">
      <w:start w:val="1"/>
      <w:numFmt w:val="bullet"/>
      <w:lvlText w:val="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C9C54" w:tentative="1">
      <w:start w:val="1"/>
      <w:numFmt w:val="bullet"/>
      <w:lvlText w:val="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65408" w:tentative="1">
      <w:start w:val="1"/>
      <w:numFmt w:val="bullet"/>
      <w:lvlText w:val="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9C14" w:tentative="1">
      <w:start w:val="1"/>
      <w:numFmt w:val="bullet"/>
      <w:lvlText w:val="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6DA2F57"/>
    <w:multiLevelType w:val="hybridMultilevel"/>
    <w:tmpl w:val="A0F20890"/>
    <w:lvl w:ilvl="0" w:tplc="BC360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C4B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86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29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42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CD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023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0E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CB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B3E48"/>
    <w:multiLevelType w:val="hybridMultilevel"/>
    <w:tmpl w:val="004E0320"/>
    <w:lvl w:ilvl="0" w:tplc="39C24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CC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60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E15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204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C2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C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2A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C4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D42953"/>
    <w:multiLevelType w:val="hybridMultilevel"/>
    <w:tmpl w:val="1A16220A"/>
    <w:lvl w:ilvl="0" w:tplc="AE207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83B52"/>
    <w:multiLevelType w:val="hybridMultilevel"/>
    <w:tmpl w:val="04DCE0FE"/>
    <w:lvl w:ilvl="0" w:tplc="F3189B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27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361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C6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1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AA5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E6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86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8ED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CE669A"/>
    <w:multiLevelType w:val="hybridMultilevel"/>
    <w:tmpl w:val="E30492E8"/>
    <w:lvl w:ilvl="0" w:tplc="44D65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CB2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282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22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A09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E65F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86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120F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05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ED0CC5"/>
    <w:multiLevelType w:val="hybridMultilevel"/>
    <w:tmpl w:val="06F8AA6C"/>
    <w:lvl w:ilvl="0" w:tplc="6E88C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E09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ED5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C4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A25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264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E3B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02A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E89C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C497D"/>
    <w:multiLevelType w:val="hybridMultilevel"/>
    <w:tmpl w:val="09A08064"/>
    <w:lvl w:ilvl="0" w:tplc="EA100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C1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E06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AF8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2F4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18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085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42A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8A1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F655A6"/>
    <w:multiLevelType w:val="hybridMultilevel"/>
    <w:tmpl w:val="3802EBB8"/>
    <w:lvl w:ilvl="0" w:tplc="90AC88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CF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381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6A7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825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6A6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2BD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E3C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C89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2F473A"/>
    <w:multiLevelType w:val="hybridMultilevel"/>
    <w:tmpl w:val="62B424A6"/>
    <w:lvl w:ilvl="0" w:tplc="510C92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A90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8D8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87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8B5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40F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A9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E0D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A11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1422B7"/>
    <w:multiLevelType w:val="hybridMultilevel"/>
    <w:tmpl w:val="1B2E0976"/>
    <w:lvl w:ilvl="0" w:tplc="357410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232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E17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EEA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E5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C1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FB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E4D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E8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4D30D1"/>
    <w:multiLevelType w:val="hybridMultilevel"/>
    <w:tmpl w:val="E1620BA2"/>
    <w:lvl w:ilvl="0" w:tplc="AE207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2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E1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81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0C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CD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4B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68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92A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1177B"/>
    <w:multiLevelType w:val="hybridMultilevel"/>
    <w:tmpl w:val="24423C50"/>
    <w:lvl w:ilvl="0" w:tplc="259AE9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001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E91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0FF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8E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09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EBC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ACD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4B1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4"/>
  </w:num>
  <w:num w:numId="4">
    <w:abstractNumId w:val="23"/>
  </w:num>
  <w:num w:numId="5">
    <w:abstractNumId w:val="14"/>
  </w:num>
  <w:num w:numId="6">
    <w:abstractNumId w:val="0"/>
  </w:num>
  <w:num w:numId="7">
    <w:abstractNumId w:val="25"/>
  </w:num>
  <w:num w:numId="8">
    <w:abstractNumId w:val="28"/>
  </w:num>
  <w:num w:numId="9">
    <w:abstractNumId w:val="41"/>
  </w:num>
  <w:num w:numId="10">
    <w:abstractNumId w:val="16"/>
  </w:num>
  <w:num w:numId="11">
    <w:abstractNumId w:val="17"/>
  </w:num>
  <w:num w:numId="12">
    <w:abstractNumId w:val="34"/>
  </w:num>
  <w:num w:numId="13">
    <w:abstractNumId w:val="44"/>
  </w:num>
  <w:num w:numId="14">
    <w:abstractNumId w:val="15"/>
  </w:num>
  <w:num w:numId="15">
    <w:abstractNumId w:val="24"/>
  </w:num>
  <w:num w:numId="16">
    <w:abstractNumId w:val="5"/>
  </w:num>
  <w:num w:numId="17">
    <w:abstractNumId w:val="2"/>
  </w:num>
  <w:num w:numId="18">
    <w:abstractNumId w:val="13"/>
  </w:num>
  <w:num w:numId="19">
    <w:abstractNumId w:val="7"/>
  </w:num>
  <w:num w:numId="20">
    <w:abstractNumId w:val="12"/>
  </w:num>
  <w:num w:numId="21">
    <w:abstractNumId w:val="32"/>
  </w:num>
  <w:num w:numId="22">
    <w:abstractNumId w:val="18"/>
  </w:num>
  <w:num w:numId="23">
    <w:abstractNumId w:val="3"/>
  </w:num>
  <w:num w:numId="24">
    <w:abstractNumId w:val="8"/>
  </w:num>
  <w:num w:numId="25">
    <w:abstractNumId w:val="29"/>
  </w:num>
  <w:num w:numId="26">
    <w:abstractNumId w:val="36"/>
  </w:num>
  <w:num w:numId="27">
    <w:abstractNumId w:val="19"/>
  </w:num>
  <w:num w:numId="28">
    <w:abstractNumId w:val="9"/>
  </w:num>
  <w:num w:numId="29">
    <w:abstractNumId w:val="40"/>
  </w:num>
  <w:num w:numId="30">
    <w:abstractNumId w:val="37"/>
  </w:num>
  <w:num w:numId="31">
    <w:abstractNumId w:val="33"/>
  </w:num>
  <w:num w:numId="32">
    <w:abstractNumId w:val="22"/>
  </w:num>
  <w:num w:numId="33">
    <w:abstractNumId w:val="20"/>
  </w:num>
  <w:num w:numId="34">
    <w:abstractNumId w:val="21"/>
  </w:num>
  <w:num w:numId="35">
    <w:abstractNumId w:val="1"/>
  </w:num>
  <w:num w:numId="36">
    <w:abstractNumId w:val="42"/>
  </w:num>
  <w:num w:numId="37">
    <w:abstractNumId w:val="27"/>
  </w:num>
  <w:num w:numId="38">
    <w:abstractNumId w:val="6"/>
  </w:num>
  <w:num w:numId="39">
    <w:abstractNumId w:val="26"/>
  </w:num>
  <w:num w:numId="40">
    <w:abstractNumId w:val="11"/>
  </w:num>
  <w:num w:numId="41">
    <w:abstractNumId w:val="31"/>
  </w:num>
  <w:num w:numId="42">
    <w:abstractNumId w:val="38"/>
  </w:num>
  <w:num w:numId="43">
    <w:abstractNumId w:val="10"/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5E"/>
    <w:rsid w:val="00027795"/>
    <w:rsid w:val="00052B4B"/>
    <w:rsid w:val="0008082A"/>
    <w:rsid w:val="000B6F1E"/>
    <w:rsid w:val="00110AC4"/>
    <w:rsid w:val="00112833"/>
    <w:rsid w:val="00183D8F"/>
    <w:rsid w:val="001C3B5D"/>
    <w:rsid w:val="001F5704"/>
    <w:rsid w:val="002068C4"/>
    <w:rsid w:val="002C56FD"/>
    <w:rsid w:val="003674F9"/>
    <w:rsid w:val="0039005C"/>
    <w:rsid w:val="00494BED"/>
    <w:rsid w:val="004B622D"/>
    <w:rsid w:val="004C184C"/>
    <w:rsid w:val="004D3C8C"/>
    <w:rsid w:val="004D7260"/>
    <w:rsid w:val="00627CFC"/>
    <w:rsid w:val="006C4637"/>
    <w:rsid w:val="00705AF0"/>
    <w:rsid w:val="007149B7"/>
    <w:rsid w:val="00724204"/>
    <w:rsid w:val="00736757"/>
    <w:rsid w:val="00753DDA"/>
    <w:rsid w:val="00870050"/>
    <w:rsid w:val="0087616F"/>
    <w:rsid w:val="008C2654"/>
    <w:rsid w:val="008E1723"/>
    <w:rsid w:val="009C4A3D"/>
    <w:rsid w:val="00A761E6"/>
    <w:rsid w:val="00A84C44"/>
    <w:rsid w:val="00AC429D"/>
    <w:rsid w:val="00AE64D1"/>
    <w:rsid w:val="00B468AC"/>
    <w:rsid w:val="00B66EB7"/>
    <w:rsid w:val="00BC2B25"/>
    <w:rsid w:val="00CC7E5E"/>
    <w:rsid w:val="00D060DC"/>
    <w:rsid w:val="00D63E25"/>
    <w:rsid w:val="00D7714D"/>
    <w:rsid w:val="00D92ED6"/>
    <w:rsid w:val="00DA6450"/>
    <w:rsid w:val="00E22923"/>
    <w:rsid w:val="00F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7E5E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7E5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172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94B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94B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E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2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7E5E"/>
    <w:pPr>
      <w:keepNext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7E5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172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494B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94B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E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9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9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7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53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4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46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5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2779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18</cp:revision>
  <dcterms:created xsi:type="dcterms:W3CDTF">2014-10-19T06:02:00Z</dcterms:created>
  <dcterms:modified xsi:type="dcterms:W3CDTF">2014-12-18T09:53:00Z</dcterms:modified>
</cp:coreProperties>
</file>