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F14E" w14:textId="35027BC4" w:rsidR="005E59B2" w:rsidRDefault="005B2154" w:rsidP="000F7A46">
      <w:pPr>
        <w:pStyle w:val="Nadpis2"/>
      </w:pPr>
      <w:r>
        <w:t xml:space="preserve">Žlutá kniha </w:t>
      </w:r>
      <w:r w:rsidR="0046591F" w:rsidRPr="005B2154">
        <w:t>59/03</w:t>
      </w:r>
    </w:p>
    <w:p w14:paraId="3B52EFFC" w14:textId="3A0C8EF4" w:rsidR="005E59B2" w:rsidRPr="005B0F7E" w:rsidRDefault="005B0F7E" w:rsidP="005B0F7E">
      <w:pPr>
        <w:pStyle w:val="Odstavecseseznamem"/>
        <w:numPr>
          <w:ilvl w:val="0"/>
          <w:numId w:val="3"/>
        </w:numPr>
      </w:pPr>
      <w:r>
        <w:rPr>
          <w:lang w:val="cs-CZ"/>
        </w:rPr>
        <w:t>žlutá</w:t>
      </w:r>
    </w:p>
    <w:p w14:paraId="0E0BE2FD" w14:textId="1207B392" w:rsidR="005B0F7E" w:rsidRPr="005B0F7E" w:rsidRDefault="005B0F7E" w:rsidP="005B0F7E">
      <w:pPr>
        <w:pStyle w:val="Odstavecseseznamem"/>
        <w:numPr>
          <w:ilvl w:val="0"/>
          <w:numId w:val="3"/>
        </w:numPr>
      </w:pPr>
      <w:r>
        <w:rPr>
          <w:lang w:val="cs-CZ"/>
        </w:rPr>
        <w:t>fialová</w:t>
      </w:r>
    </w:p>
    <w:p w14:paraId="4C80AB66" w14:textId="3D4EB044" w:rsidR="005B0F7E" w:rsidRPr="005B0F7E" w:rsidRDefault="005B0F7E" w:rsidP="005B0F7E">
      <w:pPr>
        <w:pStyle w:val="Odstavecseseznamem"/>
        <w:numPr>
          <w:ilvl w:val="0"/>
          <w:numId w:val="3"/>
        </w:numPr>
      </w:pPr>
      <w:r>
        <w:rPr>
          <w:lang w:val="cs-CZ"/>
        </w:rPr>
        <w:t>šedá</w:t>
      </w:r>
    </w:p>
    <w:p w14:paraId="0ECCE916" w14:textId="4D56EC25" w:rsidR="005B0F7E" w:rsidRPr="005B0F7E" w:rsidRDefault="005B0F7E" w:rsidP="005B0F7E">
      <w:pPr>
        <w:pStyle w:val="Odstavecseseznamem"/>
        <w:numPr>
          <w:ilvl w:val="0"/>
          <w:numId w:val="3"/>
        </w:numPr>
      </w:pPr>
      <w:r>
        <w:rPr>
          <w:lang w:val="cs-CZ"/>
        </w:rPr>
        <w:t>tmavomodrá</w:t>
      </w:r>
    </w:p>
    <w:p w14:paraId="081E5428" w14:textId="1AAE2C13" w:rsidR="005B0F7E" w:rsidRPr="0008245A" w:rsidRDefault="005B0F7E" w:rsidP="005B0F7E">
      <w:pPr>
        <w:pStyle w:val="Odstavecseseznamem"/>
        <w:numPr>
          <w:ilvl w:val="0"/>
          <w:numId w:val="3"/>
        </w:numPr>
      </w:pPr>
      <w:r>
        <w:rPr>
          <w:lang w:val="cs-CZ"/>
        </w:rPr>
        <w:t>světlemodrá</w:t>
      </w:r>
    </w:p>
    <w:p w14:paraId="26DD8635" w14:textId="2B4F653E" w:rsidR="0008245A" w:rsidRPr="0008245A" w:rsidRDefault="0008245A" w:rsidP="005B0F7E">
      <w:pPr>
        <w:pStyle w:val="Odstavecseseznamem"/>
        <w:numPr>
          <w:ilvl w:val="0"/>
          <w:numId w:val="3"/>
        </w:numPr>
      </w:pPr>
      <w:r>
        <w:rPr>
          <w:lang w:val="cs-CZ"/>
        </w:rPr>
        <w:t>hnědá</w:t>
      </w:r>
    </w:p>
    <w:p w14:paraId="1FEBB598" w14:textId="6EF06387" w:rsidR="0008245A" w:rsidRPr="0008245A" w:rsidRDefault="0008245A" w:rsidP="005B0F7E">
      <w:pPr>
        <w:pStyle w:val="Odstavecseseznamem"/>
        <w:numPr>
          <w:ilvl w:val="0"/>
          <w:numId w:val="3"/>
        </w:numPr>
      </w:pPr>
      <w:r>
        <w:rPr>
          <w:lang w:val="cs-CZ"/>
        </w:rPr>
        <w:t>růžová</w:t>
      </w:r>
    </w:p>
    <w:p w14:paraId="172721D7" w14:textId="45659E78" w:rsidR="0008245A" w:rsidRPr="0008245A" w:rsidRDefault="0008245A" w:rsidP="005B0F7E">
      <w:pPr>
        <w:pStyle w:val="Odstavecseseznamem"/>
        <w:numPr>
          <w:ilvl w:val="0"/>
          <w:numId w:val="3"/>
        </w:numPr>
      </w:pPr>
      <w:r>
        <w:rPr>
          <w:lang w:val="cs-CZ"/>
        </w:rPr>
        <w:t>bílá</w:t>
      </w:r>
    </w:p>
    <w:p w14:paraId="667D3DC1" w14:textId="7CF33F20" w:rsidR="0008245A" w:rsidRPr="0008245A" w:rsidRDefault="0008245A" w:rsidP="005B0F7E">
      <w:pPr>
        <w:pStyle w:val="Odstavecseseznamem"/>
        <w:numPr>
          <w:ilvl w:val="0"/>
          <w:numId w:val="3"/>
        </w:numPr>
      </w:pPr>
      <w:r>
        <w:rPr>
          <w:lang w:val="cs-CZ"/>
        </w:rPr>
        <w:t>zelená</w:t>
      </w:r>
    </w:p>
    <w:p w14:paraId="1AC9A0F8" w14:textId="6115E100" w:rsidR="0008245A" w:rsidRPr="0008245A" w:rsidRDefault="0008245A" w:rsidP="005B0F7E">
      <w:pPr>
        <w:pStyle w:val="Odstavecseseznamem"/>
        <w:numPr>
          <w:ilvl w:val="0"/>
          <w:numId w:val="3"/>
        </w:numPr>
      </w:pPr>
      <w:r>
        <w:rPr>
          <w:lang w:val="cs-CZ"/>
        </w:rPr>
        <w:t>červená</w:t>
      </w:r>
    </w:p>
    <w:p w14:paraId="1F6599D7" w14:textId="58640090" w:rsidR="0008245A" w:rsidRPr="0008245A" w:rsidRDefault="0008245A" w:rsidP="005B0F7E">
      <w:pPr>
        <w:pStyle w:val="Odstavecseseznamem"/>
        <w:numPr>
          <w:ilvl w:val="0"/>
          <w:numId w:val="3"/>
        </w:numPr>
      </w:pPr>
      <w:r>
        <w:rPr>
          <w:lang w:val="cs-CZ"/>
        </w:rPr>
        <w:t>oranžová</w:t>
      </w:r>
    </w:p>
    <w:p w14:paraId="0F767679" w14:textId="66311583" w:rsidR="0008245A" w:rsidRPr="004D2093" w:rsidRDefault="0008245A" w:rsidP="005B0F7E">
      <w:pPr>
        <w:pStyle w:val="Odstavecseseznamem"/>
        <w:numPr>
          <w:ilvl w:val="0"/>
          <w:numId w:val="3"/>
        </w:numPr>
      </w:pPr>
      <w:r>
        <w:rPr>
          <w:lang w:val="cs-CZ"/>
        </w:rPr>
        <w:t>černá</w:t>
      </w:r>
    </w:p>
    <w:p w14:paraId="04133635" w14:textId="77777777" w:rsidR="004D2093" w:rsidRPr="005E59B2" w:rsidRDefault="004D2093" w:rsidP="005B0F7E">
      <w:pPr>
        <w:pStyle w:val="Odstavecseseznamem"/>
        <w:numPr>
          <w:ilvl w:val="0"/>
          <w:numId w:val="3"/>
        </w:numPr>
      </w:pPr>
    </w:p>
    <w:p w14:paraId="76BB50A4" w14:textId="5841D27D" w:rsidR="000F7A46" w:rsidRPr="005B2154" w:rsidRDefault="000F7A46" w:rsidP="000F7A46">
      <w:pPr>
        <w:pStyle w:val="Nadpis2"/>
      </w:pPr>
      <w:r w:rsidRPr="005B2154">
        <w:t>Žlutá kniha</w:t>
      </w:r>
      <w:r w:rsidR="0046591F" w:rsidRPr="005B2154">
        <w:t>: 61/13</w:t>
      </w:r>
    </w:p>
    <w:p w14:paraId="344D5613" w14:textId="77777777" w:rsidR="000F7A46" w:rsidRPr="005B2154" w:rsidRDefault="000F7A46" w:rsidP="000F7A46">
      <w:r w:rsidRPr="005B2154">
        <w:t>Kupuju:</w:t>
      </w:r>
    </w:p>
    <w:p w14:paraId="15EBECC6" w14:textId="21430D4F" w:rsidR="000F7A46" w:rsidRPr="005B2154" w:rsidRDefault="004D2093" w:rsidP="000F7A46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 w:rsidRPr="005B2154">
        <w:rPr>
          <w:lang w:val="cs-CZ"/>
        </w:rPr>
        <w:t>zelené sedačky</w:t>
      </w:r>
    </w:p>
    <w:p w14:paraId="16E7218D" w14:textId="6D1EB452" w:rsidR="000F7A46" w:rsidRPr="005B2154" w:rsidRDefault="004D2093" w:rsidP="000F7A46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 w:rsidRPr="005B2154">
        <w:rPr>
          <w:lang w:val="cs-CZ"/>
        </w:rPr>
        <w:t>červené lampy</w:t>
      </w:r>
    </w:p>
    <w:p w14:paraId="3BFEEBD9" w14:textId="5785830A" w:rsidR="000F7A46" w:rsidRPr="005B2154" w:rsidRDefault="004D2093" w:rsidP="000F7A46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 w:rsidRPr="005B2154">
        <w:rPr>
          <w:lang w:val="cs-CZ"/>
        </w:rPr>
        <w:t>velké vany</w:t>
      </w:r>
    </w:p>
    <w:p w14:paraId="3DAAC491" w14:textId="7750B429" w:rsidR="000F7A46" w:rsidRPr="005B2154" w:rsidRDefault="004D2093" w:rsidP="000F7A46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 w:rsidRPr="005B2154">
        <w:rPr>
          <w:lang w:val="cs-CZ"/>
        </w:rPr>
        <w:t>stará křesla</w:t>
      </w:r>
    </w:p>
    <w:p w14:paraId="5B43B542" w14:textId="186FCB92" w:rsidR="000F7A46" w:rsidRPr="005B2154" w:rsidRDefault="004D2093" w:rsidP="000F7A46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 w:rsidRPr="005B2154">
        <w:rPr>
          <w:lang w:val="cs-CZ"/>
        </w:rPr>
        <w:t>bílé myčky</w:t>
      </w:r>
    </w:p>
    <w:p w14:paraId="4F8D82DC" w14:textId="632BCE0C" w:rsidR="000F7A46" w:rsidRPr="005B2154" w:rsidRDefault="004D2093" w:rsidP="000F7A46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 w:rsidRPr="005B2154">
        <w:rPr>
          <w:lang w:val="cs-CZ"/>
        </w:rPr>
        <w:t xml:space="preserve">krásná zrcadla </w:t>
      </w:r>
    </w:p>
    <w:p w14:paraId="02E2229E" w14:textId="05D85BEC" w:rsidR="000F7A46" w:rsidRPr="005B2154" w:rsidRDefault="004D2093" w:rsidP="000F7A46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 w:rsidRPr="005B2154">
        <w:rPr>
          <w:lang w:val="cs-CZ"/>
        </w:rPr>
        <w:t>nové stoly</w:t>
      </w:r>
    </w:p>
    <w:p w14:paraId="3856C211" w14:textId="56393C9D" w:rsidR="000F7A46" w:rsidRPr="005B2154" w:rsidRDefault="004D2093" w:rsidP="000F7A46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 w:rsidRPr="005B2154">
        <w:rPr>
          <w:lang w:val="cs-CZ"/>
        </w:rPr>
        <w:t>hezké židle</w:t>
      </w:r>
    </w:p>
    <w:p w14:paraId="735FE8A2" w14:textId="1887C087" w:rsidR="000F7A46" w:rsidRPr="005B2154" w:rsidRDefault="004D2093" w:rsidP="000F7A46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 w:rsidRPr="005B2154">
        <w:rPr>
          <w:lang w:val="cs-CZ"/>
        </w:rPr>
        <w:t>modré koberce</w:t>
      </w:r>
    </w:p>
    <w:p w14:paraId="029D4D71" w14:textId="60C33324" w:rsidR="00F12015" w:rsidRPr="005B2154" w:rsidRDefault="00F12015" w:rsidP="0046591F"/>
    <w:p w14:paraId="49E00F2E" w14:textId="77777777" w:rsidR="000F7A46" w:rsidRPr="005B2154" w:rsidRDefault="000F7A46" w:rsidP="000F7A46">
      <w:pPr>
        <w:pStyle w:val="Nadpis2"/>
      </w:pPr>
      <w:r w:rsidRPr="005B2154">
        <w:t xml:space="preserve">Žlutá kniha 61/15 </w:t>
      </w:r>
    </w:p>
    <w:p w14:paraId="3C1DEFE0" w14:textId="01FB01EB" w:rsidR="005B2154" w:rsidRPr="005B2154" w:rsidRDefault="000E41AF" w:rsidP="005B2154">
      <w:pPr>
        <w:pStyle w:val="Odstavecseseznamem"/>
        <w:numPr>
          <w:ilvl w:val="0"/>
          <w:numId w:val="2"/>
        </w:numPr>
        <w:rPr>
          <w:lang w:val="cs-CZ"/>
        </w:rPr>
      </w:pPr>
      <w:r w:rsidRPr="005B2154">
        <w:rPr>
          <w:lang w:val="cs-CZ"/>
        </w:rPr>
        <w:t>dvě křesla</w:t>
      </w:r>
    </w:p>
    <w:p w14:paraId="638842DC" w14:textId="40A75C7E" w:rsidR="005B2154" w:rsidRPr="005B2154" w:rsidRDefault="000E41AF" w:rsidP="005B2154">
      <w:pPr>
        <w:pStyle w:val="Odstavecseseznamem"/>
        <w:numPr>
          <w:ilvl w:val="0"/>
          <w:numId w:val="2"/>
        </w:numPr>
        <w:rPr>
          <w:lang w:val="cs-CZ"/>
        </w:rPr>
      </w:pPr>
      <w:r w:rsidRPr="005B2154">
        <w:rPr>
          <w:lang w:val="cs-CZ"/>
        </w:rPr>
        <w:t>dvě lampy</w:t>
      </w:r>
    </w:p>
    <w:p w14:paraId="7D79CDA1" w14:textId="406D5640" w:rsidR="005B2154" w:rsidRPr="005B2154" w:rsidRDefault="000E41AF" w:rsidP="005B2154">
      <w:pPr>
        <w:pStyle w:val="Odstavecseseznamem"/>
        <w:numPr>
          <w:ilvl w:val="0"/>
          <w:numId w:val="2"/>
        </w:numPr>
        <w:rPr>
          <w:lang w:val="cs-CZ"/>
        </w:rPr>
      </w:pPr>
      <w:r w:rsidRPr="005B2154">
        <w:rPr>
          <w:lang w:val="cs-CZ"/>
        </w:rPr>
        <w:t>dva obrazy</w:t>
      </w:r>
    </w:p>
    <w:p w14:paraId="44D2A647" w14:textId="4D3472D7" w:rsidR="005B2154" w:rsidRPr="005B2154" w:rsidRDefault="000E41AF" w:rsidP="005B2154">
      <w:pPr>
        <w:pStyle w:val="Odstavecseseznamem"/>
        <w:numPr>
          <w:ilvl w:val="0"/>
          <w:numId w:val="2"/>
        </w:numPr>
        <w:rPr>
          <w:lang w:val="cs-CZ"/>
        </w:rPr>
      </w:pPr>
      <w:r w:rsidRPr="005B2154">
        <w:rPr>
          <w:lang w:val="cs-CZ"/>
        </w:rPr>
        <w:t>dvě zrcadla</w:t>
      </w:r>
    </w:p>
    <w:p w14:paraId="6041D752" w14:textId="6DC12C88" w:rsidR="005B2154" w:rsidRPr="005B2154" w:rsidRDefault="000E41AF" w:rsidP="005B2154">
      <w:pPr>
        <w:pStyle w:val="Odstavecseseznamem"/>
        <w:numPr>
          <w:ilvl w:val="0"/>
          <w:numId w:val="2"/>
        </w:numPr>
        <w:rPr>
          <w:lang w:val="cs-CZ"/>
        </w:rPr>
      </w:pPr>
      <w:r w:rsidRPr="005B2154">
        <w:rPr>
          <w:lang w:val="cs-CZ"/>
        </w:rPr>
        <w:t>dvě ledničky</w:t>
      </w:r>
    </w:p>
    <w:p w14:paraId="58EE4359" w14:textId="6016082F" w:rsidR="005B2154" w:rsidRPr="005B2154" w:rsidRDefault="000E41AF" w:rsidP="005B2154">
      <w:pPr>
        <w:pStyle w:val="Odstavecseseznamem"/>
        <w:numPr>
          <w:ilvl w:val="0"/>
          <w:numId w:val="2"/>
        </w:numPr>
        <w:rPr>
          <w:lang w:val="cs-CZ"/>
        </w:rPr>
      </w:pPr>
      <w:r w:rsidRPr="005B2154">
        <w:rPr>
          <w:lang w:val="cs-CZ"/>
        </w:rPr>
        <w:t>dva stoly</w:t>
      </w:r>
    </w:p>
    <w:p w14:paraId="479A9003" w14:textId="4F19D114" w:rsidR="005B2154" w:rsidRPr="005B2154" w:rsidRDefault="000E41AF" w:rsidP="005B2154">
      <w:pPr>
        <w:pStyle w:val="Odstavecseseznamem"/>
        <w:numPr>
          <w:ilvl w:val="0"/>
          <w:numId w:val="2"/>
        </w:numPr>
        <w:rPr>
          <w:lang w:val="cs-CZ"/>
        </w:rPr>
      </w:pPr>
      <w:r w:rsidRPr="005B2154">
        <w:rPr>
          <w:lang w:val="cs-CZ"/>
        </w:rPr>
        <w:t>dvě židle</w:t>
      </w:r>
    </w:p>
    <w:p w14:paraId="0F93A566" w14:textId="7AE25B49" w:rsidR="005B2154" w:rsidRPr="005B2154" w:rsidRDefault="000E41AF" w:rsidP="005B2154">
      <w:pPr>
        <w:pStyle w:val="Odstavecseseznamem"/>
        <w:numPr>
          <w:ilvl w:val="0"/>
          <w:numId w:val="2"/>
        </w:numPr>
        <w:rPr>
          <w:lang w:val="cs-CZ"/>
        </w:rPr>
      </w:pPr>
      <w:r w:rsidRPr="005B2154">
        <w:rPr>
          <w:lang w:val="cs-CZ"/>
        </w:rPr>
        <w:t>dva koberce</w:t>
      </w:r>
    </w:p>
    <w:p w14:paraId="2E3CF985" w14:textId="4F54B20E" w:rsidR="005B2154" w:rsidRPr="005B2154" w:rsidRDefault="000E41AF" w:rsidP="005B2154">
      <w:pPr>
        <w:pStyle w:val="Odstavecseseznamem"/>
        <w:numPr>
          <w:ilvl w:val="0"/>
          <w:numId w:val="2"/>
        </w:numPr>
        <w:rPr>
          <w:lang w:val="cs-CZ"/>
        </w:rPr>
      </w:pPr>
      <w:r w:rsidRPr="005B2154">
        <w:rPr>
          <w:lang w:val="cs-CZ"/>
        </w:rPr>
        <w:t>dvě sedačky</w:t>
      </w:r>
    </w:p>
    <w:p w14:paraId="743D3762" w14:textId="615D7EF8" w:rsidR="005B2154" w:rsidRPr="005B2154" w:rsidRDefault="000E41AF" w:rsidP="005B2154">
      <w:pPr>
        <w:pStyle w:val="Odstavecseseznamem"/>
        <w:numPr>
          <w:ilvl w:val="0"/>
          <w:numId w:val="2"/>
        </w:numPr>
        <w:rPr>
          <w:lang w:val="cs-CZ"/>
        </w:rPr>
      </w:pPr>
      <w:r w:rsidRPr="005B2154">
        <w:rPr>
          <w:lang w:val="cs-CZ"/>
        </w:rPr>
        <w:t>dvě skříně</w:t>
      </w:r>
    </w:p>
    <w:p w14:paraId="6B82A329" w14:textId="789A5924" w:rsidR="005B2154" w:rsidRPr="005B2154" w:rsidRDefault="000E41AF" w:rsidP="005B2154">
      <w:pPr>
        <w:pStyle w:val="Odstavecseseznamem"/>
        <w:numPr>
          <w:ilvl w:val="0"/>
          <w:numId w:val="2"/>
        </w:numPr>
        <w:rPr>
          <w:lang w:val="cs-CZ"/>
        </w:rPr>
      </w:pPr>
      <w:r w:rsidRPr="005B2154">
        <w:rPr>
          <w:lang w:val="cs-CZ"/>
        </w:rPr>
        <w:t>dvě myčky</w:t>
      </w:r>
    </w:p>
    <w:p w14:paraId="0DBA3FC7" w14:textId="3B93FE81" w:rsidR="005B2154" w:rsidRPr="005B2154" w:rsidRDefault="000E41AF" w:rsidP="005B2154">
      <w:pPr>
        <w:pStyle w:val="Odstavecseseznamem"/>
        <w:numPr>
          <w:ilvl w:val="0"/>
          <w:numId w:val="2"/>
        </w:numPr>
        <w:rPr>
          <w:lang w:val="cs-CZ"/>
        </w:rPr>
      </w:pPr>
      <w:r w:rsidRPr="005B2154">
        <w:rPr>
          <w:lang w:val="cs-CZ"/>
        </w:rPr>
        <w:t>dva sporáky a dvě trouby</w:t>
      </w:r>
    </w:p>
    <w:p w14:paraId="3D2D6DB7" w14:textId="77777777" w:rsidR="005B2154" w:rsidRPr="005B2154" w:rsidRDefault="005B2154" w:rsidP="005B2154">
      <w:pPr>
        <w:spacing w:line="276" w:lineRule="auto"/>
      </w:pPr>
    </w:p>
    <w:p w14:paraId="17AB2B21" w14:textId="70C84966" w:rsidR="000B05FC" w:rsidRDefault="00335FAA" w:rsidP="00492C93">
      <w:pPr>
        <w:pStyle w:val="Nadpis2"/>
      </w:pPr>
      <w:r>
        <w:lastRenderedPageBreak/>
        <w:t>W</w:t>
      </w:r>
      <w:r w:rsidR="0046591F" w:rsidRPr="005B2154">
        <w:t>orkbook 81/25</w:t>
      </w:r>
      <w:r>
        <w:t>–</w:t>
      </w:r>
      <w:r w:rsidR="0046591F" w:rsidRPr="005B2154">
        <w:t>29</w:t>
      </w:r>
    </w:p>
    <w:p w14:paraId="54A29A55" w14:textId="3E65D2F7" w:rsidR="00492C93" w:rsidRDefault="00492C93" w:rsidP="00492C93">
      <w:r w:rsidRPr="00492C93">
        <w:drawing>
          <wp:inline distT="0" distB="0" distL="0" distR="0" wp14:anchorId="635B27A5" wp14:editId="3B0CBD95">
            <wp:extent cx="4753638" cy="2553056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F533E" w14:textId="77777777" w:rsidR="00492C93" w:rsidRPr="00492C93" w:rsidRDefault="00492C93" w:rsidP="00492C93"/>
    <w:p w14:paraId="2CD7EDA2" w14:textId="3CB116E6" w:rsidR="0046591F" w:rsidRDefault="008B0973" w:rsidP="008B0973">
      <w:pPr>
        <w:pStyle w:val="Nadpis2"/>
      </w:pPr>
      <w:r>
        <w:t>W</w:t>
      </w:r>
      <w:r w:rsidRPr="005B2154">
        <w:t>orkbook</w:t>
      </w:r>
      <w:r w:rsidRPr="005B2154">
        <w:t xml:space="preserve"> </w:t>
      </w:r>
      <w:r w:rsidR="0046591F" w:rsidRPr="005B2154">
        <w:t>86/49</w:t>
      </w:r>
    </w:p>
    <w:p w14:paraId="26C83DB8" w14:textId="31EF9E3E" w:rsidR="008B0973" w:rsidRPr="005B2154" w:rsidRDefault="008B0973" w:rsidP="0046591F">
      <w:r w:rsidRPr="008B0973">
        <w:drawing>
          <wp:inline distT="0" distB="0" distL="0" distR="0" wp14:anchorId="50967681" wp14:editId="374D25BB">
            <wp:extent cx="3219899" cy="276264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BE9A6" w14:textId="09DB54C2" w:rsidR="007D2B4C" w:rsidRDefault="008B0973" w:rsidP="008B0973">
      <w:pPr>
        <w:pStyle w:val="Nadpis2"/>
      </w:pPr>
      <w:r>
        <w:t>W</w:t>
      </w:r>
      <w:r w:rsidR="0046591F" w:rsidRPr="005B2154">
        <w:t>orkbook 84/39</w:t>
      </w:r>
      <w:r>
        <w:t>—</w:t>
      </w:r>
      <w:r w:rsidR="0046591F" w:rsidRPr="005B2154">
        <w:t>41</w:t>
      </w:r>
    </w:p>
    <w:p w14:paraId="3E4F45AF" w14:textId="7DEC05FE" w:rsidR="006D55E5" w:rsidRDefault="006D55E5" w:rsidP="006D55E5">
      <w:r w:rsidRPr="006D55E5">
        <w:drawing>
          <wp:inline distT="0" distB="0" distL="0" distR="0" wp14:anchorId="3A4A380E" wp14:editId="4C5542AF">
            <wp:extent cx="4725059" cy="102884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ED9FB" w14:textId="4671AB7A" w:rsidR="006D55E5" w:rsidRDefault="006D55E5" w:rsidP="006D55E5">
      <w:r>
        <w:t>vodorovně = horizontally</w:t>
      </w:r>
    </w:p>
    <w:p w14:paraId="11CC4582" w14:textId="71EF89D6" w:rsidR="006D55E5" w:rsidRPr="006D55E5" w:rsidRDefault="006D55E5" w:rsidP="006D55E5">
      <w:r>
        <w:t>svisle = vertically</w:t>
      </w:r>
    </w:p>
    <w:sectPr w:rsidR="006D55E5" w:rsidRPr="006D5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4660"/>
    <w:multiLevelType w:val="hybridMultilevel"/>
    <w:tmpl w:val="3CAC1C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409A6"/>
    <w:multiLevelType w:val="hybridMultilevel"/>
    <w:tmpl w:val="A45CF1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BD37DB"/>
    <w:multiLevelType w:val="hybridMultilevel"/>
    <w:tmpl w:val="2D383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61"/>
    <w:rsid w:val="0008245A"/>
    <w:rsid w:val="000B05FC"/>
    <w:rsid w:val="000E41AF"/>
    <w:rsid w:val="000F7A46"/>
    <w:rsid w:val="00335FAA"/>
    <w:rsid w:val="0046591F"/>
    <w:rsid w:val="00492C93"/>
    <w:rsid w:val="004D2093"/>
    <w:rsid w:val="00591361"/>
    <w:rsid w:val="005B0F7E"/>
    <w:rsid w:val="005B2154"/>
    <w:rsid w:val="005E59B2"/>
    <w:rsid w:val="006D55E5"/>
    <w:rsid w:val="007D2B4C"/>
    <w:rsid w:val="008B0973"/>
    <w:rsid w:val="00F1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7177"/>
  <w15:chartTrackingRefBased/>
  <w15:docId w15:val="{37AD1917-9387-4769-9FBE-2A8C2329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7A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A46"/>
    <w:pPr>
      <w:spacing w:after="0" w:line="240" w:lineRule="auto"/>
      <w:ind w:left="720"/>
      <w:contextualSpacing/>
    </w:pPr>
    <w:rPr>
      <w:sz w:val="24"/>
      <w:szCs w:val="24"/>
      <w:lang/>
    </w:rPr>
  </w:style>
  <w:style w:type="character" w:customStyle="1" w:styleId="Nadpis2Char">
    <w:name w:val="Nadpis 2 Char"/>
    <w:basedOn w:val="Standardnpsmoodstavce"/>
    <w:link w:val="Nadpis2"/>
    <w:uiPriority w:val="9"/>
    <w:rsid w:val="000F7A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8337B518-C341-4435-9003-4A610F501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42533-4D07-4B8B-BF12-871893512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3D0DC1-F689-443B-9F00-5F82FD16C658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e226e3f7-ff9f-4dd1-aa15-bca6c51929a9"/>
    <ds:schemaRef ds:uri="26f76ef6-96f2-4b7d-9117-78def4f5d41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</Words>
  <Characters>449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Punčochář</cp:lastModifiedBy>
  <cp:revision>15</cp:revision>
  <dcterms:created xsi:type="dcterms:W3CDTF">2020-04-13T08:12:00Z</dcterms:created>
  <dcterms:modified xsi:type="dcterms:W3CDTF">2020-04-15T14:37:00Z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