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0B08" w14:textId="67643DC3" w:rsidR="001F6106" w:rsidRDefault="00CC17E3">
      <w:r>
        <w:t>Přišli kvůli rovnátkům …… rovnátka</w:t>
      </w:r>
    </w:p>
    <w:p w14:paraId="0BA25888" w14:textId="6A37FDC1" w:rsidR="00CC17E3" w:rsidRDefault="00CC17E3">
      <w:r>
        <w:t>Markovi je špatně.</w:t>
      </w:r>
    </w:p>
    <w:sectPr w:rsidR="00CC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E3"/>
    <w:rsid w:val="001F6106"/>
    <w:rsid w:val="00AF583A"/>
    <w:rsid w:val="00C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14E7"/>
  <w15:chartTrackingRefBased/>
  <w15:docId w15:val="{7AD0CB70-7B0B-4F36-AA61-E1D36E11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2021-04-08T13:27:00Z</dcterms:created>
  <dcterms:modified xsi:type="dcterms:W3CDTF">2021-04-08T14:33:00Z</dcterms:modified>
</cp:coreProperties>
</file>