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1CDC" w14:textId="2D09BD11" w:rsidR="00637E7A" w:rsidRPr="00CC49BE" w:rsidRDefault="00CC49BE" w:rsidP="005B36C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49BE">
        <w:rPr>
          <w:rFonts w:ascii="Times New Roman" w:hAnsi="Times New Roman" w:cs="Times New Roman"/>
          <w:b/>
          <w:sz w:val="28"/>
          <w:szCs w:val="28"/>
          <w:lang w:val="en-US"/>
        </w:rPr>
        <w:t>Seminar 1</w:t>
      </w:r>
      <w:r w:rsidR="009A610F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14:paraId="0CA9B43A" w14:textId="2262B0BB" w:rsidR="00900C28" w:rsidRDefault="00914C44" w:rsidP="00900C2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49BE">
        <w:rPr>
          <w:rFonts w:ascii="Times New Roman" w:hAnsi="Times New Roman" w:cs="Times New Roman"/>
          <w:b/>
          <w:sz w:val="28"/>
          <w:szCs w:val="28"/>
          <w:lang w:val="en-US"/>
        </w:rPr>
        <w:t>DNA</w:t>
      </w:r>
      <w:r w:rsidR="00CC49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CC49BE">
        <w:rPr>
          <w:rFonts w:ascii="Times New Roman" w:hAnsi="Times New Roman" w:cs="Times New Roman"/>
          <w:b/>
          <w:sz w:val="28"/>
          <w:szCs w:val="28"/>
          <w:lang w:val="en-US"/>
        </w:rPr>
        <w:t>RNA.</w:t>
      </w:r>
      <w:r w:rsidR="00CC49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Enzymes.</w:t>
      </w:r>
      <w:r w:rsidR="000541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Vitamins</w:t>
      </w:r>
    </w:p>
    <w:p w14:paraId="2768FB22" w14:textId="77777777" w:rsidR="009A610F" w:rsidRDefault="009A610F" w:rsidP="00900C2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CFD2120" w14:textId="5DBD282A" w:rsidR="00CC49BE" w:rsidRDefault="00CC49BE" w:rsidP="009A610F">
      <w:pPr>
        <w:pStyle w:val="Odstavecseseznamem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A61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DNA, RNA</w:t>
      </w:r>
    </w:p>
    <w:p w14:paraId="4B5EFD77" w14:textId="77777777" w:rsidR="009A610F" w:rsidRDefault="009A610F" w:rsidP="009A610F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A553B7" w14:textId="3DADB0A8" w:rsidR="009A610F" w:rsidRPr="002E08B7" w:rsidRDefault="009A610F" w:rsidP="009A610F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sz w:val="24"/>
          <w:szCs w:val="24"/>
          <w:lang w:val="en-US"/>
        </w:rPr>
        <w:t>Give examples of nucleic acids.</w:t>
      </w:r>
    </w:p>
    <w:p w14:paraId="281F8A4E" w14:textId="574FE9D2" w:rsidR="009A610F" w:rsidRDefault="009A610F" w:rsidP="009A610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Structurally, nucleic acids are poly _ _ _ _ _ _ _ _ _ _ _ </w:t>
      </w:r>
    </w:p>
    <w:p w14:paraId="730913EC" w14:textId="77777777" w:rsidR="009A610F" w:rsidRPr="002E08B7" w:rsidRDefault="009A610F" w:rsidP="009A610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are the four bases in DNA and RNA?</w:t>
      </w:r>
    </w:p>
    <w:p w14:paraId="2FC9FD59" w14:textId="77777777" w:rsidR="009A610F" w:rsidRPr="002E08B7" w:rsidRDefault="009A610F" w:rsidP="009A610F">
      <w:pPr>
        <w:pStyle w:val="Odstavecseseznamem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AE50855" w14:textId="4CFBACB1" w:rsidR="009A610F" w:rsidRDefault="00A71D0E" w:rsidP="009A610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</w:t>
      </w:r>
      <w:r w:rsidR="00914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structural </w:t>
      </w:r>
      <w:r w:rsidR="00914C44">
        <w:rPr>
          <w:rFonts w:ascii="Times New Roman" w:hAnsi="Times New Roman" w:cs="Times New Roman"/>
          <w:sz w:val="24"/>
          <w:szCs w:val="24"/>
          <w:lang w:val="en-US"/>
        </w:rPr>
        <w:t>differences between DNA and</w:t>
      </w:r>
      <w:r w:rsidR="000D0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C44">
        <w:rPr>
          <w:rFonts w:ascii="Times New Roman" w:hAnsi="Times New Roman" w:cs="Times New Roman"/>
          <w:sz w:val="24"/>
          <w:szCs w:val="24"/>
          <w:lang w:val="en-US"/>
        </w:rPr>
        <w:t>RNA</w:t>
      </w:r>
      <w:r w:rsidR="00CC49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760BE47" w14:textId="77777777" w:rsidR="009A610F" w:rsidRPr="009A610F" w:rsidRDefault="009A610F" w:rsidP="009A610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6E1CF144" w14:textId="77777777" w:rsidR="009A610F" w:rsidRPr="009A610F" w:rsidRDefault="009A610F" w:rsidP="009A61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7D80E4" w14:textId="77777777" w:rsidR="009A610F" w:rsidRPr="009A610F" w:rsidRDefault="009A610F" w:rsidP="009A610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1EB13B6E" w14:textId="1561256A" w:rsidR="009A610F" w:rsidRPr="009A610F" w:rsidRDefault="009A610F" w:rsidP="009A610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610F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Pr="0005412F">
        <w:rPr>
          <w:rFonts w:ascii="Times New Roman" w:hAnsi="Times New Roman" w:cs="Times New Roman"/>
          <w:sz w:val="24"/>
          <w:szCs w:val="24"/>
          <w:u w:val="single"/>
          <w:lang w:val="en-US"/>
        </w:rPr>
        <w:t>the names of nucleosides</w:t>
      </w:r>
      <w:r w:rsidRPr="009A610F">
        <w:rPr>
          <w:rFonts w:ascii="Times New Roman" w:hAnsi="Times New Roman" w:cs="Times New Roman"/>
          <w:sz w:val="24"/>
          <w:szCs w:val="24"/>
          <w:lang w:val="en-US"/>
        </w:rPr>
        <w:t xml:space="preserve"> present in the following RNA sequence:</w:t>
      </w:r>
    </w:p>
    <w:p w14:paraId="0CFC3772" w14:textId="77777777" w:rsidR="009A610F" w:rsidRDefault="009A610F" w:rsidP="009A610F">
      <w:pPr>
        <w:spacing w:line="360" w:lineRule="auto"/>
        <w:ind w:left="42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noProof/>
          <w:sz w:val="24"/>
          <w:szCs w:val="24"/>
          <w:lang w:val="en-US" w:eastAsia="cs-CZ"/>
        </w:rPr>
        <w:drawing>
          <wp:inline distT="0" distB="0" distL="0" distR="0" wp14:anchorId="2014C55A" wp14:editId="57E3CD4F">
            <wp:extent cx="3082584" cy="3705225"/>
            <wp:effectExtent l="0" t="0" r="381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53" cy="37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BC0C" w14:textId="77777777" w:rsidR="009A610F" w:rsidRDefault="009A610F" w:rsidP="009A610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A610F">
        <w:rPr>
          <w:rFonts w:ascii="Times New Roman" w:hAnsi="Times New Roman" w:cs="Times New Roman"/>
          <w:sz w:val="24"/>
          <w:szCs w:val="24"/>
          <w:lang w:val="en-US"/>
        </w:rPr>
        <w:t>The unique sequence of bases is known as   _ _ _ _ _ _ _   structure.</w:t>
      </w:r>
    </w:p>
    <w:p w14:paraId="769B9D9C" w14:textId="62C44C65" w:rsidR="009A610F" w:rsidRPr="009A610F" w:rsidRDefault="009A610F" w:rsidP="009A610F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A610F">
        <w:rPr>
          <w:rFonts w:ascii="Times New Roman" w:hAnsi="Times New Roman" w:cs="Times New Roman"/>
          <w:sz w:val="24"/>
          <w:szCs w:val="24"/>
          <w:lang w:val="en-US"/>
        </w:rPr>
        <w:t>Characterize the general structure of nucleic acids:</w:t>
      </w:r>
    </w:p>
    <w:p w14:paraId="4AFA689A" w14:textId="77777777" w:rsidR="009A610F" w:rsidRPr="002E08B7" w:rsidRDefault="009A610F" w:rsidP="009A610F">
      <w:pPr>
        <w:pStyle w:val="Default"/>
        <w:spacing w:line="360" w:lineRule="auto"/>
        <w:ind w:left="426"/>
        <w:jc w:val="both"/>
        <w:rPr>
          <w:lang w:val="en-US"/>
        </w:rPr>
      </w:pPr>
      <w:r w:rsidRPr="002E08B7">
        <w:rPr>
          <w:noProof/>
          <w:lang w:val="en-US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4831B4" wp14:editId="41A7B6B5">
                <wp:simplePos x="0" y="0"/>
                <wp:positionH relativeFrom="margin">
                  <wp:posOffset>1304925</wp:posOffset>
                </wp:positionH>
                <wp:positionV relativeFrom="paragraph">
                  <wp:posOffset>856615</wp:posOffset>
                </wp:positionV>
                <wp:extent cx="103505" cy="139065"/>
                <wp:effectExtent l="0" t="0" r="10795" b="1333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A2DD3" id="Obdélník 11" o:spid="_x0000_s1026" style="position:absolute;margin-left:102.75pt;margin-top:67.45pt;width:8.15pt;height:10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" fillcolor="white [3212]" strokecolor="white [3212]" strokeweight="1pt">
                <v:path arrowok="t"/>
                <w10:wrap anchorx="margin"/>
              </v:rect>
            </w:pict>
          </mc:Fallback>
        </mc:AlternateContent>
      </w:r>
      <w:r w:rsidRPr="002E08B7">
        <w:rPr>
          <w:lang w:val="en-US"/>
        </w:rPr>
        <w:t xml:space="preserve">Nucleotides are linked by 3´, 5´-……………………………….. bonds, </w:t>
      </w:r>
      <w:proofErr w:type="spellStart"/>
      <w:r w:rsidRPr="002E08B7">
        <w:rPr>
          <w:lang w:val="en-US"/>
        </w:rPr>
        <w:t>i</w:t>
      </w:r>
      <w:proofErr w:type="spellEnd"/>
      <w:r w:rsidRPr="002E08B7">
        <w:rPr>
          <w:lang w:val="en-US"/>
        </w:rPr>
        <w:t xml:space="preserve">. e. the 5´-phosphate group in one nucleotide is attached to the _ - _ _  group of the following </w:t>
      </w:r>
      <w:r w:rsidRPr="002E08B7">
        <w:rPr>
          <w:lang w:val="en-US"/>
        </w:rPr>
        <w:lastRenderedPageBreak/>
        <w:t>nucleotide. As many nucleotides are added using  ………………………….  bonds, a backbone forms, consisting of alternating  …………………  and  …………….. groups. The bases are attached to each  …………………..  and extend from the backbone.</w:t>
      </w:r>
    </w:p>
    <w:p w14:paraId="23DD2E1E" w14:textId="5F9C6219" w:rsidR="009A610F" w:rsidRDefault="009A610F" w:rsidP="009A610F">
      <w:pPr>
        <w:pStyle w:val="Default"/>
        <w:spacing w:line="360" w:lineRule="auto"/>
        <w:ind w:left="426" w:hanging="1"/>
        <w:jc w:val="both"/>
        <w:rPr>
          <w:lang w:val="en-US"/>
        </w:rPr>
      </w:pPr>
      <w:r w:rsidRPr="002E08B7">
        <w:rPr>
          <w:lang w:val="en-US"/>
        </w:rPr>
        <w:t>Polynucleotide chain has a chain polarity 5´</w:t>
      </w:r>
      <w:r w:rsidRPr="002E08B7">
        <w:rPr>
          <w:lang w:val="en-US"/>
        </w:rPr>
        <w:sym w:font="Symbol" w:char="F0AE"/>
      </w:r>
      <w:r w:rsidRPr="002E08B7">
        <w:rPr>
          <w:lang w:val="en-US"/>
        </w:rPr>
        <w:t xml:space="preserve"> 3´.  Mark the 5´- and 3´-end in the RNA sequence </w:t>
      </w:r>
      <w:r w:rsidRPr="0005412F">
        <w:rPr>
          <w:lang w:val="en-US"/>
        </w:rPr>
        <w:t xml:space="preserve">above (task </w:t>
      </w:r>
      <w:r w:rsidR="0005412F" w:rsidRPr="0005412F">
        <w:rPr>
          <w:lang w:val="en-US"/>
        </w:rPr>
        <w:t>5</w:t>
      </w:r>
      <w:r w:rsidRPr="0005412F">
        <w:rPr>
          <w:lang w:val="en-US"/>
        </w:rPr>
        <w:t>).</w:t>
      </w:r>
    </w:p>
    <w:p w14:paraId="48B7FF3F" w14:textId="77777777" w:rsidR="009A610F" w:rsidRDefault="009A610F" w:rsidP="009A610F">
      <w:pPr>
        <w:pStyle w:val="Default"/>
        <w:spacing w:line="360" w:lineRule="auto"/>
        <w:ind w:left="426" w:hanging="1"/>
        <w:jc w:val="both"/>
        <w:rPr>
          <w:lang w:val="en-US"/>
        </w:rPr>
      </w:pPr>
    </w:p>
    <w:p w14:paraId="193EC192" w14:textId="3CAB5B2A" w:rsidR="009A610F" w:rsidRPr="009A610F" w:rsidRDefault="009A610F" w:rsidP="009A610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lang w:val="en-US"/>
        </w:rPr>
      </w:pPr>
      <w:r w:rsidRPr="009A610F">
        <w:rPr>
          <w:lang w:val="en-US"/>
        </w:rPr>
        <w:t>Characterize the secondary structure of DNA.</w:t>
      </w:r>
    </w:p>
    <w:p w14:paraId="1794CE71" w14:textId="14D540B0" w:rsidR="009A610F" w:rsidRPr="002E08B7" w:rsidRDefault="009A610F" w:rsidP="009A610F">
      <w:pPr>
        <w:pStyle w:val="Odstavecseseznamem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2E08B7">
        <w:rPr>
          <w:noProof/>
          <w:lang w:val="en-US" w:eastAsia="cs-CZ"/>
        </w:rPr>
        <w:drawing>
          <wp:anchor distT="0" distB="0" distL="114300" distR="114300" simplePos="0" relativeHeight="251677696" behindDoc="1" locked="0" layoutInCell="1" allowOverlap="1" wp14:anchorId="37DA4558" wp14:editId="541F5F07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1584325" cy="3170555"/>
            <wp:effectExtent l="0" t="0" r="0" b="0"/>
            <wp:wrapTopAndBottom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074B5" w14:textId="77777777" w:rsidR="009A610F" w:rsidRPr="002E08B7" w:rsidRDefault="009A610F" w:rsidP="009A610F">
      <w:pPr>
        <w:pStyle w:val="Odstavecseseznamem"/>
        <w:spacing w:after="0" w:line="360" w:lineRule="auto"/>
        <w:ind w:left="426"/>
        <w:contextualSpacing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C4A0B4F" w14:textId="7E19746E" w:rsidR="009A610F" w:rsidRPr="002E08B7" w:rsidRDefault="009A610F" w:rsidP="009A610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lang w:val="en-US"/>
        </w:rPr>
      </w:pPr>
      <w:r w:rsidRPr="002E08B7">
        <w:rPr>
          <w:lang w:val="en-US"/>
        </w:rPr>
        <w:t xml:space="preserve">The ………… strands of DNA run in the same/opposite direction, </w:t>
      </w:r>
      <w:proofErr w:type="spellStart"/>
      <w:r w:rsidRPr="002E08B7">
        <w:rPr>
          <w:lang w:val="en-US"/>
        </w:rPr>
        <w:t>i</w:t>
      </w:r>
      <w:proofErr w:type="spellEnd"/>
      <w:r w:rsidRPr="002E08B7">
        <w:rPr>
          <w:lang w:val="en-US"/>
        </w:rPr>
        <w:t>. e. they are parallel/antiparallel. (circle the correct option)</w:t>
      </w:r>
    </w:p>
    <w:p w14:paraId="6FA0C172" w14:textId="77777777" w:rsidR="009A610F" w:rsidRPr="002E08B7" w:rsidRDefault="009A610F" w:rsidP="009A610F">
      <w:pPr>
        <w:pStyle w:val="Default"/>
        <w:spacing w:line="360" w:lineRule="auto"/>
        <w:ind w:left="426"/>
        <w:rPr>
          <w:lang w:val="en-US"/>
        </w:rPr>
      </w:pPr>
    </w:p>
    <w:p w14:paraId="052A140D" w14:textId="77777777" w:rsidR="009A610F" w:rsidRPr="002E08B7" w:rsidRDefault="009A610F" w:rsidP="009A610F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sz w:val="24"/>
          <w:szCs w:val="24"/>
          <w:lang w:val="en-US"/>
        </w:rPr>
        <w:t>What kind of chemical bonds between bases holds together opposite nucleotides in DNA (makes the secondary structure)?</w:t>
      </w:r>
      <w:r w:rsidRPr="002E08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A4FDDE9" w14:textId="77777777" w:rsidR="009A610F" w:rsidRPr="002E08B7" w:rsidRDefault="009A610F" w:rsidP="009A610F">
      <w:pPr>
        <w:pStyle w:val="Odstavecseseznamem"/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sz w:val="24"/>
          <w:szCs w:val="24"/>
          <w:lang w:val="en-US"/>
        </w:rPr>
        <w:t>a) hydrophobic interactions</w:t>
      </w:r>
      <w:r w:rsidRPr="002E08B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>b) hydrogen bonds</w:t>
      </w: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c) covalent bonds</w:t>
      </w:r>
    </w:p>
    <w:p w14:paraId="36520541" w14:textId="77777777" w:rsidR="006C3469" w:rsidRDefault="009A610F" w:rsidP="006C3469">
      <w:pPr>
        <w:pStyle w:val="Odstavecseseznamem"/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>d) electrostatic interactions</w:t>
      </w:r>
    </w:p>
    <w:p w14:paraId="3CE7EF66" w14:textId="77777777" w:rsidR="006C3469" w:rsidRDefault="006C3469" w:rsidP="006C3469">
      <w:pPr>
        <w:pStyle w:val="Odstavecseseznamem"/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9F731F9" w14:textId="1EC2EF7E" w:rsidR="006C3469" w:rsidRPr="006C3469" w:rsidRDefault="006C3469" w:rsidP="006C3469">
      <w:pPr>
        <w:pStyle w:val="Odstavecseseznamem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11. </w:t>
      </w:r>
      <w:r w:rsidRPr="006C3469">
        <w:rPr>
          <w:rFonts w:ascii="Times New Roman" w:hAnsi="Times New Roman" w:cs="Times New Roman"/>
          <w:color w:val="000000"/>
          <w:sz w:val="24"/>
          <w:szCs w:val="24"/>
          <w:lang w:val="en-US"/>
        </w:rPr>
        <w:t>How many H-bonds are formed between:</w:t>
      </w:r>
    </w:p>
    <w:p w14:paraId="4B450010" w14:textId="77777777" w:rsidR="006C3469" w:rsidRPr="002E08B7" w:rsidRDefault="006C3469" w:rsidP="0005412F">
      <w:pPr>
        <w:spacing w:before="120" w:after="120" w:line="360" w:lineRule="auto"/>
        <w:ind w:left="-284"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>a) adenine – thymine</w:t>
      </w:r>
    </w:p>
    <w:p w14:paraId="31204127" w14:textId="77777777" w:rsidR="006C3469" w:rsidRPr="002E08B7" w:rsidRDefault="006C3469" w:rsidP="0005412F">
      <w:pPr>
        <w:spacing w:before="120" w:after="120" w:line="360" w:lineRule="auto"/>
        <w:ind w:left="-284"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>b) cytosine – guanine?</w:t>
      </w:r>
    </w:p>
    <w:p w14:paraId="3D7038C1" w14:textId="77777777" w:rsidR="006C3469" w:rsidRPr="002E08B7" w:rsidRDefault="006C3469" w:rsidP="006C3469">
      <w:pPr>
        <w:spacing w:before="120" w:after="120" w:line="360" w:lineRule="auto"/>
        <w:ind w:left="426"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53E17D0" w14:textId="77777777" w:rsidR="006C3469" w:rsidRPr="002E08B7" w:rsidRDefault="006C3469" w:rsidP="006C3469">
      <w:pPr>
        <w:spacing w:line="360" w:lineRule="auto"/>
        <w:ind w:left="426"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Plot to the schemes:</w:t>
      </w:r>
    </w:p>
    <w:p w14:paraId="0A2435EC" w14:textId="77777777" w:rsidR="006C3469" w:rsidRPr="002E08B7" w:rsidRDefault="006C3469" w:rsidP="006C3469">
      <w:pPr>
        <w:spacing w:line="360" w:lineRule="auto"/>
        <w:ind w:left="426" w:firstLine="708"/>
        <w:rPr>
          <w:lang w:val="en-US"/>
        </w:rPr>
      </w:pPr>
      <w:r w:rsidRPr="002E08B7">
        <w:rPr>
          <w:lang w:val="en-US"/>
        </w:rPr>
        <w:object w:dxaOrig="5064" w:dyaOrig="2578" w14:anchorId="6EB97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99pt" o:ole="">
            <v:imagedata r:id="rId10" o:title=""/>
          </v:shape>
          <o:OLEObject Type="Embed" ProgID="ACD.ChemSketch.20" ShapeID="_x0000_i1025" DrawAspect="Content" ObjectID="_1706602829" r:id="rId11"/>
        </w:object>
      </w:r>
      <w:r w:rsidRPr="002E08B7">
        <w:rPr>
          <w:lang w:val="en-US"/>
        </w:rPr>
        <w:tab/>
      </w:r>
      <w:r w:rsidRPr="002E08B7">
        <w:rPr>
          <w:lang w:val="en-US"/>
        </w:rPr>
        <w:object w:dxaOrig="4719" w:dyaOrig="2405" w14:anchorId="5B446583">
          <v:shape id="_x0000_i1026" type="#_x0000_t75" style="width:188.25pt;height:95.25pt" o:ole="">
            <v:imagedata r:id="rId12" o:title=""/>
          </v:shape>
          <o:OLEObject Type="Embed" ProgID="ACD.ChemSketch.20" ShapeID="_x0000_i1026" DrawAspect="Content" ObjectID="_1706602830" r:id="rId13"/>
        </w:object>
      </w:r>
    </w:p>
    <w:p w14:paraId="2A354A6B" w14:textId="77777777" w:rsidR="006C3469" w:rsidRPr="002E08B7" w:rsidRDefault="006C3469" w:rsidP="006C3469">
      <w:pPr>
        <w:spacing w:line="360" w:lineRule="auto"/>
        <w:ind w:left="426"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974C0BD" w14:textId="0CB528D8" w:rsidR="006C3469" w:rsidRPr="006C3469" w:rsidRDefault="006C3469" w:rsidP="006C3469">
      <w:pPr>
        <w:pStyle w:val="Odstavecseseznamem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469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 the complementary base sequence for the following DNA segment:</w:t>
      </w:r>
    </w:p>
    <w:p w14:paraId="6F12F2A4" w14:textId="77777777" w:rsidR="006C3469" w:rsidRPr="002E08B7" w:rsidRDefault="006C3469" w:rsidP="006C3469">
      <w:pPr>
        <w:pStyle w:val="Odstavecseseznamem"/>
        <w:spacing w:before="240" w:line="360" w:lineRule="auto"/>
        <w:ind w:left="426"/>
        <w:contextualSpacing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3´- A C A G T G C </w:t>
      </w:r>
      <w:proofErr w:type="spellStart"/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End"/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 – 5´</w:t>
      </w:r>
    </w:p>
    <w:p w14:paraId="44F37191" w14:textId="77777777" w:rsidR="006C3469" w:rsidRPr="002E08B7" w:rsidRDefault="006C3469" w:rsidP="006C3469">
      <w:pPr>
        <w:pStyle w:val="Odstavecseseznamem"/>
        <w:spacing w:before="240" w:line="360" w:lineRule="auto"/>
        <w:ind w:left="426"/>
        <w:contextualSpacing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A58A868" w14:textId="77777777" w:rsidR="006C3469" w:rsidRPr="002E08B7" w:rsidRDefault="006C3469" w:rsidP="006C3469">
      <w:pPr>
        <w:pStyle w:val="Odstavecseseznamem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sz w:val="24"/>
          <w:szCs w:val="24"/>
          <w:lang w:val="en-US"/>
        </w:rPr>
        <w:t>A sample of dsDNA contains 10 % of G. What is the % of C and T?</w:t>
      </w:r>
    </w:p>
    <w:p w14:paraId="2FF9AD6A" w14:textId="77777777" w:rsidR="006C3469" w:rsidRPr="00C807AF" w:rsidRDefault="006C3469" w:rsidP="00C80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7E779A" w14:textId="77777777" w:rsidR="006C3469" w:rsidRPr="002E08B7" w:rsidRDefault="006C3469" w:rsidP="006C3469">
      <w:pPr>
        <w:pStyle w:val="Odstavecseseznamem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BF1C59" w14:textId="77777777" w:rsidR="006C3469" w:rsidRPr="002E08B7" w:rsidRDefault="006C3469" w:rsidP="006C3469">
      <w:pPr>
        <w:pStyle w:val="Odstavecseseznamem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AF4E29" w14:textId="77777777" w:rsidR="006C3469" w:rsidRPr="002E08B7" w:rsidRDefault="006C3469" w:rsidP="006C3469">
      <w:pPr>
        <w:pStyle w:val="Odstavecseseznamem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sz w:val="24"/>
          <w:szCs w:val="24"/>
          <w:lang w:val="en-US"/>
        </w:rPr>
        <w:t>Complete the table: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651"/>
        <w:gridCol w:w="2849"/>
        <w:gridCol w:w="2842"/>
      </w:tblGrid>
      <w:tr w:rsidR="006C3469" w:rsidRPr="002E08B7" w14:paraId="0D96F0B2" w14:textId="77777777" w:rsidTr="00FE2A26">
        <w:tc>
          <w:tcPr>
            <w:tcW w:w="2651" w:type="dxa"/>
            <w:shd w:val="clear" w:color="auto" w:fill="F2F2F2" w:themeFill="background1" w:themeFillShade="F2"/>
            <w:vAlign w:val="center"/>
          </w:tcPr>
          <w:p w14:paraId="5C564DD7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  <w:shd w:val="clear" w:color="auto" w:fill="F2F2F2" w:themeFill="background1" w:themeFillShade="F2"/>
            <w:vAlign w:val="center"/>
          </w:tcPr>
          <w:p w14:paraId="75F50DDD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08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DNA</w:t>
            </w:r>
          </w:p>
        </w:tc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5521D28B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08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RNA</w:t>
            </w:r>
          </w:p>
        </w:tc>
      </w:tr>
      <w:tr w:rsidR="006C3469" w:rsidRPr="002E08B7" w14:paraId="182CB738" w14:textId="77777777" w:rsidTr="00FE2A26">
        <w:tc>
          <w:tcPr>
            <w:tcW w:w="2651" w:type="dxa"/>
            <w:vAlign w:val="center"/>
          </w:tcPr>
          <w:p w14:paraId="729C9A1A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08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2849" w:type="dxa"/>
            <w:vAlign w:val="center"/>
          </w:tcPr>
          <w:p w14:paraId="7CD0D58C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729D50AB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C3469" w:rsidRPr="002E08B7" w14:paraId="38BB5D9C" w14:textId="77777777" w:rsidTr="00FE2A26">
        <w:tc>
          <w:tcPr>
            <w:tcW w:w="2651" w:type="dxa"/>
            <w:vAlign w:val="center"/>
          </w:tcPr>
          <w:p w14:paraId="067DA601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08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Cellular localization</w:t>
            </w:r>
          </w:p>
        </w:tc>
        <w:tc>
          <w:tcPr>
            <w:tcW w:w="2849" w:type="dxa"/>
            <w:vAlign w:val="center"/>
          </w:tcPr>
          <w:p w14:paraId="1D5632DB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0EE9C1C5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C3469" w:rsidRPr="002E08B7" w14:paraId="3D38F2F3" w14:textId="77777777" w:rsidTr="00FE2A26">
        <w:tc>
          <w:tcPr>
            <w:tcW w:w="2651" w:type="dxa"/>
            <w:vAlign w:val="center"/>
          </w:tcPr>
          <w:p w14:paraId="0703089C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08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Bases present</w:t>
            </w:r>
          </w:p>
        </w:tc>
        <w:tc>
          <w:tcPr>
            <w:tcW w:w="2849" w:type="dxa"/>
            <w:vAlign w:val="center"/>
          </w:tcPr>
          <w:p w14:paraId="1A6E0178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093B264C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C3469" w:rsidRPr="002E08B7" w14:paraId="07EED300" w14:textId="77777777" w:rsidTr="00FE2A26">
        <w:tc>
          <w:tcPr>
            <w:tcW w:w="2651" w:type="dxa"/>
            <w:vAlign w:val="center"/>
          </w:tcPr>
          <w:p w14:paraId="4CCD16BD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08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Pentose </w:t>
            </w:r>
          </w:p>
        </w:tc>
        <w:tc>
          <w:tcPr>
            <w:tcW w:w="2849" w:type="dxa"/>
            <w:vAlign w:val="center"/>
          </w:tcPr>
          <w:p w14:paraId="72EE2EEB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368ADA8B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C3469" w:rsidRPr="002E08B7" w14:paraId="60892F19" w14:textId="77777777" w:rsidTr="00FE2A26">
        <w:tc>
          <w:tcPr>
            <w:tcW w:w="2651" w:type="dxa"/>
            <w:vAlign w:val="center"/>
          </w:tcPr>
          <w:p w14:paraId="70216BEE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08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Number of strands</w:t>
            </w:r>
          </w:p>
        </w:tc>
        <w:tc>
          <w:tcPr>
            <w:tcW w:w="2849" w:type="dxa"/>
            <w:vAlign w:val="center"/>
          </w:tcPr>
          <w:p w14:paraId="4D368DDC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vAlign w:val="center"/>
          </w:tcPr>
          <w:p w14:paraId="40ED0943" w14:textId="77777777" w:rsidR="006C3469" w:rsidRPr="002E08B7" w:rsidRDefault="006C3469" w:rsidP="00FE2A26">
            <w:pPr>
              <w:spacing w:before="120" w:after="120" w:line="36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9E0B12B" w14:textId="77777777" w:rsidR="006C3469" w:rsidRPr="002E08B7" w:rsidRDefault="006C3469" w:rsidP="006C3469">
      <w:pPr>
        <w:pStyle w:val="Default"/>
        <w:spacing w:line="360" w:lineRule="auto"/>
        <w:ind w:left="426"/>
        <w:rPr>
          <w:lang w:val="en-US"/>
        </w:rPr>
      </w:pPr>
    </w:p>
    <w:p w14:paraId="346C3FD9" w14:textId="77777777" w:rsidR="009A610F" w:rsidRPr="002E08B7" w:rsidRDefault="009A610F" w:rsidP="006C3469">
      <w:pPr>
        <w:pStyle w:val="Odstavecseseznamem"/>
        <w:numPr>
          <w:ilvl w:val="0"/>
          <w:numId w:val="11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Define the </w:t>
      </w:r>
      <w:r w:rsidRPr="00C807AF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base pairs </w:t>
      </w:r>
      <w:r w:rsidRPr="002E08B7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DNA and for RNA.</w:t>
      </w:r>
    </w:p>
    <w:p w14:paraId="51613518" w14:textId="77777777" w:rsidR="009A610F" w:rsidRPr="009A610F" w:rsidRDefault="009A610F" w:rsidP="009A610F">
      <w:pPr>
        <w:pStyle w:val="Default"/>
        <w:spacing w:line="360" w:lineRule="auto"/>
        <w:ind w:left="426" w:hanging="1"/>
        <w:jc w:val="both"/>
        <w:rPr>
          <w:lang w:val="en-US"/>
        </w:rPr>
      </w:pPr>
    </w:p>
    <w:p w14:paraId="2D5240A7" w14:textId="77777777" w:rsidR="004C7510" w:rsidRPr="001D34B3" w:rsidRDefault="004C7510" w:rsidP="004C7510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564001" w14:textId="1D771C20" w:rsidR="005C0F93" w:rsidRDefault="005C0F93" w:rsidP="005C0F9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7ECA6B" w14:textId="77777777" w:rsidR="009A610F" w:rsidRDefault="009A610F" w:rsidP="005C0F9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3DCD88" w14:textId="69A893CB" w:rsidR="00A71D0E" w:rsidRDefault="00A71D0E" w:rsidP="005C0F9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3ABA14" w14:textId="77777777" w:rsidR="00A71D0E" w:rsidRPr="001D34B3" w:rsidRDefault="00A71D0E" w:rsidP="005C0F9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B3797" w14:textId="5D915AA9" w:rsidR="008F123D" w:rsidRDefault="00C10901" w:rsidP="006C3469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E9AB173" wp14:editId="68A2BD1A">
            <wp:simplePos x="0" y="0"/>
            <wp:positionH relativeFrom="column">
              <wp:posOffset>2054225</wp:posOffset>
            </wp:positionH>
            <wp:positionV relativeFrom="paragraph">
              <wp:posOffset>289706</wp:posOffset>
            </wp:positionV>
            <wp:extent cx="1327150" cy="3170555"/>
            <wp:effectExtent l="0" t="0" r="635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23D">
        <w:rPr>
          <w:rFonts w:ascii="Times New Roman" w:hAnsi="Times New Roman" w:cs="Times New Roman"/>
          <w:sz w:val="24"/>
          <w:szCs w:val="24"/>
          <w:lang w:val="en-US"/>
        </w:rPr>
        <w:t>Describe the structure of DNA molecule.</w:t>
      </w:r>
    </w:p>
    <w:p w14:paraId="5CC2B0FB" w14:textId="2AD3B92D" w:rsidR="00A71D0E" w:rsidRPr="008F123D" w:rsidRDefault="00A71D0E" w:rsidP="008F12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DB86D" w14:textId="0B930753" w:rsidR="008F123D" w:rsidRPr="008F123D" w:rsidRDefault="008F123D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D4B">
        <w:rPr>
          <w:rFonts w:ascii="Times New Roman" w:hAnsi="Times New Roman" w:cs="Times New Roman"/>
          <w:color w:val="000000"/>
          <w:sz w:val="24"/>
          <w:szCs w:val="24"/>
          <w:lang w:val="en-US"/>
        </w:rPr>
        <w:t>DNA contains the same number of thymine and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 </w:t>
      </w:r>
      <w:r w:rsidRPr="00140D4B">
        <w:rPr>
          <w:rFonts w:ascii="Times New Roman" w:hAnsi="Times New Roman" w:cs="Times New Roman"/>
          <w:color w:val="000000"/>
          <w:sz w:val="24"/>
          <w:szCs w:val="24"/>
          <w:lang w:val="en-US"/>
        </w:rPr>
        <w:t>molecules</w:t>
      </w:r>
      <w:r w:rsidR="00C109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the same number of cytosine and ……………… </w:t>
      </w:r>
      <w:r w:rsidR="00C10901" w:rsidRPr="00140D4B">
        <w:rPr>
          <w:rFonts w:ascii="Times New Roman" w:hAnsi="Times New Roman" w:cs="Times New Roman"/>
          <w:color w:val="000000"/>
          <w:sz w:val="24"/>
          <w:szCs w:val="24"/>
          <w:lang w:val="en-US"/>
        </w:rPr>
        <w:t>molecules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D9F99A1" w14:textId="77777777" w:rsidR="008F123D" w:rsidRDefault="008F123D" w:rsidP="008F123D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8D6D25" w14:textId="719572DB" w:rsidR="00C10901" w:rsidRDefault="00C10901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are GC base pairs more stable than AT base pairs?</w:t>
      </w:r>
    </w:p>
    <w:p w14:paraId="5797ED8E" w14:textId="77777777" w:rsidR="00C807AF" w:rsidRPr="00C807AF" w:rsidRDefault="00C807AF" w:rsidP="00C807A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0D643027" w14:textId="77777777" w:rsidR="00C807AF" w:rsidRDefault="00C807AF" w:rsidP="00C807AF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8503B3" w14:textId="77777777" w:rsidR="00C10901" w:rsidRPr="00C10901" w:rsidRDefault="00C10901" w:rsidP="00C10901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021326A9" w14:textId="68E603C7" w:rsidR="0017100C" w:rsidRDefault="00C10901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Draw the </w:t>
      </w:r>
      <w:r w:rsidR="0017100C" w:rsidRPr="001D34B3"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FC1586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formula for the dinucleotide AT</w:t>
      </w:r>
      <w:r w:rsidR="0017100C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F5F29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C1586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17100C" w:rsidRPr="001D34B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F5F29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molecule</w:t>
      </w:r>
      <w:r w:rsidR="0017100C" w:rsidRPr="001D3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3C40C4" w14:textId="77777777" w:rsidR="00C10901" w:rsidRPr="00C10901" w:rsidRDefault="00C10901" w:rsidP="00C10901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5B2BD1E4" w14:textId="77777777" w:rsidR="00C10901" w:rsidRPr="001D34B3" w:rsidRDefault="00C10901" w:rsidP="00C1090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B76C1A" w14:textId="77777777" w:rsidR="0017100C" w:rsidRPr="001D34B3" w:rsidRDefault="0017100C" w:rsidP="001710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7D75D4" w14:textId="66082C4D" w:rsidR="00C10901" w:rsidRDefault="00C10901" w:rsidP="001710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988067" w14:textId="29C8ED3F" w:rsidR="00C10901" w:rsidRDefault="00C10901" w:rsidP="001710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763A25" w14:textId="77777777" w:rsidR="00E50A40" w:rsidRPr="001D34B3" w:rsidRDefault="00E50A40" w:rsidP="00E50A40">
      <w:pPr>
        <w:pStyle w:val="Odstavecseseznamem"/>
        <w:spacing w:after="0" w:line="240" w:lineRule="auto"/>
        <w:ind w:left="714"/>
        <w:contextualSpacing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A4F3D8F" w14:textId="44CA23A1" w:rsidR="00B81684" w:rsidRPr="00B81684" w:rsidRDefault="00B81684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general function of DNA? In which cellular compartments can it be found?</w:t>
      </w:r>
    </w:p>
    <w:p w14:paraId="792F1440" w14:textId="77777777" w:rsidR="00F406DC" w:rsidRPr="001D34B3" w:rsidRDefault="00F406DC" w:rsidP="00F406DC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A0F6A0" w14:textId="32330677" w:rsidR="000D0932" w:rsidRDefault="000D0932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Give the three different types of RNA and describe their function.</w:t>
      </w:r>
    </w:p>
    <w:p w14:paraId="1054C3A3" w14:textId="77777777" w:rsidR="000D0932" w:rsidRPr="000D0932" w:rsidRDefault="000D0932" w:rsidP="000D0932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6A8BE310" w14:textId="69DB903A" w:rsidR="000D0932" w:rsidRDefault="000D0932" w:rsidP="000D093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38F330" w14:textId="4ED6446A" w:rsidR="00C807AF" w:rsidRDefault="00C807AF" w:rsidP="000D093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0B7765" w14:textId="0BF00BDA" w:rsidR="00C807AF" w:rsidRDefault="00C807AF" w:rsidP="000D093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03597A" w14:textId="627EE49B" w:rsidR="00C807AF" w:rsidRDefault="00C807AF" w:rsidP="000D093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14F676" w14:textId="77777777" w:rsidR="00C807AF" w:rsidRDefault="00C807AF" w:rsidP="000D093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8DEB0B" w14:textId="77777777" w:rsidR="00C807AF" w:rsidRDefault="00C807AF" w:rsidP="000D093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4070A5" w14:textId="5E3EEBC7" w:rsidR="000D0932" w:rsidRDefault="000D0932" w:rsidP="000D093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F17F3A" w14:textId="70BF060B" w:rsidR="000D0932" w:rsidRPr="00C807AF" w:rsidRDefault="00862AA5" w:rsidP="000179CC">
      <w:pPr>
        <w:pStyle w:val="Odstavecseseznamem"/>
        <w:numPr>
          <w:ilvl w:val="0"/>
          <w:numId w:val="11"/>
        </w:numPr>
        <w:spacing w:line="72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7AF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types of RNA are needed for synthesis of  ……………………. .</w:t>
      </w:r>
    </w:p>
    <w:p w14:paraId="35BDBF38" w14:textId="1F80D417" w:rsidR="001D34B3" w:rsidRDefault="000D0932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structure of mRNA?</w:t>
      </w:r>
    </w:p>
    <w:p w14:paraId="5BCAED32" w14:textId="77777777" w:rsidR="00C807AF" w:rsidRDefault="00C807AF" w:rsidP="005A16FD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D3D65A" w14:textId="77777777" w:rsidR="000D0932" w:rsidRPr="000D0932" w:rsidRDefault="000D0932" w:rsidP="000D0932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1AD1596A" w14:textId="36963889" w:rsidR="00C85814" w:rsidRPr="001D34B3" w:rsidRDefault="005852B9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3C0B3F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the base sequ</w:t>
      </w:r>
      <w:r w:rsidR="00FE4601" w:rsidRPr="001D34B3">
        <w:rPr>
          <w:rFonts w:ascii="Times New Roman" w:hAnsi="Times New Roman" w:cs="Times New Roman"/>
          <w:sz w:val="24"/>
          <w:szCs w:val="24"/>
          <w:lang w:val="en-US"/>
        </w:rPr>
        <w:t>ence in the coding strand</w:t>
      </w:r>
      <w:r w:rsidR="006228DA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of DNA</w:t>
      </w:r>
      <w:r w:rsidR="00FE4601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B3F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and the base sequence in </w:t>
      </w:r>
      <w:r w:rsidR="00FC39D3" w:rsidRPr="001D34B3">
        <w:rPr>
          <w:rFonts w:ascii="Times New Roman" w:hAnsi="Times New Roman" w:cs="Times New Roman"/>
          <w:sz w:val="24"/>
          <w:szCs w:val="24"/>
          <w:lang w:val="en-US"/>
        </w:rPr>
        <w:t>the mRNA</w:t>
      </w:r>
      <w:r w:rsidR="001B7043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produced by the transcription of this DNA</w:t>
      </w:r>
      <w:r w:rsidR="002F4911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if the sequence of bases in the DNA template strand is:</w:t>
      </w:r>
    </w:p>
    <w:p w14:paraId="5992B0B2" w14:textId="0B9B2A7D" w:rsidR="00140CCC" w:rsidRPr="005A16FD" w:rsidRDefault="00F318C4" w:rsidP="005A16FD">
      <w:pPr>
        <w:ind w:left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3’- ATGATCGGATCGATCCAT-5’</w:t>
      </w:r>
    </w:p>
    <w:p w14:paraId="24997D94" w14:textId="5AB9AB6A" w:rsidR="007E210A" w:rsidRDefault="007E210A" w:rsidP="00140CCC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1EF94" w14:textId="12FA7474" w:rsidR="005A16FD" w:rsidRDefault="005A16FD" w:rsidP="00140CCC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523F16" w14:textId="474B0AA1" w:rsidR="00C807AF" w:rsidRDefault="00C807AF" w:rsidP="00140CCC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E3A1F3" w14:textId="77777777" w:rsidR="00C807AF" w:rsidRPr="001D34B3" w:rsidRDefault="00C807AF" w:rsidP="00140CCC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CAAF2E" w14:textId="77777777" w:rsidR="00651BCC" w:rsidRPr="001D34B3" w:rsidRDefault="00651BCC" w:rsidP="00651BCC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72572DD8" w14:textId="2D444E9B" w:rsidR="00BC336C" w:rsidRPr="001D34B3" w:rsidRDefault="005D1DBB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E6020E6" wp14:editId="21AE967B">
            <wp:simplePos x="0" y="0"/>
            <wp:positionH relativeFrom="margin">
              <wp:align>center</wp:align>
            </wp:positionH>
            <wp:positionV relativeFrom="paragraph">
              <wp:posOffset>507756</wp:posOffset>
            </wp:positionV>
            <wp:extent cx="2828925" cy="3270433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N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270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6B0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F7855" w:rsidRPr="001D34B3">
        <w:rPr>
          <w:rFonts w:ascii="Times New Roman" w:hAnsi="Times New Roman" w:cs="Times New Roman"/>
          <w:sz w:val="24"/>
          <w:szCs w:val="24"/>
          <w:lang w:val="en-US"/>
        </w:rPr>
        <w:t>the following tRNA molecule</w:t>
      </w:r>
      <w:r w:rsidR="006066B0" w:rsidRPr="001D34B3">
        <w:rPr>
          <w:rFonts w:ascii="Times New Roman" w:hAnsi="Times New Roman" w:cs="Times New Roman"/>
          <w:sz w:val="24"/>
          <w:szCs w:val="24"/>
          <w:lang w:val="en-US"/>
        </w:rPr>
        <w:t>, identify the site for amino acid attachment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066B0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the anticodon</w:t>
      </w:r>
      <w:r w:rsidR="00A46BB4" w:rsidRPr="001D3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64B6D8" w14:textId="6947BCD4" w:rsidR="004F5F29" w:rsidRPr="001D34B3" w:rsidRDefault="004F5F29" w:rsidP="004F5F29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238AB4" w14:textId="50E74238" w:rsidR="00BC336C" w:rsidRDefault="00BC336C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What type of bonding is responsible for maintaining the </w:t>
      </w:r>
      <w:r w:rsidR="002F4911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shape of </w:t>
      </w:r>
      <w:r w:rsidR="005C7209" w:rsidRPr="001D34B3">
        <w:rPr>
          <w:rFonts w:ascii="Times New Roman" w:hAnsi="Times New Roman" w:cs="Times New Roman"/>
          <w:sz w:val="24"/>
          <w:szCs w:val="24"/>
          <w:lang w:val="en-US"/>
        </w:rPr>
        <w:t>a tRNA molecule</w:t>
      </w:r>
      <w:r w:rsidRPr="001D34B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0BE39B7" w14:textId="4BC8AA7D" w:rsidR="005D1DBB" w:rsidRPr="00C807AF" w:rsidRDefault="005D1DBB" w:rsidP="005D1DB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6C4154A0" w14:textId="77777777" w:rsidR="00C807AF" w:rsidRPr="00C807AF" w:rsidRDefault="00C807AF" w:rsidP="005D1DB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5CC4D264" w14:textId="75CDDB06" w:rsidR="00142EC5" w:rsidRPr="00142EC5" w:rsidRDefault="005D1DBB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07AF">
        <w:rPr>
          <w:rFonts w:ascii="Times New Roman" w:hAnsi="Times New Roman" w:cs="Times New Roman"/>
          <w:sz w:val="24"/>
          <w:szCs w:val="24"/>
          <w:lang w:val="en-US"/>
        </w:rPr>
        <w:t>Why are</w:t>
      </w:r>
      <w:r w:rsidRPr="00142EC5">
        <w:rPr>
          <w:rFonts w:ascii="Times New Roman" w:hAnsi="Times New Roman" w:cs="Times New Roman"/>
          <w:sz w:val="24"/>
          <w:szCs w:val="24"/>
          <w:lang w:val="en-US"/>
        </w:rPr>
        <w:t xml:space="preserve"> there at least 20 different tRNAs?</w:t>
      </w:r>
    </w:p>
    <w:p w14:paraId="4D2DB45C" w14:textId="77777777" w:rsidR="006C3469" w:rsidRDefault="006C346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 w:type="page"/>
      </w:r>
    </w:p>
    <w:p w14:paraId="607C841D" w14:textId="54BB96D1" w:rsidR="00142EC5" w:rsidRPr="006C3469" w:rsidRDefault="00142EC5" w:rsidP="006C3469">
      <w:pPr>
        <w:pStyle w:val="Odstavecseseznamem"/>
        <w:pageBreakBefore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C34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Enzymes</w:t>
      </w:r>
      <w:r w:rsidR="006C34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 cofactors, vitamins</w:t>
      </w:r>
    </w:p>
    <w:p w14:paraId="0D7C2285" w14:textId="77777777" w:rsidR="00142EC5" w:rsidRPr="00142EC5" w:rsidRDefault="00142EC5" w:rsidP="00142EC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4B42AA" w14:textId="320E8B42" w:rsidR="00427652" w:rsidRPr="0041267C" w:rsidRDefault="00427652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67C">
        <w:rPr>
          <w:rFonts w:ascii="Times New Roman" w:hAnsi="Times New Roman" w:cs="Times New Roman"/>
          <w:sz w:val="24"/>
          <w:szCs w:val="24"/>
          <w:lang w:val="en-US"/>
        </w:rPr>
        <w:t>What is the chemical composition of an enzyme?</w:t>
      </w:r>
    </w:p>
    <w:p w14:paraId="05496906" w14:textId="4DF8919D" w:rsidR="00427652" w:rsidRDefault="00427652" w:rsidP="009C6078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C82E6" w14:textId="77777777" w:rsidR="005D7B56" w:rsidRPr="001D34B3" w:rsidRDefault="005D7B56" w:rsidP="009C6078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3FACFB" w14:textId="6C1955D7" w:rsidR="008A539E" w:rsidRPr="001D34B3" w:rsidRDefault="001C68CC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Why are enzymes needed for chemical reactions in the body?</w:t>
      </w:r>
    </w:p>
    <w:p w14:paraId="4965DB51" w14:textId="4A883D44" w:rsidR="001C68CC" w:rsidRDefault="001C68CC" w:rsidP="005D7B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A343B9" w14:textId="1D4804FA" w:rsidR="00C807AF" w:rsidRDefault="00C807AF" w:rsidP="001C68C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F3B991" w14:textId="77777777" w:rsidR="005D7B56" w:rsidRPr="001D34B3" w:rsidRDefault="005D7B56" w:rsidP="001C68C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4EF4FD" w14:textId="3ABE41C3" w:rsidR="001C68CC" w:rsidRPr="001D34B3" w:rsidRDefault="001C68CC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Match the class of enzymes with the reaction that the enzymes catalyze:</w:t>
      </w:r>
    </w:p>
    <w:tbl>
      <w:tblPr>
        <w:tblStyle w:val="Mkatabulky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3E5AC9" w:rsidRPr="001D34B3" w14:paraId="5D3F33DF" w14:textId="77777777" w:rsidTr="00A706FF">
        <w:tc>
          <w:tcPr>
            <w:tcW w:w="2694" w:type="dxa"/>
          </w:tcPr>
          <w:p w14:paraId="74170D8C" w14:textId="75799576" w:rsidR="00471E30" w:rsidRPr="005D1DBB" w:rsidRDefault="00471E30" w:rsidP="00471E3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Transferases</w:t>
            </w:r>
          </w:p>
        </w:tc>
        <w:tc>
          <w:tcPr>
            <w:tcW w:w="5387" w:type="dxa"/>
          </w:tcPr>
          <w:p w14:paraId="336FA5FA" w14:textId="157F65F2" w:rsidR="00471E30" w:rsidRPr="001D34B3" w:rsidRDefault="00471E30" w:rsidP="003E5A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Lysis of a molecule using water</w:t>
            </w:r>
          </w:p>
        </w:tc>
      </w:tr>
      <w:tr w:rsidR="003E5AC9" w:rsidRPr="001D34B3" w14:paraId="3F26E698" w14:textId="77777777" w:rsidTr="00A706FF">
        <w:tc>
          <w:tcPr>
            <w:tcW w:w="2694" w:type="dxa"/>
          </w:tcPr>
          <w:p w14:paraId="5CB5D9DC" w14:textId="4FA787A5" w:rsidR="00471E30" w:rsidRPr="005D1DBB" w:rsidRDefault="00471E30" w:rsidP="00471E3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Oxidoreductases</w:t>
            </w:r>
          </w:p>
        </w:tc>
        <w:tc>
          <w:tcPr>
            <w:tcW w:w="5387" w:type="dxa"/>
          </w:tcPr>
          <w:p w14:paraId="4773C3AF" w14:textId="7215B7DF" w:rsidR="00471E30" w:rsidRPr="001D34B3" w:rsidRDefault="003E5AC9" w:rsidP="00471E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bonds between molecules</w:t>
            </w:r>
          </w:p>
        </w:tc>
      </w:tr>
      <w:tr w:rsidR="003E5AC9" w:rsidRPr="001D34B3" w14:paraId="7E3CA553" w14:textId="77777777" w:rsidTr="00A706FF">
        <w:tc>
          <w:tcPr>
            <w:tcW w:w="2694" w:type="dxa"/>
          </w:tcPr>
          <w:p w14:paraId="52691CC6" w14:textId="10D64FD5" w:rsidR="00471E30" w:rsidRPr="005D1DBB" w:rsidRDefault="00471E30" w:rsidP="00471E3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Ligases</w:t>
            </w:r>
          </w:p>
        </w:tc>
        <w:tc>
          <w:tcPr>
            <w:tcW w:w="5387" w:type="dxa"/>
          </w:tcPr>
          <w:p w14:paraId="2581C3AE" w14:textId="6A54139D" w:rsidR="00471E30" w:rsidRPr="001D34B3" w:rsidRDefault="00A706FF" w:rsidP="00471E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Movement of ions or molecules across membranes</w:t>
            </w:r>
          </w:p>
        </w:tc>
      </w:tr>
      <w:tr w:rsidR="003E5AC9" w:rsidRPr="001D34B3" w14:paraId="3105C4CC" w14:textId="77777777" w:rsidTr="00A706FF">
        <w:tc>
          <w:tcPr>
            <w:tcW w:w="2694" w:type="dxa"/>
          </w:tcPr>
          <w:p w14:paraId="779F6D6A" w14:textId="08C14F9C" w:rsidR="00471E30" w:rsidRPr="005D1DBB" w:rsidRDefault="00471E30" w:rsidP="00471E3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Hydrolases</w:t>
            </w:r>
          </w:p>
        </w:tc>
        <w:tc>
          <w:tcPr>
            <w:tcW w:w="5387" w:type="dxa"/>
          </w:tcPr>
          <w:p w14:paraId="3A357CE9" w14:textId="3AF83643" w:rsidR="00471E30" w:rsidRPr="001D34B3" w:rsidRDefault="003E5AC9" w:rsidP="00471E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Rearrangement of atoms in a molecule </w:t>
            </w:r>
          </w:p>
        </w:tc>
      </w:tr>
      <w:tr w:rsidR="003E5AC9" w:rsidRPr="001D34B3" w14:paraId="79DE4E63" w14:textId="77777777" w:rsidTr="00A706FF">
        <w:tc>
          <w:tcPr>
            <w:tcW w:w="2694" w:type="dxa"/>
          </w:tcPr>
          <w:p w14:paraId="455B8AE5" w14:textId="7B17D41B" w:rsidR="00471E30" w:rsidRPr="005D1DBB" w:rsidRDefault="00471E30" w:rsidP="00471E3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Lyases</w:t>
            </w:r>
          </w:p>
        </w:tc>
        <w:tc>
          <w:tcPr>
            <w:tcW w:w="5387" w:type="dxa"/>
          </w:tcPr>
          <w:p w14:paraId="63EC434A" w14:textId="3937AE38" w:rsidR="00471E30" w:rsidRPr="001D34B3" w:rsidRDefault="003E5AC9" w:rsidP="00471E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 of electrons</w:t>
            </w:r>
          </w:p>
        </w:tc>
      </w:tr>
      <w:tr w:rsidR="00471E30" w:rsidRPr="001D34B3" w14:paraId="3ADAC247" w14:textId="77777777" w:rsidTr="00A706FF">
        <w:tc>
          <w:tcPr>
            <w:tcW w:w="2694" w:type="dxa"/>
          </w:tcPr>
          <w:p w14:paraId="7820E24A" w14:textId="755BECEA" w:rsidR="00471E30" w:rsidRPr="005D1DBB" w:rsidRDefault="00471E30" w:rsidP="00471E3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Isomerases</w:t>
            </w:r>
          </w:p>
        </w:tc>
        <w:tc>
          <w:tcPr>
            <w:tcW w:w="5387" w:type="dxa"/>
          </w:tcPr>
          <w:p w14:paraId="20962373" w14:textId="0D17F41F" w:rsidR="00471E30" w:rsidRPr="001D34B3" w:rsidRDefault="003E5AC9" w:rsidP="00471E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Cleavage of bonds</w:t>
            </w:r>
          </w:p>
        </w:tc>
      </w:tr>
      <w:tr w:rsidR="00A706FF" w:rsidRPr="001D34B3" w14:paraId="14C7953B" w14:textId="77777777" w:rsidTr="00A706FF">
        <w:tc>
          <w:tcPr>
            <w:tcW w:w="2694" w:type="dxa"/>
          </w:tcPr>
          <w:p w14:paraId="165218A6" w14:textId="4B2D570E" w:rsidR="00A706FF" w:rsidRPr="005D1DBB" w:rsidRDefault="00A706FF" w:rsidP="00471E3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Translocases</w:t>
            </w:r>
          </w:p>
        </w:tc>
        <w:tc>
          <w:tcPr>
            <w:tcW w:w="5387" w:type="dxa"/>
          </w:tcPr>
          <w:p w14:paraId="668844E3" w14:textId="5DAF7C69" w:rsidR="00A706FF" w:rsidRPr="001D34B3" w:rsidRDefault="00A706FF" w:rsidP="00471E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 of a group between two compounds</w:t>
            </w:r>
          </w:p>
        </w:tc>
      </w:tr>
    </w:tbl>
    <w:p w14:paraId="7FDF33BF" w14:textId="4BA89A85" w:rsidR="001C68CC" w:rsidRDefault="001C68CC" w:rsidP="00471E30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3CCB17" w14:textId="77777777" w:rsidR="005D7B56" w:rsidRPr="001D34B3" w:rsidRDefault="005D7B56" w:rsidP="00471E30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22F01A" w14:textId="00426A22" w:rsidR="004D2879" w:rsidRDefault="00997846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Characterize reactions catalyzed by the </w:t>
      </w:r>
      <w:r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following enzymes </w:t>
      </w:r>
      <w:r>
        <w:rPr>
          <w:rFonts w:ascii="Times New Roman" w:hAnsi="Times New Roman" w:cs="Times New Roman"/>
          <w:sz w:val="24"/>
          <w:szCs w:val="24"/>
          <w:lang w:val="en-US"/>
        </w:rPr>
        <w:t>and i</w:t>
      </w:r>
      <w:r w:rsidR="001C68CC" w:rsidRPr="001D34B3">
        <w:rPr>
          <w:rFonts w:ascii="Times New Roman" w:hAnsi="Times New Roman" w:cs="Times New Roman"/>
          <w:sz w:val="24"/>
          <w:szCs w:val="24"/>
          <w:lang w:val="en-US"/>
        </w:rPr>
        <w:t>dentify the class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enzyme</w:t>
      </w:r>
      <w:r w:rsidR="001C68CC" w:rsidRPr="001D34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2711A6" w14:textId="77777777" w:rsidR="00B737E2" w:rsidRPr="001D34B3" w:rsidRDefault="00B737E2" w:rsidP="00B737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7666AD" w14:textId="596E8121" w:rsidR="004D2879" w:rsidRPr="001D34B3" w:rsidRDefault="004D2879" w:rsidP="00B737E2">
      <w:pPr>
        <w:pStyle w:val="Odstavecseseznamem"/>
        <w:numPr>
          <w:ilvl w:val="0"/>
          <w:numId w:val="3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Glucokinase</w:t>
      </w:r>
    </w:p>
    <w:p w14:paraId="7310FBA9" w14:textId="7FEC32FC" w:rsidR="00F15A8D" w:rsidRPr="001D34B3" w:rsidRDefault="00F15A8D" w:rsidP="00B737E2">
      <w:pPr>
        <w:pStyle w:val="Odstavecseseznamem"/>
        <w:numPr>
          <w:ilvl w:val="0"/>
          <w:numId w:val="3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Lactate dehydrogenase</w:t>
      </w:r>
    </w:p>
    <w:p w14:paraId="12F29935" w14:textId="1403C0F6" w:rsidR="00F15A8D" w:rsidRPr="001D34B3" w:rsidRDefault="00193D49" w:rsidP="00B737E2">
      <w:pPr>
        <w:pStyle w:val="Odstavecseseznamem"/>
        <w:numPr>
          <w:ilvl w:val="0"/>
          <w:numId w:val="3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Amylase</w:t>
      </w:r>
    </w:p>
    <w:p w14:paraId="58CB8D97" w14:textId="1A33A3FC" w:rsidR="00193D49" w:rsidRPr="001D34B3" w:rsidRDefault="005D1DBB" w:rsidP="00B737E2">
      <w:pPr>
        <w:pStyle w:val="Odstavecseseznamem"/>
        <w:numPr>
          <w:ilvl w:val="0"/>
          <w:numId w:val="3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Phospholipase A</w:t>
      </w:r>
    </w:p>
    <w:p w14:paraId="4AEE33D6" w14:textId="2D9DBDD0" w:rsidR="00193D49" w:rsidRPr="001D34B3" w:rsidRDefault="0048281E" w:rsidP="00B737E2">
      <w:pPr>
        <w:pStyle w:val="Odstavecseseznamem"/>
        <w:numPr>
          <w:ilvl w:val="0"/>
          <w:numId w:val="3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Aminoacyl tRNA synthetase</w:t>
      </w:r>
    </w:p>
    <w:p w14:paraId="6DA02F60" w14:textId="0FB02D22" w:rsidR="00193D49" w:rsidRPr="001D34B3" w:rsidRDefault="00193D49" w:rsidP="00B737E2">
      <w:pPr>
        <w:pStyle w:val="Odstavecseseznamem"/>
        <w:numPr>
          <w:ilvl w:val="0"/>
          <w:numId w:val="3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Alkaline phosphatase</w:t>
      </w:r>
    </w:p>
    <w:p w14:paraId="1BAADF04" w14:textId="33697510" w:rsidR="00841263" w:rsidRPr="001D34B3" w:rsidRDefault="00443359" w:rsidP="00B737E2">
      <w:pPr>
        <w:pStyle w:val="Odstavecseseznamem"/>
        <w:numPr>
          <w:ilvl w:val="0"/>
          <w:numId w:val="3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Trypsin</w:t>
      </w:r>
    </w:p>
    <w:p w14:paraId="16254880" w14:textId="27409EB0" w:rsidR="007E3298" w:rsidRDefault="007E3298" w:rsidP="00B737E2">
      <w:pPr>
        <w:pStyle w:val="Odstavecseseznamem"/>
        <w:numPr>
          <w:ilvl w:val="0"/>
          <w:numId w:val="3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DNA polymerase</w:t>
      </w:r>
    </w:p>
    <w:p w14:paraId="00CEB1DE" w14:textId="11B0CDBA" w:rsidR="00997846" w:rsidRPr="00997846" w:rsidRDefault="00997846" w:rsidP="00997846">
      <w:pPr>
        <w:pStyle w:val="Odstavecseseznamem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Alanine</w:t>
      </w:r>
      <w:r w:rsidRPr="00997846">
        <w:rPr>
          <w:rFonts w:ascii="Times New Roman" w:hAnsi="Times New Roman" w:cs="Times New Roman"/>
          <w:sz w:val="24"/>
          <w:szCs w:val="24"/>
          <w:lang w:val="en-US"/>
        </w:rPr>
        <w:t xml:space="preserve"> transaminase</w:t>
      </w:r>
    </w:p>
    <w:p w14:paraId="5A15E800" w14:textId="1AC19637" w:rsidR="0048281E" w:rsidRDefault="0048281E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lastRenderedPageBreak/>
        <w:t>Why does an enzyme catalyze a reaction of only certain substrates?</w:t>
      </w:r>
    </w:p>
    <w:p w14:paraId="760B7FC7" w14:textId="197DB0F1" w:rsidR="00B737E2" w:rsidRDefault="00B737E2" w:rsidP="00B737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F9D6AF" w14:textId="5CADB5D7" w:rsidR="005D7B56" w:rsidRDefault="005D7B56" w:rsidP="00B737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25D0C6" w14:textId="77777777" w:rsidR="005D7B56" w:rsidRPr="001D34B3" w:rsidRDefault="005D7B56" w:rsidP="00B737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61B9EA" w14:textId="43578279" w:rsidR="009F3276" w:rsidRPr="001D34B3" w:rsidRDefault="009F3276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What type of forces </w:t>
      </w:r>
      <w:r w:rsidR="00F34B0B" w:rsidRPr="001D34B3">
        <w:rPr>
          <w:rFonts w:ascii="Times New Roman" w:hAnsi="Times New Roman" w:cs="Times New Roman"/>
          <w:sz w:val="24"/>
          <w:szCs w:val="24"/>
          <w:lang w:val="en-US"/>
        </w:rPr>
        <w:t>hold a substrate in the active site of an enzyme?</w:t>
      </w:r>
    </w:p>
    <w:p w14:paraId="09B6C2B0" w14:textId="7D6A113B" w:rsidR="00F34B0B" w:rsidRDefault="00F34B0B" w:rsidP="00F34B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23FC64" w14:textId="77777777" w:rsidR="00C807AF" w:rsidRPr="001D34B3" w:rsidRDefault="00C807AF" w:rsidP="00F34B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22BB99" w14:textId="328035F3" w:rsidR="00901D57" w:rsidRPr="001D34B3" w:rsidRDefault="00901D57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Why do denatured enzymes no longer function properly?</w:t>
      </w:r>
    </w:p>
    <w:p w14:paraId="7BA2826A" w14:textId="77777777" w:rsidR="00901D57" w:rsidRPr="001D34B3" w:rsidRDefault="00901D57" w:rsidP="00901D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2F5829" w14:textId="77777777" w:rsidR="00B737E2" w:rsidRPr="00B737E2" w:rsidRDefault="00B737E2" w:rsidP="00B737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A9E4C1" w14:textId="3395FDBA" w:rsidR="00B737E2" w:rsidRDefault="00B737E2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What effect will each of the following conditions have on the rate of an enzymatic reaction:</w:t>
      </w:r>
    </w:p>
    <w:p w14:paraId="1C3398F9" w14:textId="77777777" w:rsidR="008237D8" w:rsidRPr="001D34B3" w:rsidRDefault="008237D8" w:rsidP="008237D8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B994A2" w14:textId="77777777" w:rsidR="00B737E2" w:rsidRPr="001D34B3" w:rsidRDefault="00B737E2" w:rsidP="008237D8">
      <w:pPr>
        <w:pStyle w:val="Odstavecseseznamem"/>
        <w:numPr>
          <w:ilvl w:val="0"/>
          <w:numId w:val="6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Addition of a strong acid</w:t>
      </w:r>
    </w:p>
    <w:p w14:paraId="2D87E07F" w14:textId="77777777" w:rsidR="00B737E2" w:rsidRPr="001D34B3" w:rsidRDefault="00B737E2" w:rsidP="008237D8">
      <w:pPr>
        <w:pStyle w:val="Odstavecseseznamem"/>
        <w:numPr>
          <w:ilvl w:val="0"/>
          <w:numId w:val="6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Depletion of the substrate</w:t>
      </w:r>
    </w:p>
    <w:p w14:paraId="50BC3337" w14:textId="77777777" w:rsidR="00B737E2" w:rsidRPr="001D34B3" w:rsidRDefault="00B737E2" w:rsidP="008237D8">
      <w:pPr>
        <w:pStyle w:val="Odstavecseseznamem"/>
        <w:numPr>
          <w:ilvl w:val="0"/>
          <w:numId w:val="6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Removal of the cofactor</w:t>
      </w:r>
    </w:p>
    <w:p w14:paraId="5F059EF8" w14:textId="77777777" w:rsidR="00B737E2" w:rsidRPr="001D34B3" w:rsidRDefault="00B737E2" w:rsidP="008237D8">
      <w:pPr>
        <w:pStyle w:val="Odstavecseseznamem"/>
        <w:numPr>
          <w:ilvl w:val="0"/>
          <w:numId w:val="6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Cooling down the reaction mixture</w:t>
      </w:r>
    </w:p>
    <w:p w14:paraId="75B06FB3" w14:textId="77777777" w:rsidR="00B737E2" w:rsidRPr="001D34B3" w:rsidRDefault="00B737E2" w:rsidP="008237D8">
      <w:pPr>
        <w:pStyle w:val="Odstavecseseznamem"/>
        <w:numPr>
          <w:ilvl w:val="0"/>
          <w:numId w:val="6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Addition of the enzyme</w:t>
      </w:r>
    </w:p>
    <w:p w14:paraId="5476F4F0" w14:textId="77777777" w:rsidR="00B737E2" w:rsidRPr="00B737E2" w:rsidRDefault="00B737E2" w:rsidP="00B737E2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758A4856" w14:textId="77777777" w:rsidR="00B737E2" w:rsidRPr="001D34B3" w:rsidRDefault="00B737E2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Explain why an increase in pH above the optimum will lead to decrease of enzymatic activity.</w:t>
      </w:r>
    </w:p>
    <w:p w14:paraId="73A78516" w14:textId="2DB35615" w:rsidR="00B737E2" w:rsidRDefault="00B737E2" w:rsidP="00B737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FA1DEC" w14:textId="24968131" w:rsidR="00846773" w:rsidRDefault="00846773" w:rsidP="00B737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E6E7C1" w14:textId="01559E60" w:rsidR="00C807AF" w:rsidRDefault="00C807AF" w:rsidP="00B737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A97263" w14:textId="77777777" w:rsidR="00C807AF" w:rsidRDefault="00C807AF" w:rsidP="00B737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7A0C7B" w14:textId="6CDF238B" w:rsidR="00177353" w:rsidRPr="001D34B3" w:rsidRDefault="00A32DAA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Evaluate the specificity of alcohol dehydrogenase</w:t>
      </w:r>
      <w:r w:rsidR="00814736" w:rsidRPr="001D3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95167A" w14:textId="1B960B92" w:rsidR="003576A8" w:rsidRDefault="003576A8" w:rsidP="003576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46A98B" w14:textId="77777777" w:rsidR="00C807AF" w:rsidRDefault="00C807AF" w:rsidP="003576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8EDB2F" w14:textId="77777777" w:rsidR="00846773" w:rsidRPr="001D34B3" w:rsidRDefault="00846773" w:rsidP="003576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609D14" w14:textId="4EC7C457" w:rsidR="0048281E" w:rsidRPr="001D34B3" w:rsidRDefault="002B4D13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What is an apoenzyme?</w:t>
      </w:r>
    </w:p>
    <w:p w14:paraId="60C42947" w14:textId="3B95BA66" w:rsidR="002B4D13" w:rsidRDefault="002B4D13" w:rsidP="002B4D1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A1CB929" w14:textId="38C70356" w:rsidR="006C3469" w:rsidRDefault="006C3469" w:rsidP="002B4D1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5D7D80D" w14:textId="77777777" w:rsidR="005D7B56" w:rsidRPr="001D34B3" w:rsidRDefault="005D7B56" w:rsidP="002B4D1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437C274" w14:textId="0B1CEB42" w:rsidR="00F34B0B" w:rsidRPr="001D34B3" w:rsidRDefault="00F34B0B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What is the role of </w:t>
      </w:r>
      <w:r w:rsidR="00177353" w:rsidRPr="001D34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1263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cofactor</w:t>
      </w:r>
      <w:r w:rsidRPr="001D34B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855CC2D" w14:textId="3AF85F7E" w:rsidR="00F34B0B" w:rsidRDefault="00F34B0B" w:rsidP="00F34B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743984" w14:textId="77777777" w:rsidR="006C3469" w:rsidRPr="001D34B3" w:rsidRDefault="006C3469" w:rsidP="00F34B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28F7E" w14:textId="2D2E2E6F" w:rsidR="002B4D13" w:rsidRPr="001D34B3" w:rsidRDefault="005829A2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is the difference between a co</w:t>
      </w:r>
      <w:r w:rsidR="00841263" w:rsidRPr="001D34B3">
        <w:rPr>
          <w:rFonts w:ascii="Times New Roman" w:hAnsi="Times New Roman" w:cs="Times New Roman"/>
          <w:sz w:val="24"/>
          <w:szCs w:val="24"/>
          <w:lang w:val="en-US"/>
        </w:rPr>
        <w:t>enzyme</w:t>
      </w:r>
      <w:r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and a prosthetic group?</w:t>
      </w:r>
    </w:p>
    <w:p w14:paraId="5FB82EB7" w14:textId="04885473" w:rsidR="00B444C1" w:rsidRDefault="00B444C1" w:rsidP="003E519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D1C7E90" w14:textId="77777777" w:rsidR="005D7B56" w:rsidRPr="001D34B3" w:rsidRDefault="005D7B56" w:rsidP="003E519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936B327" w14:textId="77777777" w:rsidR="00F10DE4" w:rsidRDefault="00F10DE4" w:rsidP="0090124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65B3C7" w14:textId="678CC59A" w:rsidR="00846773" w:rsidRDefault="00846773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following cofactors derived from?</w:t>
      </w:r>
    </w:p>
    <w:p w14:paraId="1E859D95" w14:textId="77777777" w:rsidR="00846773" w:rsidRDefault="00846773" w:rsidP="0084677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FF42B7" w14:textId="6C629CFC" w:rsidR="00846773" w:rsidRDefault="00846773" w:rsidP="00846773">
      <w:pPr>
        <w:pStyle w:val="Odstavecseseznamem"/>
        <w:numPr>
          <w:ilvl w:val="0"/>
          <w:numId w:val="8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NAD</w:t>
      </w:r>
      <w:r w:rsidRPr="008467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14:paraId="1E2D6975" w14:textId="4421284F" w:rsidR="00846773" w:rsidRDefault="00846773" w:rsidP="00846773">
      <w:pPr>
        <w:pStyle w:val="Odstavecseseznamem"/>
        <w:numPr>
          <w:ilvl w:val="0"/>
          <w:numId w:val="8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PLP</w:t>
      </w:r>
    </w:p>
    <w:p w14:paraId="47142954" w14:textId="64D8CE48" w:rsidR="00846773" w:rsidRDefault="00846773" w:rsidP="00846773">
      <w:pPr>
        <w:pStyle w:val="Odstavecseseznamem"/>
        <w:numPr>
          <w:ilvl w:val="0"/>
          <w:numId w:val="8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FAD</w:t>
      </w:r>
    </w:p>
    <w:p w14:paraId="6C6E8ED3" w14:textId="5ABE9A34" w:rsidR="00846773" w:rsidRDefault="00846773" w:rsidP="00846773">
      <w:pPr>
        <w:pStyle w:val="Odstavecseseznamem"/>
        <w:numPr>
          <w:ilvl w:val="0"/>
          <w:numId w:val="8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TDP</w:t>
      </w:r>
    </w:p>
    <w:p w14:paraId="5D2EA617" w14:textId="566604FF" w:rsidR="00846773" w:rsidRDefault="005013AD" w:rsidP="00846773">
      <w:pPr>
        <w:pStyle w:val="Odstavecseseznamem"/>
        <w:numPr>
          <w:ilvl w:val="0"/>
          <w:numId w:val="8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Coenzyme A</w:t>
      </w:r>
    </w:p>
    <w:p w14:paraId="7E05C2E5" w14:textId="7DC40C9F" w:rsidR="00846773" w:rsidRDefault="00846773" w:rsidP="0084677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253009" w14:textId="6293C802" w:rsidR="00846773" w:rsidRDefault="00846773" w:rsidP="0084677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6CEBDC" w14:textId="77777777" w:rsidR="00846773" w:rsidRDefault="00846773" w:rsidP="0084677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CDD3F6" w14:textId="3527E60A" w:rsidR="003B31AD" w:rsidRPr="001D34B3" w:rsidRDefault="00A170E3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480A20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3B31AD" w:rsidRPr="001D34B3">
        <w:rPr>
          <w:rFonts w:ascii="Times New Roman" w:hAnsi="Times New Roman" w:cs="Times New Roman"/>
          <w:sz w:val="24"/>
          <w:szCs w:val="24"/>
          <w:lang w:val="en-US"/>
        </w:rPr>
        <w:t>ofactor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1245">
        <w:rPr>
          <w:rFonts w:ascii="Times New Roman" w:hAnsi="Times New Roman" w:cs="Times New Roman"/>
          <w:sz w:val="24"/>
          <w:szCs w:val="24"/>
          <w:lang w:val="en-US"/>
        </w:rPr>
        <w:t xml:space="preserve"> (vitamin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0124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3B31AD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77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3B31AD"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01245">
        <w:rPr>
          <w:rFonts w:ascii="Times New Roman" w:hAnsi="Times New Roman" w:cs="Times New Roman"/>
          <w:sz w:val="24"/>
          <w:szCs w:val="24"/>
          <w:lang w:val="en-US"/>
        </w:rPr>
        <w:t>the following reactions</w:t>
      </w:r>
      <w:r w:rsidR="003B31AD" w:rsidRPr="001D34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5008859" w14:textId="0DDED10A" w:rsidR="00480A20" w:rsidRPr="001D34B3" w:rsidRDefault="003B31AD" w:rsidP="003B31AD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3680"/>
      </w:tblGrid>
      <w:tr w:rsidR="00480A20" w:rsidRPr="001D34B3" w14:paraId="7E9CCF27" w14:textId="77777777" w:rsidTr="008237D8">
        <w:tc>
          <w:tcPr>
            <w:tcW w:w="4662" w:type="dxa"/>
          </w:tcPr>
          <w:p w14:paraId="10590C8C" w14:textId="2FED5CC1" w:rsidR="00480A20" w:rsidRPr="001D34B3" w:rsidRDefault="00365EFB" w:rsidP="00365EFB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Reaction</w:t>
            </w:r>
          </w:p>
        </w:tc>
        <w:tc>
          <w:tcPr>
            <w:tcW w:w="3680" w:type="dxa"/>
          </w:tcPr>
          <w:p w14:paraId="43430ED5" w14:textId="28D67EEE" w:rsidR="00480A20" w:rsidRPr="001D34B3" w:rsidRDefault="00365EFB" w:rsidP="00365EFB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Cofactor (vitamin)</w:t>
            </w:r>
          </w:p>
        </w:tc>
      </w:tr>
      <w:tr w:rsidR="00480A20" w:rsidRPr="001D34B3" w14:paraId="16ADB2EC" w14:textId="77777777" w:rsidTr="008237D8">
        <w:tc>
          <w:tcPr>
            <w:tcW w:w="4662" w:type="dxa"/>
          </w:tcPr>
          <w:p w14:paraId="60C3F9D6" w14:textId="550D94C2" w:rsidR="00480A20" w:rsidRPr="001D34B3" w:rsidRDefault="00846773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Transamination of aspartate</w:t>
            </w:r>
          </w:p>
        </w:tc>
        <w:tc>
          <w:tcPr>
            <w:tcW w:w="3680" w:type="dxa"/>
          </w:tcPr>
          <w:p w14:paraId="59546B85" w14:textId="77777777" w:rsidR="00480A20" w:rsidRPr="001D34B3" w:rsidRDefault="00480A20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A20" w:rsidRPr="001D34B3" w14:paraId="1DEDEF38" w14:textId="77777777" w:rsidTr="008237D8">
        <w:tc>
          <w:tcPr>
            <w:tcW w:w="4662" w:type="dxa"/>
          </w:tcPr>
          <w:p w14:paraId="20B5C6E7" w14:textId="15809F29" w:rsidR="00480A20" w:rsidRPr="001D34B3" w:rsidRDefault="00846773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 coagulation</w:t>
            </w:r>
          </w:p>
        </w:tc>
        <w:tc>
          <w:tcPr>
            <w:tcW w:w="3680" w:type="dxa"/>
          </w:tcPr>
          <w:p w14:paraId="789C441C" w14:textId="77777777" w:rsidR="00480A20" w:rsidRPr="001D34B3" w:rsidRDefault="00480A20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A20" w:rsidRPr="001D34B3" w14:paraId="1C611D4B" w14:textId="77777777" w:rsidTr="008237D8">
        <w:tc>
          <w:tcPr>
            <w:tcW w:w="4662" w:type="dxa"/>
          </w:tcPr>
          <w:p w14:paraId="4BFEF35C" w14:textId="088E1958" w:rsidR="00480A20" w:rsidRPr="001D34B3" w:rsidRDefault="005D7B56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Acyl group transfer</w:t>
            </w:r>
          </w:p>
        </w:tc>
        <w:tc>
          <w:tcPr>
            <w:tcW w:w="3680" w:type="dxa"/>
          </w:tcPr>
          <w:p w14:paraId="0ECAFD39" w14:textId="77777777" w:rsidR="00480A20" w:rsidRPr="001D34B3" w:rsidRDefault="00480A20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A20" w:rsidRPr="001D34B3" w14:paraId="17135CC1" w14:textId="77777777" w:rsidTr="008237D8">
        <w:tc>
          <w:tcPr>
            <w:tcW w:w="4662" w:type="dxa"/>
          </w:tcPr>
          <w:p w14:paraId="54AD98D1" w14:textId="088CC846" w:rsidR="00480A20" w:rsidRPr="001D34B3" w:rsidRDefault="00A170E3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Oxidation of ethanol by ADH</w:t>
            </w:r>
          </w:p>
        </w:tc>
        <w:tc>
          <w:tcPr>
            <w:tcW w:w="3680" w:type="dxa"/>
          </w:tcPr>
          <w:p w14:paraId="22CC6A36" w14:textId="77777777" w:rsidR="00480A20" w:rsidRPr="001D34B3" w:rsidRDefault="00480A20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0A20" w:rsidRPr="001D34B3" w14:paraId="39DDF773" w14:textId="77777777" w:rsidTr="008237D8">
        <w:tc>
          <w:tcPr>
            <w:tcW w:w="4662" w:type="dxa"/>
          </w:tcPr>
          <w:p w14:paraId="5CDA285C" w14:textId="3E965796" w:rsidR="00480A20" w:rsidRPr="001D34B3" w:rsidRDefault="00A170E3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Decarboxylation of tryptophan</w:t>
            </w:r>
          </w:p>
        </w:tc>
        <w:tc>
          <w:tcPr>
            <w:tcW w:w="3680" w:type="dxa"/>
          </w:tcPr>
          <w:p w14:paraId="384B3FDE" w14:textId="77777777" w:rsidR="00480A20" w:rsidRPr="001D34B3" w:rsidRDefault="00480A20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70E3" w:rsidRPr="001D34B3" w14:paraId="2715ED7E" w14:textId="77777777" w:rsidTr="008237D8">
        <w:tc>
          <w:tcPr>
            <w:tcW w:w="4662" w:type="dxa"/>
          </w:tcPr>
          <w:p w14:paraId="03853483" w14:textId="01F122AE" w:rsidR="00A170E3" w:rsidRDefault="00A170E3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7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onversion of succinate to fumarate</w:t>
            </w:r>
          </w:p>
        </w:tc>
        <w:tc>
          <w:tcPr>
            <w:tcW w:w="3680" w:type="dxa"/>
          </w:tcPr>
          <w:p w14:paraId="283C29A2" w14:textId="77777777" w:rsidR="00A170E3" w:rsidRPr="001D34B3" w:rsidRDefault="00A170E3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7D8" w:rsidRPr="001D34B3" w14:paraId="3650E079" w14:textId="77777777" w:rsidTr="008237D8">
        <w:tc>
          <w:tcPr>
            <w:tcW w:w="4662" w:type="dxa"/>
          </w:tcPr>
          <w:p w14:paraId="0009232D" w14:textId="774B32BE" w:rsidR="008237D8" w:rsidRDefault="008237D8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Hydroxylation of proline residues in collagen</w:t>
            </w:r>
          </w:p>
        </w:tc>
        <w:tc>
          <w:tcPr>
            <w:tcW w:w="3680" w:type="dxa"/>
          </w:tcPr>
          <w:p w14:paraId="7997241A" w14:textId="77777777" w:rsidR="008237D8" w:rsidRPr="001D34B3" w:rsidRDefault="008237D8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7D8" w:rsidRPr="001D34B3" w14:paraId="1BA4B445" w14:textId="77777777" w:rsidTr="008237D8">
        <w:tc>
          <w:tcPr>
            <w:tcW w:w="4662" w:type="dxa"/>
          </w:tcPr>
          <w:p w14:paraId="09CBB698" w14:textId="117A2DAC" w:rsidR="008237D8" w:rsidRDefault="008237D8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Reduction of pyruvate to lactate</w:t>
            </w:r>
          </w:p>
        </w:tc>
        <w:tc>
          <w:tcPr>
            <w:tcW w:w="3680" w:type="dxa"/>
          </w:tcPr>
          <w:p w14:paraId="672899E4" w14:textId="77777777" w:rsidR="008237D8" w:rsidRPr="001D34B3" w:rsidRDefault="008237D8" w:rsidP="00D975C8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37FE2D3" w14:textId="4E6EFE70" w:rsidR="005013AD" w:rsidRDefault="005013AD" w:rsidP="005013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23F4BE" w14:textId="6570DFA2" w:rsidR="005D7B56" w:rsidRDefault="005D7B56" w:rsidP="005013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40360D" w14:textId="58664F49" w:rsidR="005D7B56" w:rsidRDefault="005D7B56" w:rsidP="005013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FC970F" w14:textId="603BF7BC" w:rsidR="005D7B56" w:rsidRDefault="005D7B56" w:rsidP="005013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9BC69A" w14:textId="2E1F03F3" w:rsidR="005D7B56" w:rsidRDefault="005D7B56" w:rsidP="005013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E73A72" w14:textId="77777777" w:rsidR="005D7B56" w:rsidRPr="005013AD" w:rsidRDefault="005D7B56" w:rsidP="005013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734433" w14:textId="499A63BF" w:rsidR="005013AD" w:rsidRDefault="00281A4A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1728C" wp14:editId="399BA1B8">
                <wp:simplePos x="0" y="0"/>
                <wp:positionH relativeFrom="margin">
                  <wp:align>right</wp:align>
                </wp:positionH>
                <wp:positionV relativeFrom="paragraph">
                  <wp:posOffset>2764155</wp:posOffset>
                </wp:positionV>
                <wp:extent cx="1438275" cy="314325"/>
                <wp:effectExtent l="0" t="0" r="28575" b="2857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2EB4E" w14:textId="5691D02C" w:rsidR="00281A4A" w:rsidRPr="00281A4A" w:rsidRDefault="00281A4A" w:rsidP="00281A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281A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pyridoxal phosphate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1728C" id="Zaoblený obdélník 10" o:spid="_x0000_s1026" style="position:absolute;left:0;text-align:left;margin-left:62.05pt;margin-top:217.65pt;width:113.25pt;height:24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" filled="f" strokecolor="black [3213]" strokeweight="1pt">
                <v:stroke joinstyle="miter"/>
                <v:textbox>
                  <w:txbxContent>
                    <w:p w14:paraId="7E92EB4E" w14:textId="5691D02C" w:rsidR="00281A4A" w:rsidRPr="00281A4A" w:rsidRDefault="00281A4A" w:rsidP="00281A4A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281A4A"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pyridoxal phosphate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F47BD" wp14:editId="10B2EFD9">
                <wp:simplePos x="0" y="0"/>
                <wp:positionH relativeFrom="column">
                  <wp:posOffset>557530</wp:posOffset>
                </wp:positionH>
                <wp:positionV relativeFrom="paragraph">
                  <wp:posOffset>1840230</wp:posOffset>
                </wp:positionV>
                <wp:extent cx="1133475" cy="314325"/>
                <wp:effectExtent l="0" t="0" r="28575" b="2857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2BA23" w14:textId="3B5D943F" w:rsidR="00281A4A" w:rsidRPr="00281A4A" w:rsidRDefault="00281A4A" w:rsidP="00281A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281A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Biotin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F47BD" id="Zaoblený obdélník 7" o:spid="_x0000_s1027" style="position:absolute;left:0;text-align:left;margin-left:43.9pt;margin-top:144.9pt;width:89.2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" filled="f" strokecolor="black [3213]" strokeweight="1pt">
                <v:stroke joinstyle="miter"/>
                <v:textbox>
                  <w:txbxContent>
                    <w:p w14:paraId="1952BA23" w14:textId="3B5D943F" w:rsidR="00281A4A" w:rsidRPr="00281A4A" w:rsidRDefault="00281A4A" w:rsidP="00281A4A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281A4A"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Biotin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B50C9" wp14:editId="25FA3491">
                <wp:simplePos x="0" y="0"/>
                <wp:positionH relativeFrom="margin">
                  <wp:posOffset>55245</wp:posOffset>
                </wp:positionH>
                <wp:positionV relativeFrom="paragraph">
                  <wp:posOffset>2554605</wp:posOffset>
                </wp:positionV>
                <wp:extent cx="1133475" cy="314325"/>
                <wp:effectExtent l="0" t="0" r="28575" b="2857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EFB4C" w14:textId="3114868F" w:rsidR="00281A4A" w:rsidRPr="00281A4A" w:rsidRDefault="00281A4A" w:rsidP="00281A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NAD</w:t>
                            </w:r>
                            <w:r w:rsidRPr="00281A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vertAlign w:val="superscript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B50C9" id="Zaoblený obdélník 8" o:spid="_x0000_s1028" style="position:absolute;left:0;text-align:left;margin-left:4.35pt;margin-top:201.15pt;width:89.25pt;height:24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" filled="f" strokecolor="black [3213]" strokeweight="1pt">
                <v:stroke joinstyle="miter"/>
                <v:textbox>
                  <w:txbxContent>
                    <w:p w14:paraId="564EFB4C" w14:textId="3114868F" w:rsidR="00281A4A" w:rsidRPr="00281A4A" w:rsidRDefault="00281A4A" w:rsidP="00281A4A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NAD</w:t>
                      </w:r>
                      <w:r w:rsidRPr="00281A4A">
                        <w:rPr>
                          <w:rFonts w:ascii="Times New Roman" w:hAnsi="Times New Roman" w:cs="Times New Roman"/>
                          <w:color w:val="2E74B5" w:themeColor="accent1" w:themeShade="BF"/>
                          <w:vertAlign w:val="superscript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+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BD728" wp14:editId="2A76349E">
                <wp:simplePos x="0" y="0"/>
                <wp:positionH relativeFrom="column">
                  <wp:posOffset>3933825</wp:posOffset>
                </wp:positionH>
                <wp:positionV relativeFrom="paragraph">
                  <wp:posOffset>1981200</wp:posOffset>
                </wp:positionV>
                <wp:extent cx="1133475" cy="314325"/>
                <wp:effectExtent l="0" t="0" r="28575" b="285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4C591" w14:textId="06126CC3" w:rsidR="00281A4A" w:rsidRPr="00281A4A" w:rsidRDefault="00281A4A" w:rsidP="00281A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281A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Folic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BD728" id="Zaoblený obdélník 9" o:spid="_x0000_s1029" style="position:absolute;left:0;text-align:left;margin-left:309.75pt;margin-top:156pt;width:89.25pt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" filled="f" strokecolor="black [3213]" strokeweight="1pt">
                <v:stroke joinstyle="miter"/>
                <v:textbox>
                  <w:txbxContent>
                    <w:p w14:paraId="5D54C591" w14:textId="06126CC3" w:rsidR="00281A4A" w:rsidRPr="00281A4A" w:rsidRDefault="00281A4A" w:rsidP="00281A4A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281A4A"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Folic acid</w:t>
                      </w:r>
                    </w:p>
                  </w:txbxContent>
                </v:textbox>
              </v:roundrect>
            </w:pict>
          </mc:Fallback>
        </mc:AlternateContent>
      </w:r>
      <w:r w:rsidR="00A00D6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59299" wp14:editId="3E01DBA8">
                <wp:simplePos x="0" y="0"/>
                <wp:positionH relativeFrom="column">
                  <wp:posOffset>2224405</wp:posOffset>
                </wp:positionH>
                <wp:positionV relativeFrom="paragraph">
                  <wp:posOffset>525780</wp:posOffset>
                </wp:positionV>
                <wp:extent cx="1133475" cy="314325"/>
                <wp:effectExtent l="0" t="0" r="28575" b="2857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DDD32" w14:textId="6E5C5A71" w:rsidR="00A00D6D" w:rsidRPr="00281A4A" w:rsidRDefault="00A00D6D" w:rsidP="00A00D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281A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Vitamin</w:t>
                            </w:r>
                            <w:r w:rsidRPr="00281A4A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59299" id="Zaoblený obdélník 6" o:spid="_x0000_s1030" style="position:absolute;left:0;text-align:left;margin-left:175.15pt;margin-top:41.4pt;width:89.25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" filled="f" strokecolor="black [3213]" strokeweight="1pt">
                <v:stroke joinstyle="miter"/>
                <v:textbox>
                  <w:txbxContent>
                    <w:p w14:paraId="790DDD32" w14:textId="6E5C5A71" w:rsidR="00A00D6D" w:rsidRPr="00281A4A" w:rsidRDefault="00A00D6D" w:rsidP="00A00D6D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281A4A">
                        <w:rPr>
                          <w:rFonts w:ascii="Times New Roman" w:hAnsi="Times New Roman" w:cs="Times New Roman"/>
                          <w:color w:val="2E74B5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Vitamin</w:t>
                      </w:r>
                      <w:r w:rsidRPr="00281A4A"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 xml:space="preserve"> C</w:t>
                      </w:r>
                    </w:p>
                  </w:txbxContent>
                </v:textbox>
              </v:roundrect>
            </w:pict>
          </mc:Fallback>
        </mc:AlternateContent>
      </w:r>
      <w:r w:rsidR="009C4E2A" w:rsidRPr="009C4E2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7761ACC6" wp14:editId="56438C32">
            <wp:simplePos x="0" y="0"/>
            <wp:positionH relativeFrom="column">
              <wp:posOffset>2623820</wp:posOffset>
            </wp:positionH>
            <wp:positionV relativeFrom="paragraph">
              <wp:posOffset>3420110</wp:posOffset>
            </wp:positionV>
            <wp:extent cx="3310255" cy="1190625"/>
            <wp:effectExtent l="19050" t="19050" r="23495" b="2857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190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E2A" w:rsidRPr="009C4E2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4956AAC7" wp14:editId="0E04008F">
            <wp:simplePos x="0" y="0"/>
            <wp:positionH relativeFrom="column">
              <wp:posOffset>376555</wp:posOffset>
            </wp:positionH>
            <wp:positionV relativeFrom="paragraph">
              <wp:posOffset>3259455</wp:posOffset>
            </wp:positionV>
            <wp:extent cx="1628775" cy="1417955"/>
            <wp:effectExtent l="19050" t="19050" r="28575" b="1079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7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C4E2A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87BC493" wp14:editId="0CE235B7">
            <wp:simplePos x="0" y="0"/>
            <wp:positionH relativeFrom="column">
              <wp:posOffset>1862455</wp:posOffset>
            </wp:positionH>
            <wp:positionV relativeFrom="paragraph">
              <wp:posOffset>1221105</wp:posOffset>
            </wp:positionV>
            <wp:extent cx="1758950" cy="1901825"/>
            <wp:effectExtent l="19050" t="19050" r="12700" b="22225"/>
            <wp:wrapTopAndBottom/>
            <wp:docPr id="19464" name="Picture 7" descr="2fd03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" name="Picture 7" descr="2fd031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901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E2A" w:rsidRPr="009C4E2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FFBDDCE" wp14:editId="38299A2C">
            <wp:simplePos x="0" y="0"/>
            <wp:positionH relativeFrom="column">
              <wp:posOffset>3824605</wp:posOffset>
            </wp:positionH>
            <wp:positionV relativeFrom="paragraph">
              <wp:posOffset>287655</wp:posOffset>
            </wp:positionV>
            <wp:extent cx="1695450" cy="1200944"/>
            <wp:effectExtent l="19050" t="19050" r="19050" b="1841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9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C4E2A">
        <w:rPr>
          <w:rFonts w:ascii="Times New Roman" w:hAnsi="Times New Roman" w:cs="Times New Roman"/>
          <w:sz w:val="24"/>
          <w:szCs w:val="24"/>
          <w:lang w:val="en-US"/>
        </w:rPr>
        <w:t>Match each formula with the name of cofactor:</w:t>
      </w:r>
      <w:r w:rsidR="009C4E2A" w:rsidRPr="009C4E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E94D07" w14:textId="1B6FF843" w:rsidR="009C4E2A" w:rsidRDefault="009C4E2A" w:rsidP="009C4E2A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244AD19" wp14:editId="16611F70">
            <wp:simplePos x="0" y="0"/>
            <wp:positionH relativeFrom="column">
              <wp:posOffset>747395</wp:posOffset>
            </wp:positionH>
            <wp:positionV relativeFrom="paragraph">
              <wp:posOffset>256540</wp:posOffset>
            </wp:positionV>
            <wp:extent cx="970280" cy="1019175"/>
            <wp:effectExtent l="19050" t="19050" r="20320" b="28575"/>
            <wp:wrapTopAndBottom/>
            <wp:docPr id="38924" name="Picture 2" descr="http://vydavatelstvi.vscht.cz/knihy/uid_es-002_v1/equations/kys_askorbova.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4" name="Picture 2" descr="http://vydavatelstvi.vscht.cz/knihy/uid_es-002_v1/equations/kys_askorbova.0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019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5896C" w14:textId="36CF6781" w:rsidR="003576A8" w:rsidRDefault="002A7756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3AD">
        <w:rPr>
          <w:rFonts w:ascii="Times New Roman" w:hAnsi="Times New Roman" w:cs="Times New Roman"/>
          <w:sz w:val="24"/>
          <w:szCs w:val="24"/>
          <w:lang w:val="en-US"/>
        </w:rPr>
        <w:t xml:space="preserve">Why does a noncompetitive inhibitor prevent </w:t>
      </w:r>
      <w:r w:rsidR="003039FC" w:rsidRPr="005013AD">
        <w:rPr>
          <w:rFonts w:ascii="Times New Roman" w:hAnsi="Times New Roman" w:cs="Times New Roman"/>
          <w:sz w:val="24"/>
          <w:szCs w:val="24"/>
          <w:lang w:val="en-US"/>
        </w:rPr>
        <w:t xml:space="preserve">binding of </w:t>
      </w:r>
      <w:r w:rsidR="00B444C1" w:rsidRPr="005013A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039FC" w:rsidRPr="005013AD">
        <w:rPr>
          <w:rFonts w:ascii="Times New Roman" w:hAnsi="Times New Roman" w:cs="Times New Roman"/>
          <w:sz w:val="24"/>
          <w:szCs w:val="24"/>
          <w:lang w:val="en-US"/>
        </w:rPr>
        <w:t>substrate to the active site of an enzyme?</w:t>
      </w:r>
    </w:p>
    <w:p w14:paraId="397ECEE1" w14:textId="77777777" w:rsidR="006C3469" w:rsidRPr="006C3469" w:rsidRDefault="006C3469" w:rsidP="006C3469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4DC27E94" w14:textId="77777777" w:rsidR="006C3469" w:rsidRPr="006C3469" w:rsidRDefault="006C3469" w:rsidP="006C3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220BF8" w14:textId="77777777" w:rsidR="002E648B" w:rsidRPr="001D34B3" w:rsidRDefault="002E648B" w:rsidP="002E648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3827E8E8" w14:textId="3E1E12AD" w:rsidR="004541BA" w:rsidRDefault="004541BA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Which from the following compounds can act as competitive inhibitor of the enzyme succinate dehydrogenase, which catalyzes the oxidation of succinate?</w:t>
      </w:r>
    </w:p>
    <w:p w14:paraId="32831D14" w14:textId="77777777" w:rsidR="00465962" w:rsidRPr="00465962" w:rsidRDefault="00465962" w:rsidP="00465962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5EE8B76A" w14:textId="77777777" w:rsidR="00301309" w:rsidRPr="001D34B3" w:rsidRDefault="00301309" w:rsidP="0061065D">
      <w:pPr>
        <w:pStyle w:val="Odstavecseseznamem"/>
        <w:numPr>
          <w:ilvl w:val="0"/>
          <w:numId w:val="7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Malonate</w:t>
      </w:r>
    </w:p>
    <w:p w14:paraId="20D155EB" w14:textId="77777777" w:rsidR="00301309" w:rsidRPr="001D34B3" w:rsidRDefault="00301309" w:rsidP="0061065D">
      <w:pPr>
        <w:pStyle w:val="Odstavecseseznamem"/>
        <w:numPr>
          <w:ilvl w:val="0"/>
          <w:numId w:val="7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Ethylene glycol</w:t>
      </w:r>
    </w:p>
    <w:p w14:paraId="19D9EE3E" w14:textId="77777777" w:rsidR="00301309" w:rsidRPr="001D34B3" w:rsidRDefault="00301309" w:rsidP="0061065D">
      <w:pPr>
        <w:pStyle w:val="Odstavecseseznamem"/>
        <w:numPr>
          <w:ilvl w:val="0"/>
          <w:numId w:val="7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FAD</w:t>
      </w:r>
    </w:p>
    <w:p w14:paraId="58957A24" w14:textId="77777777" w:rsidR="00301309" w:rsidRPr="001D34B3" w:rsidRDefault="00301309" w:rsidP="0061065D">
      <w:pPr>
        <w:pStyle w:val="Odstavecseseznamem"/>
        <w:numPr>
          <w:ilvl w:val="0"/>
          <w:numId w:val="7"/>
        </w:numPr>
        <w:spacing w:before="120"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 xml:space="preserve">ATP </w:t>
      </w:r>
    </w:p>
    <w:p w14:paraId="0664AEAC" w14:textId="2DB6E218" w:rsidR="00301309" w:rsidRDefault="00301309" w:rsidP="00301309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5C0C7D32" w14:textId="77777777" w:rsidR="006C3469" w:rsidRPr="001D34B3" w:rsidRDefault="006C3469" w:rsidP="00301309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14:paraId="728228D0" w14:textId="2BC4DAC4" w:rsidR="00301309" w:rsidRPr="001D34B3" w:rsidRDefault="00301309" w:rsidP="006C346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4B3">
        <w:rPr>
          <w:rFonts w:ascii="Times New Roman" w:hAnsi="Times New Roman" w:cs="Times New Roman"/>
          <w:sz w:val="24"/>
          <w:szCs w:val="24"/>
          <w:lang w:val="en-US"/>
        </w:rPr>
        <w:t>Explain why ions of heavy metals, e.g. lead or mercury cations, are very toxic?</w:t>
      </w:r>
    </w:p>
    <w:p w14:paraId="4F01DFF7" w14:textId="77777777" w:rsidR="00E67B02" w:rsidRPr="001D34B3" w:rsidRDefault="00E67B02" w:rsidP="00E67B0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9309E6" w14:textId="799F0495" w:rsidR="00853FE6" w:rsidRPr="001D34B3" w:rsidRDefault="00853FE6" w:rsidP="00853FE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9D1894" w14:textId="77777777" w:rsidR="00742691" w:rsidRPr="001D34B3" w:rsidRDefault="00742691" w:rsidP="0074269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2691" w:rsidRPr="001D34B3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CE00" w14:textId="77777777" w:rsidR="00205D57" w:rsidRDefault="00205D57" w:rsidP="00090502">
      <w:pPr>
        <w:spacing w:after="0" w:line="240" w:lineRule="auto"/>
      </w:pPr>
      <w:r>
        <w:separator/>
      </w:r>
    </w:p>
  </w:endnote>
  <w:endnote w:type="continuationSeparator" w:id="0">
    <w:p w14:paraId="2D1482BE" w14:textId="77777777" w:rsidR="00205D57" w:rsidRDefault="00205D57" w:rsidP="0009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579518"/>
      <w:docPartObj>
        <w:docPartGallery w:val="Page Numbers (Bottom of Page)"/>
        <w:docPartUnique/>
      </w:docPartObj>
    </w:sdtPr>
    <w:sdtEndPr/>
    <w:sdtContent>
      <w:p w14:paraId="2FD362C8" w14:textId="71C087F6" w:rsidR="00090502" w:rsidRDefault="000905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DAA">
          <w:rPr>
            <w:noProof/>
          </w:rPr>
          <w:t>5</w:t>
        </w:r>
        <w:r>
          <w:fldChar w:fldCharType="end"/>
        </w:r>
      </w:p>
    </w:sdtContent>
  </w:sdt>
  <w:p w14:paraId="04E40A7E" w14:textId="77777777" w:rsidR="00090502" w:rsidRDefault="000905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6C49" w14:textId="77777777" w:rsidR="00205D57" w:rsidRDefault="00205D57" w:rsidP="00090502">
      <w:pPr>
        <w:spacing w:after="0" w:line="240" w:lineRule="auto"/>
      </w:pPr>
      <w:r>
        <w:separator/>
      </w:r>
    </w:p>
  </w:footnote>
  <w:footnote w:type="continuationSeparator" w:id="0">
    <w:p w14:paraId="47DAFBD9" w14:textId="77777777" w:rsidR="00205D57" w:rsidRDefault="00205D57" w:rsidP="0009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950B" w14:textId="3D8A935B" w:rsidR="00914C44" w:rsidRPr="004411E6" w:rsidRDefault="00914C44" w:rsidP="00914C44">
    <w:pPr>
      <w:pStyle w:val="Zhlav"/>
      <w:rPr>
        <w:color w:val="7F7F7F" w:themeColor="text1" w:themeTint="80"/>
      </w:rPr>
    </w:pPr>
    <w:r w:rsidRPr="00170D38">
      <w:rPr>
        <w:color w:val="7F7F7F" w:themeColor="text1" w:themeTint="80"/>
        <w:lang w:val="en-GB"/>
      </w:rPr>
      <w:t>FPCH01 Chemistry – Foundation Programme 20</w:t>
    </w:r>
    <w:r w:rsidR="009A610F">
      <w:rPr>
        <w:color w:val="7F7F7F" w:themeColor="text1" w:themeTint="80"/>
        <w:lang w:val="en-GB"/>
      </w:rPr>
      <w:t>21</w:t>
    </w:r>
    <w:r w:rsidRPr="00170D38">
      <w:rPr>
        <w:color w:val="7F7F7F" w:themeColor="text1" w:themeTint="80"/>
        <w:lang w:val="en-GB"/>
      </w:rPr>
      <w:t>/20</w:t>
    </w:r>
    <w:r w:rsidR="00CC49BE">
      <w:rPr>
        <w:color w:val="7F7F7F" w:themeColor="text1" w:themeTint="80"/>
        <w:lang w:val="en-GB"/>
      </w:rPr>
      <w:t>2</w:t>
    </w:r>
    <w:r w:rsidR="009A610F">
      <w:rPr>
        <w:color w:val="7F7F7F" w:themeColor="text1" w:themeTint="80"/>
        <w:lang w:val="en-GB"/>
      </w:rPr>
      <w:t>2</w:t>
    </w:r>
  </w:p>
  <w:p w14:paraId="3724577C" w14:textId="77777777" w:rsidR="00914C44" w:rsidRDefault="00914C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FCC"/>
    <w:multiLevelType w:val="hybridMultilevel"/>
    <w:tmpl w:val="C5EC9846"/>
    <w:lvl w:ilvl="0" w:tplc="55CCF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448B"/>
    <w:multiLevelType w:val="hybridMultilevel"/>
    <w:tmpl w:val="ACA23A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052C"/>
    <w:multiLevelType w:val="hybridMultilevel"/>
    <w:tmpl w:val="1FFC6FDC"/>
    <w:lvl w:ilvl="0" w:tplc="B006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C3A9E"/>
    <w:multiLevelType w:val="hybridMultilevel"/>
    <w:tmpl w:val="EEEC9208"/>
    <w:lvl w:ilvl="0" w:tplc="D6F2C50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39E"/>
    <w:multiLevelType w:val="hybridMultilevel"/>
    <w:tmpl w:val="D9B0F0E8"/>
    <w:lvl w:ilvl="0" w:tplc="27869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B5F9D"/>
    <w:multiLevelType w:val="hybridMultilevel"/>
    <w:tmpl w:val="98E6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63D90"/>
    <w:multiLevelType w:val="hybridMultilevel"/>
    <w:tmpl w:val="EB7EC3AC"/>
    <w:lvl w:ilvl="0" w:tplc="6812D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47673"/>
    <w:multiLevelType w:val="hybridMultilevel"/>
    <w:tmpl w:val="4086DF38"/>
    <w:lvl w:ilvl="0" w:tplc="6F8477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6A374E"/>
    <w:multiLevelType w:val="hybridMultilevel"/>
    <w:tmpl w:val="0B9A8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A2E6D"/>
    <w:multiLevelType w:val="hybridMultilevel"/>
    <w:tmpl w:val="C10ECB16"/>
    <w:lvl w:ilvl="0" w:tplc="B24A51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1E506A"/>
    <w:multiLevelType w:val="hybridMultilevel"/>
    <w:tmpl w:val="5DD40C7C"/>
    <w:lvl w:ilvl="0" w:tplc="4E58F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zA1NLQwMTS0NDRQ0lEKTi0uzszPAykwqgUAr4XGnywAAAA="/>
  </w:docVars>
  <w:rsids>
    <w:rsidRoot w:val="00186824"/>
    <w:rsid w:val="0000088B"/>
    <w:rsid w:val="00001722"/>
    <w:rsid w:val="00003D94"/>
    <w:rsid w:val="00020E9B"/>
    <w:rsid w:val="000315BE"/>
    <w:rsid w:val="00036E54"/>
    <w:rsid w:val="0005412F"/>
    <w:rsid w:val="00054687"/>
    <w:rsid w:val="0005652A"/>
    <w:rsid w:val="00070671"/>
    <w:rsid w:val="00070E94"/>
    <w:rsid w:val="00072526"/>
    <w:rsid w:val="00074A42"/>
    <w:rsid w:val="00084FE6"/>
    <w:rsid w:val="00090502"/>
    <w:rsid w:val="000B05CE"/>
    <w:rsid w:val="000B2722"/>
    <w:rsid w:val="000D0932"/>
    <w:rsid w:val="000D2E73"/>
    <w:rsid w:val="000D4E0E"/>
    <w:rsid w:val="000E0ECE"/>
    <w:rsid w:val="000E327E"/>
    <w:rsid w:val="000E32F0"/>
    <w:rsid w:val="000E4D1F"/>
    <w:rsid w:val="000F7B53"/>
    <w:rsid w:val="0010220A"/>
    <w:rsid w:val="0010296B"/>
    <w:rsid w:val="00102AD4"/>
    <w:rsid w:val="00103D8E"/>
    <w:rsid w:val="001051A1"/>
    <w:rsid w:val="001070AE"/>
    <w:rsid w:val="001137E9"/>
    <w:rsid w:val="001200AF"/>
    <w:rsid w:val="00126840"/>
    <w:rsid w:val="00127EBC"/>
    <w:rsid w:val="001312B2"/>
    <w:rsid w:val="001344F0"/>
    <w:rsid w:val="00134848"/>
    <w:rsid w:val="00135A66"/>
    <w:rsid w:val="00140CCC"/>
    <w:rsid w:val="00142EC5"/>
    <w:rsid w:val="00146F24"/>
    <w:rsid w:val="00153DA4"/>
    <w:rsid w:val="00155C54"/>
    <w:rsid w:val="001607F0"/>
    <w:rsid w:val="00162357"/>
    <w:rsid w:val="001669DD"/>
    <w:rsid w:val="0017100C"/>
    <w:rsid w:val="00175EA0"/>
    <w:rsid w:val="0017606E"/>
    <w:rsid w:val="00177353"/>
    <w:rsid w:val="00181999"/>
    <w:rsid w:val="00186824"/>
    <w:rsid w:val="00191779"/>
    <w:rsid w:val="0019230F"/>
    <w:rsid w:val="001928C2"/>
    <w:rsid w:val="00193D49"/>
    <w:rsid w:val="001A276B"/>
    <w:rsid w:val="001A6A74"/>
    <w:rsid w:val="001B7043"/>
    <w:rsid w:val="001C20B5"/>
    <w:rsid w:val="001C4762"/>
    <w:rsid w:val="001C68CC"/>
    <w:rsid w:val="001D03FF"/>
    <w:rsid w:val="001D31FA"/>
    <w:rsid w:val="001D34B3"/>
    <w:rsid w:val="001F2E66"/>
    <w:rsid w:val="001F5D9E"/>
    <w:rsid w:val="0020310D"/>
    <w:rsid w:val="00205D57"/>
    <w:rsid w:val="00210F0A"/>
    <w:rsid w:val="002209BB"/>
    <w:rsid w:val="0022620D"/>
    <w:rsid w:val="0022693B"/>
    <w:rsid w:val="00231805"/>
    <w:rsid w:val="0024239F"/>
    <w:rsid w:val="0025183A"/>
    <w:rsid w:val="0025732C"/>
    <w:rsid w:val="00261CB0"/>
    <w:rsid w:val="00263F09"/>
    <w:rsid w:val="00266806"/>
    <w:rsid w:val="00272491"/>
    <w:rsid w:val="00272555"/>
    <w:rsid w:val="00277357"/>
    <w:rsid w:val="0028010B"/>
    <w:rsid w:val="00281A4A"/>
    <w:rsid w:val="0028553C"/>
    <w:rsid w:val="00286C7E"/>
    <w:rsid w:val="00287692"/>
    <w:rsid w:val="0028792D"/>
    <w:rsid w:val="002A222A"/>
    <w:rsid w:val="002A7756"/>
    <w:rsid w:val="002A7E93"/>
    <w:rsid w:val="002B4D13"/>
    <w:rsid w:val="002C0A7E"/>
    <w:rsid w:val="002C38EE"/>
    <w:rsid w:val="002C4D7D"/>
    <w:rsid w:val="002C51C5"/>
    <w:rsid w:val="002C5A2C"/>
    <w:rsid w:val="002D25F0"/>
    <w:rsid w:val="002E648B"/>
    <w:rsid w:val="002F4911"/>
    <w:rsid w:val="002F6D7A"/>
    <w:rsid w:val="00301309"/>
    <w:rsid w:val="00301BA6"/>
    <w:rsid w:val="003039FC"/>
    <w:rsid w:val="0030726A"/>
    <w:rsid w:val="003207EE"/>
    <w:rsid w:val="003278B8"/>
    <w:rsid w:val="00335A39"/>
    <w:rsid w:val="00336445"/>
    <w:rsid w:val="00341B61"/>
    <w:rsid w:val="003479DE"/>
    <w:rsid w:val="00353E5B"/>
    <w:rsid w:val="0035432C"/>
    <w:rsid w:val="00354812"/>
    <w:rsid w:val="003576A8"/>
    <w:rsid w:val="003634A2"/>
    <w:rsid w:val="0036414E"/>
    <w:rsid w:val="00365EFB"/>
    <w:rsid w:val="00375D89"/>
    <w:rsid w:val="00395B55"/>
    <w:rsid w:val="00397CAE"/>
    <w:rsid w:val="003A00A4"/>
    <w:rsid w:val="003A4AF7"/>
    <w:rsid w:val="003B06F6"/>
    <w:rsid w:val="003B22F1"/>
    <w:rsid w:val="003B31AD"/>
    <w:rsid w:val="003C0B3F"/>
    <w:rsid w:val="003C5647"/>
    <w:rsid w:val="003D1F96"/>
    <w:rsid w:val="003D3342"/>
    <w:rsid w:val="003D7AA8"/>
    <w:rsid w:val="003E21BF"/>
    <w:rsid w:val="003E42B0"/>
    <w:rsid w:val="003E5193"/>
    <w:rsid w:val="003E5AC9"/>
    <w:rsid w:val="003E6765"/>
    <w:rsid w:val="00405614"/>
    <w:rsid w:val="00407410"/>
    <w:rsid w:val="00410E54"/>
    <w:rsid w:val="0041267C"/>
    <w:rsid w:val="00415597"/>
    <w:rsid w:val="00427652"/>
    <w:rsid w:val="004307D0"/>
    <w:rsid w:val="004327CD"/>
    <w:rsid w:val="00440915"/>
    <w:rsid w:val="00440D5F"/>
    <w:rsid w:val="00442760"/>
    <w:rsid w:val="00443359"/>
    <w:rsid w:val="00443822"/>
    <w:rsid w:val="00443CBE"/>
    <w:rsid w:val="004459B7"/>
    <w:rsid w:val="004541BA"/>
    <w:rsid w:val="00460CC7"/>
    <w:rsid w:val="00465962"/>
    <w:rsid w:val="00467D7C"/>
    <w:rsid w:val="00470049"/>
    <w:rsid w:val="00471E30"/>
    <w:rsid w:val="00480679"/>
    <w:rsid w:val="0048081C"/>
    <w:rsid w:val="00480A20"/>
    <w:rsid w:val="00481D8E"/>
    <w:rsid w:val="0048224E"/>
    <w:rsid w:val="0048281E"/>
    <w:rsid w:val="00487E4A"/>
    <w:rsid w:val="00492146"/>
    <w:rsid w:val="00494852"/>
    <w:rsid w:val="004A47F4"/>
    <w:rsid w:val="004B0E93"/>
    <w:rsid w:val="004B3350"/>
    <w:rsid w:val="004B50D4"/>
    <w:rsid w:val="004B75BD"/>
    <w:rsid w:val="004C2C26"/>
    <w:rsid w:val="004C36AE"/>
    <w:rsid w:val="004C7510"/>
    <w:rsid w:val="004D2879"/>
    <w:rsid w:val="004D5CAC"/>
    <w:rsid w:val="004F2F73"/>
    <w:rsid w:val="004F5F29"/>
    <w:rsid w:val="004F7586"/>
    <w:rsid w:val="005013AD"/>
    <w:rsid w:val="00507C87"/>
    <w:rsid w:val="005127BD"/>
    <w:rsid w:val="005175BD"/>
    <w:rsid w:val="0053257C"/>
    <w:rsid w:val="00537AA8"/>
    <w:rsid w:val="0054030F"/>
    <w:rsid w:val="0054211F"/>
    <w:rsid w:val="0054768D"/>
    <w:rsid w:val="0055242E"/>
    <w:rsid w:val="0055642C"/>
    <w:rsid w:val="005614ED"/>
    <w:rsid w:val="00565F3B"/>
    <w:rsid w:val="005700E8"/>
    <w:rsid w:val="0057278C"/>
    <w:rsid w:val="005733E1"/>
    <w:rsid w:val="005808C6"/>
    <w:rsid w:val="005829A2"/>
    <w:rsid w:val="005852B9"/>
    <w:rsid w:val="00585AA2"/>
    <w:rsid w:val="005A16FD"/>
    <w:rsid w:val="005A651D"/>
    <w:rsid w:val="005A7357"/>
    <w:rsid w:val="005B054C"/>
    <w:rsid w:val="005B11F4"/>
    <w:rsid w:val="005B19BA"/>
    <w:rsid w:val="005B36C9"/>
    <w:rsid w:val="005C0456"/>
    <w:rsid w:val="005C0F93"/>
    <w:rsid w:val="005C7209"/>
    <w:rsid w:val="005D1DBB"/>
    <w:rsid w:val="005D3049"/>
    <w:rsid w:val="005D7B56"/>
    <w:rsid w:val="005E2C68"/>
    <w:rsid w:val="005E36EA"/>
    <w:rsid w:val="005E59ED"/>
    <w:rsid w:val="005E5E20"/>
    <w:rsid w:val="005E7D2F"/>
    <w:rsid w:val="005F4336"/>
    <w:rsid w:val="00605934"/>
    <w:rsid w:val="006066B0"/>
    <w:rsid w:val="0061065D"/>
    <w:rsid w:val="00616A09"/>
    <w:rsid w:val="006228DA"/>
    <w:rsid w:val="00624771"/>
    <w:rsid w:val="00630BE8"/>
    <w:rsid w:val="00630D08"/>
    <w:rsid w:val="00637E7A"/>
    <w:rsid w:val="00651BCC"/>
    <w:rsid w:val="00653F2B"/>
    <w:rsid w:val="00656B20"/>
    <w:rsid w:val="00673B88"/>
    <w:rsid w:val="00683686"/>
    <w:rsid w:val="00686174"/>
    <w:rsid w:val="00686EE2"/>
    <w:rsid w:val="00686FCD"/>
    <w:rsid w:val="006915A0"/>
    <w:rsid w:val="006945F1"/>
    <w:rsid w:val="006A48D8"/>
    <w:rsid w:val="006B065C"/>
    <w:rsid w:val="006B1091"/>
    <w:rsid w:val="006B24AA"/>
    <w:rsid w:val="006C3469"/>
    <w:rsid w:val="006C6581"/>
    <w:rsid w:val="006C7975"/>
    <w:rsid w:val="006E0759"/>
    <w:rsid w:val="006E6F4B"/>
    <w:rsid w:val="006E7D14"/>
    <w:rsid w:val="006F0C25"/>
    <w:rsid w:val="00700BC4"/>
    <w:rsid w:val="007140F5"/>
    <w:rsid w:val="00714E5A"/>
    <w:rsid w:val="0071624F"/>
    <w:rsid w:val="00717FB9"/>
    <w:rsid w:val="00732DD3"/>
    <w:rsid w:val="00735F9F"/>
    <w:rsid w:val="00742691"/>
    <w:rsid w:val="00774633"/>
    <w:rsid w:val="00774A1F"/>
    <w:rsid w:val="00775C32"/>
    <w:rsid w:val="0077679A"/>
    <w:rsid w:val="00781B88"/>
    <w:rsid w:val="00784E10"/>
    <w:rsid w:val="007A2D51"/>
    <w:rsid w:val="007B2C31"/>
    <w:rsid w:val="007C2124"/>
    <w:rsid w:val="007C4B9C"/>
    <w:rsid w:val="007D0782"/>
    <w:rsid w:val="007E210A"/>
    <w:rsid w:val="007E3298"/>
    <w:rsid w:val="007E3B1F"/>
    <w:rsid w:val="007F111E"/>
    <w:rsid w:val="007F30F9"/>
    <w:rsid w:val="007F40B3"/>
    <w:rsid w:val="007F700F"/>
    <w:rsid w:val="00800801"/>
    <w:rsid w:val="00804695"/>
    <w:rsid w:val="00807877"/>
    <w:rsid w:val="008117E1"/>
    <w:rsid w:val="00812F97"/>
    <w:rsid w:val="00814736"/>
    <w:rsid w:val="00822FBF"/>
    <w:rsid w:val="008237D8"/>
    <w:rsid w:val="00825F37"/>
    <w:rsid w:val="008324C3"/>
    <w:rsid w:val="008355D8"/>
    <w:rsid w:val="008358A9"/>
    <w:rsid w:val="00841263"/>
    <w:rsid w:val="00845771"/>
    <w:rsid w:val="00846773"/>
    <w:rsid w:val="0085122B"/>
    <w:rsid w:val="00853F4A"/>
    <w:rsid w:val="00853FE6"/>
    <w:rsid w:val="008615F8"/>
    <w:rsid w:val="00862AA5"/>
    <w:rsid w:val="00871D32"/>
    <w:rsid w:val="00880E23"/>
    <w:rsid w:val="008905C7"/>
    <w:rsid w:val="00897E2E"/>
    <w:rsid w:val="008A230E"/>
    <w:rsid w:val="008A539E"/>
    <w:rsid w:val="008C17D9"/>
    <w:rsid w:val="008C353F"/>
    <w:rsid w:val="008C3E98"/>
    <w:rsid w:val="008C5CAB"/>
    <w:rsid w:val="008E05E6"/>
    <w:rsid w:val="008E12DA"/>
    <w:rsid w:val="008E4E5E"/>
    <w:rsid w:val="008E559E"/>
    <w:rsid w:val="008F03D0"/>
    <w:rsid w:val="008F123D"/>
    <w:rsid w:val="008F598C"/>
    <w:rsid w:val="00900C28"/>
    <w:rsid w:val="00901245"/>
    <w:rsid w:val="00901D57"/>
    <w:rsid w:val="00907F68"/>
    <w:rsid w:val="00910A95"/>
    <w:rsid w:val="00911C42"/>
    <w:rsid w:val="00911C8C"/>
    <w:rsid w:val="00914C44"/>
    <w:rsid w:val="0091659A"/>
    <w:rsid w:val="00922F9C"/>
    <w:rsid w:val="00923D17"/>
    <w:rsid w:val="00927165"/>
    <w:rsid w:val="00954A95"/>
    <w:rsid w:val="0096545E"/>
    <w:rsid w:val="0096679D"/>
    <w:rsid w:val="0098544D"/>
    <w:rsid w:val="00987897"/>
    <w:rsid w:val="00991063"/>
    <w:rsid w:val="00994CFD"/>
    <w:rsid w:val="00997846"/>
    <w:rsid w:val="009A0244"/>
    <w:rsid w:val="009A610F"/>
    <w:rsid w:val="009B1A90"/>
    <w:rsid w:val="009B1C4F"/>
    <w:rsid w:val="009B4AB1"/>
    <w:rsid w:val="009C0AAC"/>
    <w:rsid w:val="009C2ADE"/>
    <w:rsid w:val="009C4E2A"/>
    <w:rsid w:val="009C6078"/>
    <w:rsid w:val="009C79C9"/>
    <w:rsid w:val="009D0B2C"/>
    <w:rsid w:val="009D330D"/>
    <w:rsid w:val="009E64B5"/>
    <w:rsid w:val="009F3276"/>
    <w:rsid w:val="009F71E9"/>
    <w:rsid w:val="00A00D6D"/>
    <w:rsid w:val="00A14C63"/>
    <w:rsid w:val="00A16862"/>
    <w:rsid w:val="00A170E3"/>
    <w:rsid w:val="00A23EF5"/>
    <w:rsid w:val="00A265E2"/>
    <w:rsid w:val="00A32DAA"/>
    <w:rsid w:val="00A44162"/>
    <w:rsid w:val="00A46BB4"/>
    <w:rsid w:val="00A530A5"/>
    <w:rsid w:val="00A5618A"/>
    <w:rsid w:val="00A706FF"/>
    <w:rsid w:val="00A71D0E"/>
    <w:rsid w:val="00A800CD"/>
    <w:rsid w:val="00A81471"/>
    <w:rsid w:val="00A85E81"/>
    <w:rsid w:val="00A865DC"/>
    <w:rsid w:val="00AA5C5D"/>
    <w:rsid w:val="00AB0C4C"/>
    <w:rsid w:val="00AB24D1"/>
    <w:rsid w:val="00AD2759"/>
    <w:rsid w:val="00AD71AC"/>
    <w:rsid w:val="00AD7275"/>
    <w:rsid w:val="00AD7BC8"/>
    <w:rsid w:val="00AE31FD"/>
    <w:rsid w:val="00AF2A1D"/>
    <w:rsid w:val="00AF3576"/>
    <w:rsid w:val="00B04323"/>
    <w:rsid w:val="00B133C2"/>
    <w:rsid w:val="00B20371"/>
    <w:rsid w:val="00B20906"/>
    <w:rsid w:val="00B2385A"/>
    <w:rsid w:val="00B24B75"/>
    <w:rsid w:val="00B26683"/>
    <w:rsid w:val="00B27316"/>
    <w:rsid w:val="00B310ED"/>
    <w:rsid w:val="00B444C1"/>
    <w:rsid w:val="00B53954"/>
    <w:rsid w:val="00B561BE"/>
    <w:rsid w:val="00B56C1F"/>
    <w:rsid w:val="00B6327A"/>
    <w:rsid w:val="00B65119"/>
    <w:rsid w:val="00B737E2"/>
    <w:rsid w:val="00B81684"/>
    <w:rsid w:val="00B82076"/>
    <w:rsid w:val="00B85DE8"/>
    <w:rsid w:val="00B87267"/>
    <w:rsid w:val="00B925EA"/>
    <w:rsid w:val="00B9394A"/>
    <w:rsid w:val="00BA484A"/>
    <w:rsid w:val="00BA4A21"/>
    <w:rsid w:val="00BA5637"/>
    <w:rsid w:val="00BB2B0F"/>
    <w:rsid w:val="00BC336C"/>
    <w:rsid w:val="00BD1223"/>
    <w:rsid w:val="00BD3117"/>
    <w:rsid w:val="00BE3BD8"/>
    <w:rsid w:val="00BE3DEF"/>
    <w:rsid w:val="00BF2FEC"/>
    <w:rsid w:val="00BF5C74"/>
    <w:rsid w:val="00BF7B3F"/>
    <w:rsid w:val="00C10901"/>
    <w:rsid w:val="00C322B6"/>
    <w:rsid w:val="00C4066D"/>
    <w:rsid w:val="00C45B0F"/>
    <w:rsid w:val="00C51559"/>
    <w:rsid w:val="00C56A81"/>
    <w:rsid w:val="00C57CFC"/>
    <w:rsid w:val="00C65740"/>
    <w:rsid w:val="00C71155"/>
    <w:rsid w:val="00C76068"/>
    <w:rsid w:val="00C807AF"/>
    <w:rsid w:val="00C84280"/>
    <w:rsid w:val="00C85814"/>
    <w:rsid w:val="00C939D0"/>
    <w:rsid w:val="00CA6CC0"/>
    <w:rsid w:val="00CB49FC"/>
    <w:rsid w:val="00CB7536"/>
    <w:rsid w:val="00CC1274"/>
    <w:rsid w:val="00CC2682"/>
    <w:rsid w:val="00CC49BE"/>
    <w:rsid w:val="00CC4A92"/>
    <w:rsid w:val="00CE21EC"/>
    <w:rsid w:val="00CF1623"/>
    <w:rsid w:val="00D02E63"/>
    <w:rsid w:val="00D03F4E"/>
    <w:rsid w:val="00D04E5A"/>
    <w:rsid w:val="00D13A25"/>
    <w:rsid w:val="00D15C27"/>
    <w:rsid w:val="00D23973"/>
    <w:rsid w:val="00D3234C"/>
    <w:rsid w:val="00D353A1"/>
    <w:rsid w:val="00D375E9"/>
    <w:rsid w:val="00D46F4C"/>
    <w:rsid w:val="00D47A6C"/>
    <w:rsid w:val="00D530E1"/>
    <w:rsid w:val="00D539C6"/>
    <w:rsid w:val="00D63C50"/>
    <w:rsid w:val="00D65C96"/>
    <w:rsid w:val="00D729E4"/>
    <w:rsid w:val="00D82835"/>
    <w:rsid w:val="00D830A7"/>
    <w:rsid w:val="00D87ABF"/>
    <w:rsid w:val="00D90A2C"/>
    <w:rsid w:val="00D92B57"/>
    <w:rsid w:val="00D9720F"/>
    <w:rsid w:val="00D975C8"/>
    <w:rsid w:val="00DB3941"/>
    <w:rsid w:val="00DD0345"/>
    <w:rsid w:val="00DE3CB5"/>
    <w:rsid w:val="00DE4935"/>
    <w:rsid w:val="00DF52F6"/>
    <w:rsid w:val="00DF559E"/>
    <w:rsid w:val="00E075AB"/>
    <w:rsid w:val="00E31C81"/>
    <w:rsid w:val="00E3268D"/>
    <w:rsid w:val="00E3304B"/>
    <w:rsid w:val="00E353B2"/>
    <w:rsid w:val="00E44340"/>
    <w:rsid w:val="00E50A40"/>
    <w:rsid w:val="00E539C6"/>
    <w:rsid w:val="00E60E4A"/>
    <w:rsid w:val="00E6525E"/>
    <w:rsid w:val="00E6571C"/>
    <w:rsid w:val="00E67B02"/>
    <w:rsid w:val="00E7102F"/>
    <w:rsid w:val="00E778B3"/>
    <w:rsid w:val="00E820FA"/>
    <w:rsid w:val="00E87326"/>
    <w:rsid w:val="00E90982"/>
    <w:rsid w:val="00E9233C"/>
    <w:rsid w:val="00E96B6C"/>
    <w:rsid w:val="00E972F7"/>
    <w:rsid w:val="00EA7B11"/>
    <w:rsid w:val="00EC0350"/>
    <w:rsid w:val="00EC04A4"/>
    <w:rsid w:val="00ED660C"/>
    <w:rsid w:val="00EE0485"/>
    <w:rsid w:val="00EE59B6"/>
    <w:rsid w:val="00EF1D72"/>
    <w:rsid w:val="00EF7855"/>
    <w:rsid w:val="00F010D7"/>
    <w:rsid w:val="00F0134E"/>
    <w:rsid w:val="00F062F7"/>
    <w:rsid w:val="00F074A2"/>
    <w:rsid w:val="00F10DE4"/>
    <w:rsid w:val="00F15A8D"/>
    <w:rsid w:val="00F17FB6"/>
    <w:rsid w:val="00F240D7"/>
    <w:rsid w:val="00F24D5A"/>
    <w:rsid w:val="00F2726C"/>
    <w:rsid w:val="00F27489"/>
    <w:rsid w:val="00F318C4"/>
    <w:rsid w:val="00F34B0B"/>
    <w:rsid w:val="00F350D5"/>
    <w:rsid w:val="00F406DC"/>
    <w:rsid w:val="00F46615"/>
    <w:rsid w:val="00F557EF"/>
    <w:rsid w:val="00F61284"/>
    <w:rsid w:val="00F80885"/>
    <w:rsid w:val="00F81314"/>
    <w:rsid w:val="00F81CA1"/>
    <w:rsid w:val="00F81E0B"/>
    <w:rsid w:val="00F84B36"/>
    <w:rsid w:val="00F920D4"/>
    <w:rsid w:val="00FB01F1"/>
    <w:rsid w:val="00FC1586"/>
    <w:rsid w:val="00FC1654"/>
    <w:rsid w:val="00FC25A9"/>
    <w:rsid w:val="00FC39D3"/>
    <w:rsid w:val="00FD01F2"/>
    <w:rsid w:val="00FD4774"/>
    <w:rsid w:val="00FD72C3"/>
    <w:rsid w:val="00FE4601"/>
    <w:rsid w:val="00FE4975"/>
    <w:rsid w:val="00FE64E3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4B881A"/>
  <w15:docId w15:val="{A7F38E52-43CF-4CCA-9EC5-2ECC12F3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2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3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82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C2682"/>
  </w:style>
  <w:style w:type="character" w:styleId="Zdraznn">
    <w:name w:val="Emphasis"/>
    <w:basedOn w:val="Standardnpsmoodstavce"/>
    <w:uiPriority w:val="20"/>
    <w:qFormat/>
    <w:rsid w:val="00CC268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F2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E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E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E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E6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127BD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28010B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42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85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9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502"/>
  </w:style>
  <w:style w:type="paragraph" w:styleId="Zpat">
    <w:name w:val="footer"/>
    <w:basedOn w:val="Normln"/>
    <w:link w:val="ZpatChar"/>
    <w:uiPriority w:val="99"/>
    <w:unhideWhenUsed/>
    <w:rsid w:val="0009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502"/>
  </w:style>
  <w:style w:type="paragraph" w:customStyle="1" w:styleId="Default">
    <w:name w:val="Default"/>
    <w:rsid w:val="00432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1D34B3"/>
    <w:rPr>
      <w:smallCaps/>
      <w:color w:val="5A5A5A" w:themeColor="text1" w:themeTint="A5"/>
    </w:rPr>
  </w:style>
  <w:style w:type="paragraph" w:styleId="Nzev">
    <w:name w:val="Title"/>
    <w:basedOn w:val="Normln"/>
    <w:next w:val="Normln"/>
    <w:link w:val="NzevChar"/>
    <w:uiPriority w:val="10"/>
    <w:qFormat/>
    <w:rsid w:val="001D34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1D3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D34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zevknihy">
    <w:name w:val="Book Title"/>
    <w:basedOn w:val="Standardnpsmoodstavce"/>
    <w:uiPriority w:val="33"/>
    <w:qFormat/>
    <w:rsid w:val="001D34B3"/>
    <w:rPr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1D34B3"/>
    <w:rPr>
      <w:b/>
      <w:bCs/>
      <w:smallCaps/>
      <w:color w:val="5B9BD5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4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4B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1D34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34B3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1D34B3"/>
    <w:rPr>
      <w:b/>
      <w:bCs/>
    </w:rPr>
  </w:style>
  <w:style w:type="character" w:customStyle="1" w:styleId="termtext">
    <w:name w:val="termtext"/>
    <w:basedOn w:val="Standardnpsmoodstavce"/>
    <w:rsid w:val="001D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5EAC-C880-4215-BC79-94065E5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Čarnecká</dc:creator>
  <cp:lastModifiedBy>Jindra Smutná</cp:lastModifiedBy>
  <cp:revision>13</cp:revision>
  <cp:lastPrinted>2020-01-14T13:47:00Z</cp:lastPrinted>
  <dcterms:created xsi:type="dcterms:W3CDTF">2019-09-27T11:41:00Z</dcterms:created>
  <dcterms:modified xsi:type="dcterms:W3CDTF">2022-02-17T10:34:00Z</dcterms:modified>
</cp:coreProperties>
</file>