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20FDD" w:rsidRPr="00F81A85" w:rsidRDefault="00FE45F9">
      <w:pPr>
        <w:rPr>
          <w:b/>
          <w:bCs/>
          <w:sz w:val="28"/>
          <w:szCs w:val="28"/>
        </w:rPr>
      </w:pPr>
      <w:r w:rsidRPr="00F81A85">
        <w:rPr>
          <w:b/>
          <w:bCs/>
          <w:sz w:val="28"/>
          <w:szCs w:val="28"/>
        </w:rPr>
        <w:t>MINIÚKOL 5</w:t>
      </w:r>
    </w:p>
    <w:p w:rsidR="00FE45F9" w:rsidRPr="00F81A85" w:rsidRDefault="00FE45F9">
      <w:pPr>
        <w:rPr>
          <w:sz w:val="28"/>
          <w:szCs w:val="28"/>
        </w:rPr>
      </w:pPr>
    </w:p>
    <w:p w:rsidR="00FE45F9" w:rsidRPr="00F81A85" w:rsidRDefault="00FE45F9">
      <w:pPr>
        <w:rPr>
          <w:sz w:val="28"/>
          <w:szCs w:val="28"/>
        </w:rPr>
      </w:pPr>
      <w:proofErr w:type="gramStart"/>
      <w:r w:rsidRPr="00F81A85">
        <w:rPr>
          <w:sz w:val="28"/>
          <w:szCs w:val="28"/>
        </w:rPr>
        <w:t>11-letý</w:t>
      </w:r>
      <w:proofErr w:type="gramEnd"/>
      <w:r w:rsidRPr="00F81A85">
        <w:rPr>
          <w:sz w:val="28"/>
          <w:szCs w:val="28"/>
        </w:rPr>
        <w:t xml:space="preserve"> chlapec, normální PM vývoj, běžná nemocnost, rodinná anamnéza negativní. </w:t>
      </w:r>
    </w:p>
    <w:p w:rsidR="00FE45F9" w:rsidRPr="00F81A85" w:rsidRDefault="00FE45F9">
      <w:pPr>
        <w:rPr>
          <w:sz w:val="28"/>
          <w:szCs w:val="28"/>
        </w:rPr>
      </w:pPr>
      <w:r w:rsidRPr="00F81A85">
        <w:rPr>
          <w:sz w:val="28"/>
          <w:szCs w:val="28"/>
        </w:rPr>
        <w:t xml:space="preserve">Před 4 týdny prodělaná a prokázaná </w:t>
      </w:r>
      <w:proofErr w:type="spellStart"/>
      <w:r w:rsidRPr="00F81A85">
        <w:rPr>
          <w:sz w:val="28"/>
          <w:szCs w:val="28"/>
        </w:rPr>
        <w:t>kampylobakterióza</w:t>
      </w:r>
      <w:proofErr w:type="spellEnd"/>
      <w:r w:rsidRPr="00F81A85">
        <w:rPr>
          <w:sz w:val="28"/>
          <w:szCs w:val="28"/>
        </w:rPr>
        <w:t xml:space="preserve"> s benigním průběhem. </w:t>
      </w:r>
    </w:p>
    <w:p w:rsidR="00FE45F9" w:rsidRPr="00F81A85" w:rsidRDefault="00FE45F9">
      <w:pPr>
        <w:rPr>
          <w:sz w:val="28"/>
          <w:szCs w:val="28"/>
        </w:rPr>
      </w:pPr>
      <w:r w:rsidRPr="00F81A85">
        <w:rPr>
          <w:sz w:val="28"/>
          <w:szCs w:val="28"/>
        </w:rPr>
        <w:t>Nyní cca 3 dny progredující slabost dolních končetin limitující chůzi</w:t>
      </w:r>
      <w:r w:rsidR="00F81A85" w:rsidRPr="00F81A85">
        <w:rPr>
          <w:sz w:val="28"/>
          <w:szCs w:val="28"/>
        </w:rPr>
        <w:t xml:space="preserve"> -&gt; o</w:t>
      </w:r>
      <w:r w:rsidRPr="00F81A85">
        <w:rPr>
          <w:sz w:val="28"/>
          <w:szCs w:val="28"/>
        </w:rPr>
        <w:t xml:space="preserve">deslán zkušeným PLDD k vyloučení/potvrzení „GBS“. </w:t>
      </w:r>
    </w:p>
    <w:p w:rsidR="00FE45F9" w:rsidRPr="00F81A85" w:rsidRDefault="00FE45F9">
      <w:pPr>
        <w:rPr>
          <w:sz w:val="28"/>
          <w:szCs w:val="28"/>
        </w:rPr>
      </w:pPr>
    </w:p>
    <w:p w:rsidR="00FE45F9" w:rsidRPr="00F81A85" w:rsidRDefault="00FE45F9">
      <w:pPr>
        <w:rPr>
          <w:sz w:val="28"/>
          <w:szCs w:val="28"/>
        </w:rPr>
      </w:pPr>
      <w:r w:rsidRPr="00F81A85">
        <w:rPr>
          <w:sz w:val="28"/>
          <w:szCs w:val="28"/>
        </w:rPr>
        <w:t>A/ Co se skrývá za zkratkou GBS a do jaké větší skupiny onemocnění patří?</w:t>
      </w:r>
    </w:p>
    <w:p w:rsidR="00FE45F9" w:rsidRPr="00F81A85" w:rsidRDefault="00FE45F9">
      <w:pPr>
        <w:rPr>
          <w:sz w:val="28"/>
          <w:szCs w:val="28"/>
        </w:rPr>
      </w:pPr>
    </w:p>
    <w:p w:rsidR="00F81A85" w:rsidRPr="00F81A85" w:rsidRDefault="00FE45F9">
      <w:pPr>
        <w:rPr>
          <w:sz w:val="28"/>
          <w:szCs w:val="28"/>
        </w:rPr>
      </w:pPr>
      <w:r w:rsidRPr="00F81A85">
        <w:rPr>
          <w:sz w:val="28"/>
          <w:szCs w:val="28"/>
        </w:rPr>
        <w:t xml:space="preserve">B/ Jaký </w:t>
      </w:r>
      <w:r w:rsidR="00F81A85" w:rsidRPr="00F81A85">
        <w:rPr>
          <w:sz w:val="28"/>
          <w:szCs w:val="28"/>
        </w:rPr>
        <w:t xml:space="preserve">klinický </w:t>
      </w:r>
      <w:r w:rsidRPr="00F81A85">
        <w:rPr>
          <w:sz w:val="28"/>
          <w:szCs w:val="28"/>
        </w:rPr>
        <w:t xml:space="preserve">neurologický nález </w:t>
      </w:r>
      <w:r w:rsidR="00F81A85" w:rsidRPr="00F81A85">
        <w:rPr>
          <w:sz w:val="28"/>
          <w:szCs w:val="28"/>
        </w:rPr>
        <w:t>by podezření na</w:t>
      </w:r>
      <w:r w:rsidRPr="00F81A85">
        <w:rPr>
          <w:sz w:val="28"/>
          <w:szCs w:val="28"/>
        </w:rPr>
        <w:t xml:space="preserve"> GBS</w:t>
      </w:r>
      <w:r w:rsidR="00F81A85" w:rsidRPr="00F81A85">
        <w:rPr>
          <w:sz w:val="28"/>
          <w:szCs w:val="28"/>
        </w:rPr>
        <w:t xml:space="preserve"> podporoval?</w:t>
      </w:r>
    </w:p>
    <w:p w:rsidR="00F81A85" w:rsidRPr="00F81A85" w:rsidRDefault="00F81A85">
      <w:pPr>
        <w:rPr>
          <w:sz w:val="28"/>
          <w:szCs w:val="28"/>
        </w:rPr>
      </w:pPr>
    </w:p>
    <w:p w:rsidR="00F81A85" w:rsidRPr="00F81A85" w:rsidRDefault="00F81A85">
      <w:pPr>
        <w:rPr>
          <w:sz w:val="28"/>
          <w:szCs w:val="28"/>
        </w:rPr>
      </w:pPr>
      <w:r w:rsidRPr="00F81A85">
        <w:rPr>
          <w:sz w:val="28"/>
          <w:szCs w:val="28"/>
        </w:rPr>
        <w:t xml:space="preserve">C/ Jaká </w:t>
      </w:r>
      <w:proofErr w:type="spellStart"/>
      <w:r w:rsidRPr="00F81A85">
        <w:rPr>
          <w:sz w:val="28"/>
          <w:szCs w:val="28"/>
        </w:rPr>
        <w:t>paraklinická</w:t>
      </w:r>
      <w:proofErr w:type="spellEnd"/>
      <w:r w:rsidRPr="00F81A85">
        <w:rPr>
          <w:sz w:val="28"/>
          <w:szCs w:val="28"/>
        </w:rPr>
        <w:t xml:space="preserve"> vyšetření byste indikovali a jaké nálezy „typicky“ dg GBS podporují?</w:t>
      </w:r>
    </w:p>
    <w:p w:rsidR="00F81A85" w:rsidRPr="00F81A85" w:rsidRDefault="00F81A85">
      <w:pPr>
        <w:rPr>
          <w:sz w:val="28"/>
          <w:szCs w:val="28"/>
        </w:rPr>
      </w:pPr>
    </w:p>
    <w:p w:rsidR="00FE45F9" w:rsidRPr="00F81A85" w:rsidRDefault="00F81A85">
      <w:pPr>
        <w:rPr>
          <w:sz w:val="28"/>
          <w:szCs w:val="28"/>
        </w:rPr>
      </w:pPr>
      <w:r w:rsidRPr="00F81A85">
        <w:rPr>
          <w:sz w:val="28"/>
          <w:szCs w:val="28"/>
        </w:rPr>
        <w:t xml:space="preserve">D/ Léčba první linie u GBS? </w:t>
      </w:r>
      <w:r w:rsidR="00FE45F9" w:rsidRPr="00F81A85">
        <w:rPr>
          <w:sz w:val="28"/>
          <w:szCs w:val="28"/>
        </w:rPr>
        <w:t xml:space="preserve"> </w:t>
      </w:r>
    </w:p>
    <w:sectPr w:rsidR="00FE45F9" w:rsidRPr="00F81A85" w:rsidSect="00E9085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5F9"/>
    <w:rsid w:val="00620FDD"/>
    <w:rsid w:val="00763DB2"/>
    <w:rsid w:val="00E90859"/>
    <w:rsid w:val="00F81A85"/>
    <w:rsid w:val="00FE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07A9D7-54FF-A14C-9E32-FC1FBF53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cs-CZ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Horák</dc:creator>
  <cp:keywords/>
  <dc:description/>
  <cp:lastModifiedBy>EV</cp:lastModifiedBy>
  <cp:revision>2</cp:revision>
  <dcterms:created xsi:type="dcterms:W3CDTF">2020-04-09T10:28:00Z</dcterms:created>
  <dcterms:modified xsi:type="dcterms:W3CDTF">2020-04-09T10:28:00Z</dcterms:modified>
</cp:coreProperties>
</file>