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A40A" w14:textId="77777777" w:rsidR="00E87614" w:rsidRDefault="00E87614" w:rsidP="00E87614">
      <w:proofErr w:type="spellStart"/>
      <w:r>
        <w:t>Endodoncie</w:t>
      </w:r>
      <w:proofErr w:type="spellEnd"/>
      <w:r>
        <w:t xml:space="preserve"> II. otázky </w:t>
      </w:r>
    </w:p>
    <w:p w14:paraId="4546EDB2" w14:textId="77777777" w:rsidR="00E87614" w:rsidRDefault="00E87614" w:rsidP="00E87614">
      <w:r>
        <w:t xml:space="preserve"> </w:t>
      </w:r>
    </w:p>
    <w:p w14:paraId="4D19AC3E" w14:textId="77777777" w:rsidR="00E87614" w:rsidRPr="000A157C" w:rsidRDefault="00E87614" w:rsidP="00E87614">
      <w:pPr>
        <w:rPr>
          <w:color w:val="C00000"/>
        </w:rPr>
      </w:pPr>
    </w:p>
    <w:p w14:paraId="6CF1938C" w14:textId="523FD2EB" w:rsidR="00E47C63" w:rsidRPr="00E47C63" w:rsidRDefault="00E47C63" w:rsidP="00E47C63">
      <w:pPr>
        <w:rPr>
          <w:color w:val="FF0000"/>
        </w:rPr>
      </w:pPr>
      <w:r>
        <w:t>1.</w:t>
      </w:r>
      <w:r w:rsidR="00E87614">
        <w:t xml:space="preserve">Klinické </w:t>
      </w:r>
      <w:r w:rsidR="009537E5">
        <w:t xml:space="preserve">a histopatologické dělení </w:t>
      </w:r>
      <w:proofErr w:type="spellStart"/>
      <w:r w:rsidR="00E87614">
        <w:t>dělení</w:t>
      </w:r>
      <w:proofErr w:type="spellEnd"/>
      <w:r w:rsidR="00E87614">
        <w:t xml:space="preserve"> </w:t>
      </w:r>
      <w:proofErr w:type="spellStart"/>
      <w:r w:rsidR="00E87614">
        <w:t>pulpitid</w:t>
      </w:r>
      <w:proofErr w:type="spellEnd"/>
      <w:r w:rsidR="00E87614">
        <w:t xml:space="preserve"> </w:t>
      </w:r>
      <w:r w:rsidR="009537E5">
        <w:t xml:space="preserve">, </w:t>
      </w:r>
      <w:r w:rsidR="00E87614">
        <w:t xml:space="preserve">jejich symptomatologie, diferenciální diagnostika.  </w:t>
      </w:r>
    </w:p>
    <w:p w14:paraId="0AB65793" w14:textId="074D7B7C" w:rsidR="00E87614" w:rsidRDefault="00E87614" w:rsidP="00E87614">
      <w:r>
        <w:t xml:space="preserve">2. </w:t>
      </w:r>
      <w:proofErr w:type="spellStart"/>
      <w:r w:rsidR="009537E5">
        <w:t>Terepeutické</w:t>
      </w:r>
      <w:proofErr w:type="spellEnd"/>
      <w:r w:rsidR="009537E5">
        <w:t xml:space="preserve"> metody zachovávající vitalitu zubní dřeně. </w:t>
      </w:r>
      <w:r>
        <w:t xml:space="preserve"> </w:t>
      </w:r>
    </w:p>
    <w:p w14:paraId="104A63AB" w14:textId="603B3750" w:rsidR="00E87614" w:rsidRPr="00E47C63" w:rsidRDefault="00E87614" w:rsidP="00E87614">
      <w:pPr>
        <w:rPr>
          <w:color w:val="C00000"/>
        </w:rPr>
      </w:pPr>
      <w:r>
        <w:t xml:space="preserve">3. Možnosti terapie </w:t>
      </w:r>
      <w:proofErr w:type="spellStart"/>
      <w:r>
        <w:t>pulpitid</w:t>
      </w:r>
      <w:proofErr w:type="spellEnd"/>
      <w:r>
        <w:t xml:space="preserve"> a </w:t>
      </w:r>
      <w:proofErr w:type="spellStart"/>
      <w:r>
        <w:t>periodontitid</w:t>
      </w:r>
      <w:proofErr w:type="spellEnd"/>
      <w:r>
        <w:t xml:space="preserve"> </w:t>
      </w:r>
      <w:r w:rsidR="00E47C63">
        <w:t xml:space="preserve"> </w:t>
      </w:r>
      <w:r w:rsidR="00E47C63" w:rsidRPr="009537E5">
        <w:rPr>
          <w:color w:val="000000" w:themeColor="text1"/>
        </w:rPr>
        <w:t xml:space="preserve">- </w:t>
      </w:r>
      <w:r w:rsidR="009537E5" w:rsidRPr="009537E5">
        <w:rPr>
          <w:color w:val="000000" w:themeColor="text1"/>
        </w:rPr>
        <w:t xml:space="preserve">indikace a kontraindikace endodontického </w:t>
      </w:r>
      <w:proofErr w:type="spellStart"/>
      <w:r w:rsidR="009537E5" w:rsidRPr="009537E5">
        <w:rPr>
          <w:color w:val="000000" w:themeColor="text1"/>
        </w:rPr>
        <w:t>ošetřemí</w:t>
      </w:r>
      <w:proofErr w:type="spellEnd"/>
    </w:p>
    <w:p w14:paraId="10DE529E" w14:textId="16C5F915" w:rsidR="00E87614" w:rsidRPr="00E47C63" w:rsidRDefault="00E87614" w:rsidP="00E87614">
      <w:pPr>
        <w:rPr>
          <w:color w:val="C00000"/>
        </w:rPr>
      </w:pPr>
      <w:r>
        <w:t xml:space="preserve">4. Význam </w:t>
      </w:r>
      <w:proofErr w:type="spellStart"/>
      <w:r>
        <w:t>rtg</w:t>
      </w:r>
      <w:proofErr w:type="spellEnd"/>
      <w:r>
        <w:t xml:space="preserve"> snímků v </w:t>
      </w:r>
      <w:proofErr w:type="spellStart"/>
      <w:r>
        <w:t>endodoncii</w:t>
      </w:r>
      <w:proofErr w:type="spellEnd"/>
      <w:r>
        <w:t xml:space="preserve"> </w:t>
      </w:r>
      <w:r w:rsidR="00E47C63">
        <w:rPr>
          <w:color w:val="C00000"/>
        </w:rPr>
        <w:t xml:space="preserve"> </w:t>
      </w:r>
    </w:p>
    <w:p w14:paraId="3C14336B" w14:textId="1A071AAC" w:rsidR="00E87614" w:rsidRPr="00E47C63" w:rsidRDefault="00E87614" w:rsidP="00E87614">
      <w:pPr>
        <w:rPr>
          <w:color w:val="C00000"/>
        </w:rPr>
      </w:pPr>
      <w:r>
        <w:t xml:space="preserve">5. Trepanace dřeňové dutiny – přístupová kavita.  Obecné zásady, instrumentarium, trepanační otvory , vyhledání kořenových kanálků </w:t>
      </w:r>
      <w:r w:rsidR="00E47C63" w:rsidRPr="009537E5">
        <w:rPr>
          <w:color w:val="000000" w:themeColor="text1"/>
        </w:rPr>
        <w:t xml:space="preserve">u všech zubů. </w:t>
      </w:r>
    </w:p>
    <w:p w14:paraId="6E05564D" w14:textId="6B48C986" w:rsidR="00E87614" w:rsidRPr="00E47C63" w:rsidRDefault="00E87614" w:rsidP="00E87614">
      <w:pPr>
        <w:rPr>
          <w:color w:val="C00000"/>
        </w:rPr>
      </w:pPr>
      <w:r>
        <w:t xml:space="preserve">6. Endodontické instrumentarium ruční – přehled a charakteristika, ISO norma v </w:t>
      </w:r>
      <w:proofErr w:type="spellStart"/>
      <w:r>
        <w:t>endodoncii</w:t>
      </w:r>
      <w:proofErr w:type="spellEnd"/>
      <w:r>
        <w:t>, techniky a metody instrumentace</w:t>
      </w:r>
      <w:r w:rsidR="009537E5">
        <w:t>.</w:t>
      </w:r>
    </w:p>
    <w:p w14:paraId="5DCCBE48" w14:textId="335B5A2A" w:rsidR="00E87614" w:rsidRDefault="00E87614" w:rsidP="00E87614">
      <w:r>
        <w:t xml:space="preserve">7. Strojová preparace kořenového kanálku – instrumentarium, obecné zásady strojové preparace, metody strojového opracování </w:t>
      </w:r>
      <w:r w:rsidR="009537E5">
        <w:t xml:space="preserve">– rotační i </w:t>
      </w:r>
      <w:proofErr w:type="spellStart"/>
      <w:r w:rsidR="009537E5">
        <w:t>reciprokační</w:t>
      </w:r>
      <w:proofErr w:type="spellEnd"/>
      <w:r w:rsidR="009537E5">
        <w:t>.</w:t>
      </w:r>
    </w:p>
    <w:p w14:paraId="12ACC92B" w14:textId="62680AE5" w:rsidR="00E87614" w:rsidRPr="00E47C63" w:rsidRDefault="00E87614" w:rsidP="00E87614">
      <w:pPr>
        <w:rPr>
          <w:color w:val="C00000"/>
        </w:rPr>
      </w:pPr>
      <w:r>
        <w:t xml:space="preserve">8. </w:t>
      </w:r>
      <w:proofErr w:type="spellStart"/>
      <w:r>
        <w:t>Reendodoncie</w:t>
      </w:r>
      <w:proofErr w:type="spellEnd"/>
      <w:r>
        <w:t xml:space="preserve"> – indikace, kontraindikace, provedení </w:t>
      </w:r>
      <w:r w:rsidR="00E47C63">
        <w:rPr>
          <w:color w:val="C00000"/>
        </w:rPr>
        <w:t xml:space="preserve"> </w:t>
      </w:r>
    </w:p>
    <w:p w14:paraId="09AE3783" w14:textId="4C398214" w:rsidR="00E87614" w:rsidRDefault="00E87614" w:rsidP="00E87614">
      <w:r>
        <w:t>9. Irigace kořenových kanálků</w:t>
      </w:r>
      <w:r w:rsidR="00E47C63" w:rsidRPr="00E47C63">
        <w:rPr>
          <w:color w:val="C00000"/>
        </w:rPr>
        <w:t xml:space="preserve"> </w:t>
      </w:r>
    </w:p>
    <w:p w14:paraId="63959697" w14:textId="76BD036E" w:rsidR="009537E5" w:rsidRPr="009537E5" w:rsidRDefault="00E87614" w:rsidP="00E87614">
      <w:pPr>
        <w:rPr>
          <w:color w:val="000000" w:themeColor="text1"/>
        </w:rPr>
      </w:pPr>
      <w:r>
        <w:t xml:space="preserve"> 10. Kořenové výplňové materiály- jejich složení a vlastnosti </w:t>
      </w:r>
    </w:p>
    <w:p w14:paraId="058B19EF" w14:textId="4DEBFCC7" w:rsidR="00E87614" w:rsidRPr="00E47C63" w:rsidRDefault="009537E5" w:rsidP="00E87614">
      <w:pPr>
        <w:rPr>
          <w:color w:val="C00000"/>
        </w:rPr>
      </w:pPr>
      <w:r w:rsidRPr="009537E5">
        <w:rPr>
          <w:color w:val="000000" w:themeColor="text1"/>
        </w:rPr>
        <w:t>11. Medikamenty a chemické látky používané v</w:t>
      </w:r>
      <w:r>
        <w:rPr>
          <w:color w:val="000000" w:themeColor="text1"/>
        </w:rPr>
        <w:t> </w:t>
      </w:r>
      <w:proofErr w:type="spellStart"/>
      <w:r w:rsidRPr="009537E5">
        <w:rPr>
          <w:color w:val="000000" w:themeColor="text1"/>
        </w:rPr>
        <w:t>endodoncii</w:t>
      </w:r>
      <w:proofErr w:type="spellEnd"/>
      <w:r>
        <w:rPr>
          <w:color w:val="000000" w:themeColor="text1"/>
        </w:rPr>
        <w:t xml:space="preserve"> </w:t>
      </w:r>
      <w:r w:rsidRPr="009537E5">
        <w:rPr>
          <w:color w:val="000000" w:themeColor="text1"/>
        </w:rPr>
        <w:t>včetně bioaktivních materiálů</w:t>
      </w:r>
    </w:p>
    <w:p w14:paraId="446EAA62" w14:textId="714D2FBD" w:rsidR="00E87614" w:rsidRPr="00E47C63" w:rsidRDefault="00E87614" w:rsidP="00E87614">
      <w:pPr>
        <w:rPr>
          <w:color w:val="C00000"/>
        </w:rPr>
      </w:pPr>
      <w:r>
        <w:t xml:space="preserve"> 12. Komplikace v průběhu endodontického ošetření, bezpečnost práce v </w:t>
      </w:r>
      <w:proofErr w:type="spellStart"/>
      <w:r>
        <w:t>endodoncii</w:t>
      </w:r>
      <w:proofErr w:type="spellEnd"/>
      <w:r w:rsidRPr="00E47C63">
        <w:rPr>
          <w:color w:val="C00000"/>
        </w:rPr>
        <w:t xml:space="preserve">. </w:t>
      </w:r>
      <w:r w:rsidR="00E47C63" w:rsidRPr="00E47C63">
        <w:rPr>
          <w:color w:val="C00000"/>
        </w:rPr>
        <w:t xml:space="preserve"> </w:t>
      </w:r>
    </w:p>
    <w:p w14:paraId="648B5328" w14:textId="392D5082" w:rsidR="00E87614" w:rsidRPr="000A157C" w:rsidRDefault="00E87614" w:rsidP="00E87614">
      <w:pPr>
        <w:rPr>
          <w:color w:val="C00000"/>
        </w:rPr>
      </w:pPr>
      <w:r>
        <w:t xml:space="preserve"> 13. Chirurgické výkony doplňující endodontické ošetření (přehled, způsob provedení, příprava kořenového kanálku) </w:t>
      </w:r>
    </w:p>
    <w:p w14:paraId="50021267" w14:textId="77777777" w:rsidR="00E87614" w:rsidRDefault="00E87614" w:rsidP="00E87614">
      <w:r>
        <w:t>14. Metody plnění kořenového kanálku (rozdělení a popis)</w:t>
      </w:r>
    </w:p>
    <w:p w14:paraId="7A88D055" w14:textId="1A7665F8" w:rsidR="00E87614" w:rsidRPr="000A157C" w:rsidRDefault="00E87614" w:rsidP="00E87614">
      <w:pPr>
        <w:rPr>
          <w:color w:val="C00000"/>
        </w:rPr>
      </w:pPr>
      <w:r>
        <w:t xml:space="preserve"> 15. Komplikace v průběhu diagnostiky a ošetření kořenového kanálku </w:t>
      </w:r>
    </w:p>
    <w:p w14:paraId="6DAD41B1" w14:textId="4B328D4C" w:rsidR="00E87614" w:rsidRPr="000A157C" w:rsidRDefault="00E87614" w:rsidP="00E87614">
      <w:pPr>
        <w:rPr>
          <w:color w:val="C00000"/>
        </w:rPr>
      </w:pPr>
      <w:r>
        <w:t xml:space="preserve">16. Ultrazvuk v </w:t>
      </w:r>
      <w:proofErr w:type="spellStart"/>
      <w:r>
        <w:t>endodoncii</w:t>
      </w:r>
      <w:proofErr w:type="spellEnd"/>
      <w:r>
        <w:t xml:space="preserve"> </w:t>
      </w:r>
    </w:p>
    <w:p w14:paraId="2ABE0409" w14:textId="77777777" w:rsidR="00E87614" w:rsidRDefault="00E87614" w:rsidP="00E87614">
      <w:r>
        <w:t xml:space="preserve">17. Příprava k endodontickému ošetření  - </w:t>
      </w:r>
      <w:proofErr w:type="spellStart"/>
      <w:r>
        <w:t>preendodoncie</w:t>
      </w:r>
      <w:proofErr w:type="spellEnd"/>
      <w:r>
        <w:t xml:space="preserve">, </w:t>
      </w:r>
      <w:proofErr w:type="spellStart"/>
      <w:r>
        <w:t>kofferdam</w:t>
      </w:r>
      <w:proofErr w:type="spellEnd"/>
      <w:r>
        <w:t xml:space="preserve"> v </w:t>
      </w:r>
      <w:proofErr w:type="spellStart"/>
      <w:r>
        <w:t>endodoncii</w:t>
      </w:r>
      <w:proofErr w:type="spellEnd"/>
      <w:r>
        <w:t xml:space="preserve"> </w:t>
      </w:r>
    </w:p>
    <w:p w14:paraId="56AD93ED" w14:textId="6FD0C101" w:rsidR="009537E5" w:rsidRDefault="00E87614" w:rsidP="009537E5">
      <w:r>
        <w:t xml:space="preserve">18. Zásady </w:t>
      </w:r>
      <w:proofErr w:type="spellStart"/>
      <w:r>
        <w:t>postendodontického</w:t>
      </w:r>
      <w:proofErr w:type="spellEnd"/>
      <w:r>
        <w:t xml:space="preserve"> ošetření</w:t>
      </w:r>
    </w:p>
    <w:p w14:paraId="0C0689DA" w14:textId="197A910C" w:rsidR="00E87614" w:rsidRDefault="00E87614" w:rsidP="00E87614">
      <w:r>
        <w:t xml:space="preserve">20. Morfologie systému kořenových kanálků, histologická skladba zubní dřeně a dentinu, </w:t>
      </w:r>
      <w:proofErr w:type="spellStart"/>
      <w:r>
        <w:t>obrannné</w:t>
      </w:r>
      <w:proofErr w:type="spellEnd"/>
      <w:r>
        <w:t xml:space="preserve"> schopnosti zubní dřeně</w:t>
      </w:r>
      <w:r w:rsidR="009537E5">
        <w:t xml:space="preserve">. </w:t>
      </w:r>
      <w:proofErr w:type="spellStart"/>
      <w:r w:rsidR="009537E5">
        <w:t>Regenersativní</w:t>
      </w:r>
      <w:proofErr w:type="spellEnd"/>
      <w:r w:rsidR="009537E5">
        <w:t xml:space="preserve"> postupy v </w:t>
      </w:r>
      <w:proofErr w:type="spellStart"/>
      <w:r w:rsidR="009537E5">
        <w:t>endodoncii</w:t>
      </w:r>
      <w:proofErr w:type="spellEnd"/>
      <w:r w:rsidR="009537E5">
        <w:t>-</w:t>
      </w:r>
      <w:r>
        <w:t xml:space="preserve"> </w:t>
      </w:r>
    </w:p>
    <w:p w14:paraId="71E32B3C" w14:textId="77777777" w:rsidR="00E87614" w:rsidRDefault="00E87614" w:rsidP="00E87614">
      <w:r>
        <w:t xml:space="preserve">21. Pracovní délka – pojem a metody stanovení. Apikální morfologie. </w:t>
      </w:r>
    </w:p>
    <w:p w14:paraId="32FEA218" w14:textId="0E1B3D06" w:rsidR="00E87614" w:rsidRPr="000A157C" w:rsidRDefault="00E87614" w:rsidP="00E87614">
      <w:pPr>
        <w:rPr>
          <w:color w:val="C00000"/>
        </w:rPr>
      </w:pPr>
      <w:r>
        <w:t xml:space="preserve"> 22. Kombinovaná onemocnění zubní dřeně a </w:t>
      </w:r>
      <w:proofErr w:type="spellStart"/>
      <w:r>
        <w:t>periodoncia</w:t>
      </w:r>
      <w:proofErr w:type="spellEnd"/>
    </w:p>
    <w:p w14:paraId="6D9D51F3" w14:textId="2B800530" w:rsidR="00E87614" w:rsidRDefault="00E87614" w:rsidP="00E87614">
      <w:r>
        <w:lastRenderedPageBreak/>
        <w:t xml:space="preserve">23. Histopatologický obraz </w:t>
      </w:r>
      <w:r w:rsidR="009537E5">
        <w:t xml:space="preserve">regresivních změn </w:t>
      </w:r>
      <w:proofErr w:type="spellStart"/>
      <w:r>
        <w:t>změn</w:t>
      </w:r>
      <w:proofErr w:type="spellEnd"/>
      <w:r>
        <w:t xml:space="preserve"> v zubní dřeni a </w:t>
      </w:r>
      <w:proofErr w:type="spellStart"/>
      <w:r>
        <w:t>periodonciu</w:t>
      </w:r>
      <w:proofErr w:type="spellEnd"/>
      <w:r>
        <w:t xml:space="preserve"> (degenerativní změny, kalcifikace, záněty, nekróza, gangréna, </w:t>
      </w:r>
      <w:proofErr w:type="spellStart"/>
      <w:r>
        <w:t>periodontitidy</w:t>
      </w:r>
      <w:proofErr w:type="spellEnd"/>
      <w:r>
        <w:t xml:space="preserve">) </w:t>
      </w:r>
    </w:p>
    <w:p w14:paraId="475DD24F" w14:textId="761903ED" w:rsidR="00E87614" w:rsidRDefault="00E87614" w:rsidP="00E87614">
      <w:r>
        <w:t xml:space="preserve">24. Souvislosti </w:t>
      </w:r>
      <w:proofErr w:type="spellStart"/>
      <w:r>
        <w:t>endodoncie</w:t>
      </w:r>
      <w:proofErr w:type="spellEnd"/>
      <w:r>
        <w:t xml:space="preserve"> s ostatními obory stomatologie (parodontologie, protetika, orální chirurgie, ortodoncie) </w:t>
      </w:r>
    </w:p>
    <w:p w14:paraId="755A046D" w14:textId="770B81FB" w:rsidR="00E87614" w:rsidRDefault="00E87614" w:rsidP="00E87614">
      <w:r>
        <w:t>25. Možnosti endodontického ošetření stálých zubů s nedokončeným vývojem</w:t>
      </w:r>
      <w:r w:rsidR="009537E5">
        <w:t>.</w:t>
      </w:r>
      <w:r>
        <w:t xml:space="preserve"> </w:t>
      </w:r>
    </w:p>
    <w:p w14:paraId="61BF3EDF" w14:textId="77777777" w:rsidR="009537E5" w:rsidRDefault="009537E5" w:rsidP="00E87614">
      <w:r>
        <w:t xml:space="preserve">26. Pracovní postup při ošetření ireversibilní </w:t>
      </w:r>
      <w:proofErr w:type="spellStart"/>
      <w:r>
        <w:t>pulpitidy</w:t>
      </w:r>
      <w:proofErr w:type="spellEnd"/>
    </w:p>
    <w:p w14:paraId="34FC9AA9" w14:textId="1EC98200" w:rsidR="009537E5" w:rsidRDefault="009537E5" w:rsidP="00E87614">
      <w:r>
        <w:t xml:space="preserve">26. Pracovní postup u ošetření zubu s diagnózou </w:t>
      </w:r>
      <w:proofErr w:type="spellStart"/>
      <w:r>
        <w:t>periodontitis</w:t>
      </w:r>
      <w:proofErr w:type="spellEnd"/>
      <w:r>
        <w:t xml:space="preserve"> </w:t>
      </w:r>
      <w:proofErr w:type="spellStart"/>
      <w:r>
        <w:t>chronica</w:t>
      </w:r>
      <w:proofErr w:type="spellEnd"/>
      <w:r>
        <w:t xml:space="preserve"> </w:t>
      </w:r>
      <w:proofErr w:type="spellStart"/>
      <w:r>
        <w:t>circumscripta</w:t>
      </w:r>
      <w:proofErr w:type="spellEnd"/>
      <w:r>
        <w:t xml:space="preserve"> a </w:t>
      </w:r>
      <w:proofErr w:type="spellStart"/>
      <w:r>
        <w:t>diffusa</w:t>
      </w:r>
      <w:proofErr w:type="spellEnd"/>
    </w:p>
    <w:p w14:paraId="0F868361" w14:textId="338CEE14" w:rsidR="009537E5" w:rsidRDefault="009537E5" w:rsidP="00E87614">
      <w:r>
        <w:t xml:space="preserve">27. Pracovní postup u zubu s akutní a chronickou akutně </w:t>
      </w:r>
      <w:proofErr w:type="spellStart"/>
      <w:r>
        <w:t>exacerbující</w:t>
      </w:r>
      <w:proofErr w:type="spellEnd"/>
      <w:r>
        <w:t xml:space="preserve"> </w:t>
      </w:r>
      <w:proofErr w:type="spellStart"/>
      <w:r>
        <w:t>periodontitidou</w:t>
      </w:r>
      <w:proofErr w:type="spellEnd"/>
      <w:r>
        <w:t xml:space="preserve"> </w:t>
      </w:r>
    </w:p>
    <w:p w14:paraId="409631F5" w14:textId="1F58A77A" w:rsidR="009537E5" w:rsidRPr="000A157C" w:rsidRDefault="009537E5" w:rsidP="00E87614">
      <w:pPr>
        <w:rPr>
          <w:color w:val="C0504D" w:themeColor="accent2"/>
        </w:rPr>
      </w:pPr>
      <w:r>
        <w:t xml:space="preserve">28. </w:t>
      </w:r>
      <w:proofErr w:type="spellStart"/>
      <w:r>
        <w:t>Resorptivní</w:t>
      </w:r>
      <w:proofErr w:type="spellEnd"/>
      <w:r>
        <w:t xml:space="preserve"> procesy zubních tkání a jejich řešení</w:t>
      </w:r>
    </w:p>
    <w:p w14:paraId="1968C0BD" w14:textId="77777777" w:rsidR="00E87614" w:rsidRDefault="00E87614" w:rsidP="00E87614">
      <w:r>
        <w:t xml:space="preserve"> </w:t>
      </w:r>
    </w:p>
    <w:p w14:paraId="62B6BEF1" w14:textId="77777777" w:rsidR="006E0F53" w:rsidRDefault="006E0F53"/>
    <w:sectPr w:rsidR="006E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A5F9D"/>
    <w:multiLevelType w:val="hybridMultilevel"/>
    <w:tmpl w:val="AD4E1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D67AA"/>
    <w:multiLevelType w:val="hybridMultilevel"/>
    <w:tmpl w:val="49F49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14"/>
    <w:rsid w:val="000A157C"/>
    <w:rsid w:val="00102CFE"/>
    <w:rsid w:val="00136177"/>
    <w:rsid w:val="00136B60"/>
    <w:rsid w:val="006E0F53"/>
    <w:rsid w:val="009537E5"/>
    <w:rsid w:val="00E47C63"/>
    <w:rsid w:val="00E8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3FD9"/>
  <w15:docId w15:val="{1017FEC3-AA3F-4ACC-A8D4-34D5EF7D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Elite</dc:creator>
  <cp:lastModifiedBy>Lenka Roubalíková</cp:lastModifiedBy>
  <cp:revision>4</cp:revision>
  <cp:lastPrinted>2018-04-08T15:19:00Z</cp:lastPrinted>
  <dcterms:created xsi:type="dcterms:W3CDTF">2021-06-17T17:59:00Z</dcterms:created>
  <dcterms:modified xsi:type="dcterms:W3CDTF">2022-03-24T10:37:00Z</dcterms:modified>
</cp:coreProperties>
</file>