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CA7C" w14:textId="77777777" w:rsidR="00680B42" w:rsidRPr="000D03C3" w:rsidRDefault="00680B42" w:rsidP="00563F18">
      <w:pPr>
        <w:pStyle w:val="Bezmezer"/>
        <w:rPr>
          <w:b/>
        </w:rPr>
      </w:pPr>
      <w:bookmarkStart w:id="0" w:name="_GoBack"/>
      <w:bookmarkEnd w:id="0"/>
      <w:r w:rsidRPr="000D03C3">
        <w:rPr>
          <w:b/>
        </w:rPr>
        <w:t>ANATOMIE</w:t>
      </w:r>
      <w:r w:rsidR="0087435D">
        <w:rPr>
          <w:b/>
        </w:rPr>
        <w:t xml:space="preserve"> MOČOVÉHO SYSTÉMU</w:t>
      </w:r>
    </w:p>
    <w:p w14:paraId="5D5AA0EF" w14:textId="77777777" w:rsidR="008171A7" w:rsidRDefault="00A053DB" w:rsidP="00563F18">
      <w:pPr>
        <w:pStyle w:val="Bezmezer"/>
      </w:pPr>
      <w:r w:rsidRPr="006E7EB0">
        <w:t xml:space="preserve">Močový </w:t>
      </w:r>
      <w:r w:rsidR="00735611">
        <w:t>systém</w:t>
      </w:r>
      <w:r w:rsidRPr="006E7EB0">
        <w:t xml:space="preserve"> </w:t>
      </w:r>
      <w:r w:rsidR="008171A7">
        <w:t>začíná jedním párem ledvin</w:t>
      </w:r>
      <w:r w:rsidR="00331E73">
        <w:t xml:space="preserve">. V </w:t>
      </w:r>
      <w:r w:rsidR="008171A7">
        <w:t>hilu ledvin</w:t>
      </w:r>
      <w:r w:rsidR="001E4815">
        <w:t>y</w:t>
      </w:r>
      <w:r w:rsidR="008171A7">
        <w:t>, kde se nachází ledvinná pánvička, nervy a cévy</w:t>
      </w:r>
      <w:r w:rsidR="00331E73">
        <w:t xml:space="preserve"> (dohromady tvoří renální pedikl)</w:t>
      </w:r>
      <w:r w:rsidR="00A10A9E">
        <w:t>,</w:t>
      </w:r>
      <w:r w:rsidR="00331E73">
        <w:t xml:space="preserve"> pokračuje močovod</w:t>
      </w:r>
      <w:r w:rsidR="00DC6948">
        <w:t>em</w:t>
      </w:r>
      <w:r w:rsidR="00331E73">
        <w:t xml:space="preserve">, </w:t>
      </w:r>
      <w:r w:rsidR="00A10A9E">
        <w:t xml:space="preserve">který </w:t>
      </w:r>
      <w:r w:rsidR="00331E73">
        <w:t>ústí do močového měchýře. Poslední částí je močová trubice</w:t>
      </w:r>
      <w:r w:rsidR="00DC6948">
        <w:t xml:space="preserve"> (Obr. 1).</w:t>
      </w:r>
      <w:r w:rsidR="00331E73">
        <w:t xml:space="preserve"> </w:t>
      </w:r>
      <w:r w:rsidR="00EE21C4">
        <w:t xml:space="preserve">Mužská uretra </w:t>
      </w:r>
      <w:r w:rsidR="00DC6948">
        <w:t xml:space="preserve">se dělí na </w:t>
      </w:r>
      <w:r w:rsidR="00EE21C4">
        <w:t>zadní (prostatická</w:t>
      </w:r>
      <w:r w:rsidR="00735611">
        <w:t>,</w:t>
      </w:r>
      <w:r w:rsidR="00EE21C4">
        <w:t xml:space="preserve"> membranózní) a přední (bulbární</w:t>
      </w:r>
      <w:r w:rsidR="00735611">
        <w:t xml:space="preserve">, </w:t>
      </w:r>
      <w:r w:rsidR="00EE21C4">
        <w:t>penilní). Ženská uretra je kratší a končí ve vaginálním vestibulu.</w:t>
      </w:r>
    </w:p>
    <w:p w14:paraId="672A6659" w14:textId="77777777" w:rsidR="00E72B3F" w:rsidRPr="00827083" w:rsidRDefault="00E72B3F" w:rsidP="00A6372C">
      <w:pPr>
        <w:pStyle w:val="Bezmezer"/>
      </w:pPr>
    </w:p>
    <w:p w14:paraId="6D8634A2" w14:textId="77777777" w:rsidR="0096649C" w:rsidRPr="00827083" w:rsidRDefault="00894646" w:rsidP="0096649C">
      <w:pPr>
        <w:pStyle w:val="Bezmezer"/>
        <w:rPr>
          <w:b/>
        </w:rPr>
      </w:pPr>
      <w:r w:rsidRPr="00827083">
        <w:rPr>
          <w:b/>
        </w:rPr>
        <w:t>PORANĚNÍ LEDVIN</w:t>
      </w:r>
    </w:p>
    <w:p w14:paraId="0A37501D" w14:textId="77777777" w:rsidR="0096649C" w:rsidRPr="00827083" w:rsidRDefault="0096649C" w:rsidP="0096649C">
      <w:pPr>
        <w:pStyle w:val="Bezmezer"/>
        <w:rPr>
          <w:b/>
        </w:rPr>
      </w:pPr>
    </w:p>
    <w:p w14:paraId="46AC0845" w14:textId="77777777" w:rsidR="0096649C" w:rsidRPr="00827083" w:rsidRDefault="00894646" w:rsidP="0096649C">
      <w:pPr>
        <w:pStyle w:val="Bezmezer"/>
        <w:rPr>
          <w:b/>
        </w:rPr>
      </w:pPr>
      <w:r w:rsidRPr="00827083">
        <w:rPr>
          <w:b/>
        </w:rPr>
        <w:t>E</w:t>
      </w:r>
      <w:r w:rsidR="0096649C" w:rsidRPr="00827083">
        <w:rPr>
          <w:b/>
        </w:rPr>
        <w:t>tiologie</w:t>
      </w:r>
      <w:r w:rsidR="006A7FB0">
        <w:rPr>
          <w:b/>
        </w:rPr>
        <w:t xml:space="preserve">, </w:t>
      </w:r>
      <w:r w:rsidR="0096649C" w:rsidRPr="00827083">
        <w:rPr>
          <w:b/>
        </w:rPr>
        <w:t>patofyziologie</w:t>
      </w:r>
      <w:r w:rsidR="006A7FB0">
        <w:rPr>
          <w:b/>
        </w:rPr>
        <w:t xml:space="preserve"> a klasifikace</w:t>
      </w:r>
    </w:p>
    <w:p w14:paraId="4B4482F6" w14:textId="77777777" w:rsidR="00D159E1" w:rsidRPr="0037680B" w:rsidRDefault="0096649C" w:rsidP="00D159E1">
      <w:pPr>
        <w:pStyle w:val="Bezmezer"/>
      </w:pPr>
      <w:r w:rsidRPr="00827083">
        <w:t>Tupá poranění jsou výsledkem dopravních nehod, pádů, sportovních zranění a napadení</w:t>
      </w:r>
      <w:r w:rsidR="0064392D">
        <w:t xml:space="preserve">, </w:t>
      </w:r>
      <w:r w:rsidRPr="00827083">
        <w:t xml:space="preserve">následkem </w:t>
      </w:r>
      <w:r w:rsidR="0064392D">
        <w:t xml:space="preserve">je </w:t>
      </w:r>
      <w:r w:rsidRPr="00827083">
        <w:t xml:space="preserve">rozdrcení </w:t>
      </w:r>
      <w:r w:rsidR="0064392D">
        <w:t>nebo avulzní poranění</w:t>
      </w:r>
      <w:r w:rsidRPr="00827083">
        <w:t>.</w:t>
      </w:r>
      <w:r w:rsidR="006A7FB0">
        <w:t xml:space="preserve"> </w:t>
      </w:r>
      <w:r w:rsidRPr="00827083">
        <w:t>P</w:t>
      </w:r>
      <w:r w:rsidR="000A5BA5" w:rsidRPr="00827083">
        <w:t>enetrující</w:t>
      </w:r>
      <w:r w:rsidRPr="00827083">
        <w:t xml:space="preserve"> </w:t>
      </w:r>
      <w:r w:rsidR="000A5BA5" w:rsidRPr="00827083">
        <w:t>po</w:t>
      </w:r>
      <w:r w:rsidRPr="00827083">
        <w:t xml:space="preserve">ranění jsou </w:t>
      </w:r>
      <w:r w:rsidR="000A5BA5" w:rsidRPr="00827083">
        <w:t xml:space="preserve">způsobena </w:t>
      </w:r>
      <w:r w:rsidRPr="00827083">
        <w:t>bodn</w:t>
      </w:r>
      <w:r w:rsidR="000A5BA5" w:rsidRPr="00827083">
        <w:t>ými</w:t>
      </w:r>
      <w:r w:rsidRPr="00827083">
        <w:t xml:space="preserve"> a střelnými </w:t>
      </w:r>
      <w:r w:rsidR="000A5BA5" w:rsidRPr="00827083">
        <w:t>ranami</w:t>
      </w:r>
      <w:r w:rsidR="006A7FB0">
        <w:t xml:space="preserve">. </w:t>
      </w:r>
      <w:r w:rsidR="0064392D">
        <w:t>I</w:t>
      </w:r>
      <w:r w:rsidR="00D159E1" w:rsidRPr="00827083">
        <w:t>atrogenní poranění j</w:t>
      </w:r>
      <w:r w:rsidR="0064392D">
        <w:t>e</w:t>
      </w:r>
      <w:r w:rsidR="00D159E1" w:rsidRPr="00827083">
        <w:t xml:space="preserve"> </w:t>
      </w:r>
      <w:r w:rsidR="0064392D">
        <w:t xml:space="preserve">při </w:t>
      </w:r>
      <w:r w:rsidR="00D159E1" w:rsidRPr="00827083">
        <w:t>perkutánní</w:t>
      </w:r>
      <w:r w:rsidR="0064392D">
        <w:t>m</w:t>
      </w:r>
      <w:r w:rsidR="00D159E1" w:rsidRPr="00827083">
        <w:t xml:space="preserve"> přístup</w:t>
      </w:r>
      <w:r w:rsidR="0064392D">
        <w:t>u</w:t>
      </w:r>
      <w:r w:rsidR="00D159E1" w:rsidRPr="00827083">
        <w:t xml:space="preserve"> k ledvině, operac</w:t>
      </w:r>
      <w:r w:rsidR="0064392D">
        <w:t>i</w:t>
      </w:r>
      <w:r w:rsidR="00D159E1" w:rsidRPr="00827083">
        <w:t xml:space="preserve"> kamenů, tumorů</w:t>
      </w:r>
      <w:r w:rsidR="0064392D">
        <w:t xml:space="preserve"> a transplantaci</w:t>
      </w:r>
      <w:r w:rsidR="00D92658" w:rsidRPr="0037680B">
        <w:t>.</w:t>
      </w:r>
    </w:p>
    <w:p w14:paraId="70791634" w14:textId="77777777" w:rsidR="00A6372C" w:rsidRPr="00760024" w:rsidRDefault="006A7FB0" w:rsidP="0096649C">
      <w:pPr>
        <w:pStyle w:val="Bezmezer"/>
      </w:pPr>
      <w:r>
        <w:t>Klasifikace: p</w:t>
      </w:r>
      <w:r w:rsidR="0037680B" w:rsidRPr="00760024">
        <w:t xml:space="preserve">ětistupňový </w:t>
      </w:r>
      <w:r w:rsidR="0096649C" w:rsidRPr="00760024">
        <w:t>systém AAST</w:t>
      </w:r>
      <w:r w:rsidR="002D1D6D" w:rsidRPr="00760024">
        <w:t xml:space="preserve"> (American Association for the Surgery of Trauma</w:t>
      </w:r>
      <w:r w:rsidR="0064392D">
        <w:t xml:space="preserve"> - </w:t>
      </w:r>
      <w:r w:rsidR="0072774F">
        <w:t>Obr. 2, 3)</w:t>
      </w:r>
      <w:r w:rsidR="0096649C" w:rsidRPr="00760024">
        <w:t>.</w:t>
      </w:r>
    </w:p>
    <w:p w14:paraId="5DAB6C7B" w14:textId="77777777" w:rsidR="00554775" w:rsidRPr="00760024" w:rsidRDefault="00554775" w:rsidP="0096649C">
      <w:pPr>
        <w:pStyle w:val="Bezmezer"/>
      </w:pPr>
    </w:p>
    <w:p w14:paraId="66673CC6" w14:textId="77777777" w:rsidR="00284A77" w:rsidRPr="00760024" w:rsidRDefault="00E440F5" w:rsidP="00284A77">
      <w:pPr>
        <w:pStyle w:val="Bezmezer"/>
        <w:rPr>
          <w:b/>
        </w:rPr>
      </w:pPr>
      <w:r w:rsidRPr="00760024">
        <w:rPr>
          <w:b/>
        </w:rPr>
        <w:t>Klinické h</w:t>
      </w:r>
      <w:r w:rsidR="00284A77" w:rsidRPr="00760024">
        <w:rPr>
          <w:b/>
        </w:rPr>
        <w:t>odnocení</w:t>
      </w:r>
    </w:p>
    <w:p w14:paraId="7B0ACD88" w14:textId="77777777" w:rsidR="00894FD2" w:rsidRDefault="009659BE" w:rsidP="00A6372C">
      <w:pPr>
        <w:pStyle w:val="Bezmezer"/>
      </w:pPr>
      <w:r w:rsidRPr="00760024">
        <w:t>Primárně by měly být zhodnoceny vitální funkce k určení hemodynamické stability, nestabilní pacient by měl být dále monitorován. Fyzikální vyšetření může odhalit modřiny na boku, bodné rány nebo vstřely či výstřely, citlivost břicha a pozitivní tapotement.</w:t>
      </w:r>
    </w:p>
    <w:p w14:paraId="02EB378F" w14:textId="77777777" w:rsidR="009659BE" w:rsidRPr="00760024" w:rsidRDefault="009659BE" w:rsidP="00A6372C">
      <w:pPr>
        <w:pStyle w:val="Bezmezer"/>
      </w:pPr>
    </w:p>
    <w:p w14:paraId="0457A1BF" w14:textId="77777777" w:rsidR="00894FD2" w:rsidRPr="00760024" w:rsidRDefault="00937EEF" w:rsidP="00A6372C">
      <w:pPr>
        <w:pStyle w:val="Bezmezer"/>
        <w:rPr>
          <w:b/>
        </w:rPr>
      </w:pPr>
      <w:r w:rsidRPr="00760024">
        <w:rPr>
          <w:b/>
        </w:rPr>
        <w:t>Diagnostika</w:t>
      </w:r>
    </w:p>
    <w:p w14:paraId="69384481" w14:textId="77777777" w:rsidR="0029460A" w:rsidRPr="00760024" w:rsidRDefault="00586ABB" w:rsidP="00A6372C">
      <w:pPr>
        <w:pStyle w:val="Bezmezer"/>
      </w:pPr>
      <w:r w:rsidRPr="00760024">
        <w:t xml:space="preserve">Základem anamnézy je </w:t>
      </w:r>
      <w:r w:rsidR="0033249A" w:rsidRPr="00760024">
        <w:t>úrazový mechanismus</w:t>
      </w:r>
      <w:r w:rsidR="00501203" w:rsidRPr="00760024">
        <w:t xml:space="preserve"> zahrnující </w:t>
      </w:r>
      <w:r w:rsidR="00284A77" w:rsidRPr="00760024">
        <w:t xml:space="preserve">přímý úder do boku nebo </w:t>
      </w:r>
      <w:r w:rsidR="00501203" w:rsidRPr="00760024">
        <w:t>děj s</w:t>
      </w:r>
      <w:r w:rsidR="00284A77" w:rsidRPr="00760024">
        <w:t xml:space="preserve"> </w:t>
      </w:r>
      <w:r w:rsidR="00501203" w:rsidRPr="00760024">
        <w:t xml:space="preserve">náhlou </w:t>
      </w:r>
      <w:r w:rsidR="00464051" w:rsidRPr="00760024">
        <w:t>decelerac</w:t>
      </w:r>
      <w:r w:rsidR="00501203" w:rsidRPr="00760024">
        <w:t>í</w:t>
      </w:r>
      <w:r w:rsidR="00284A77" w:rsidRPr="00760024">
        <w:t xml:space="preserve"> (pád, </w:t>
      </w:r>
      <w:r w:rsidR="006F156F" w:rsidRPr="00760024">
        <w:t>dopravní nehoda</w:t>
      </w:r>
      <w:r w:rsidR="00FA21F5" w:rsidRPr="00760024">
        <w:t>)</w:t>
      </w:r>
      <w:r>
        <w:t xml:space="preserve">, </w:t>
      </w:r>
      <w:r w:rsidR="00C046FD">
        <w:t xml:space="preserve">již </w:t>
      </w:r>
      <w:r w:rsidR="00284A77" w:rsidRPr="00760024">
        <w:t xml:space="preserve">existující onemocnění ledvin nebo </w:t>
      </w:r>
      <w:r w:rsidR="00FA21F5" w:rsidRPr="00760024">
        <w:t>poraněn</w:t>
      </w:r>
      <w:r w:rsidR="00C046FD">
        <w:t>á</w:t>
      </w:r>
      <w:r w:rsidR="00FA21F5" w:rsidRPr="00760024">
        <w:t xml:space="preserve"> solitární ledvin</w:t>
      </w:r>
      <w:r w:rsidR="00C046FD">
        <w:t>a</w:t>
      </w:r>
      <w:r w:rsidR="00FA21F5" w:rsidRPr="00760024">
        <w:t>.</w:t>
      </w:r>
    </w:p>
    <w:p w14:paraId="4B9BA913" w14:textId="77777777" w:rsidR="0029460A" w:rsidRPr="00760024" w:rsidRDefault="00501203" w:rsidP="00A6372C">
      <w:pPr>
        <w:pStyle w:val="Bezmezer"/>
      </w:pPr>
      <w:r w:rsidRPr="00760024">
        <w:t>V laboratorním vyšetření j</w:t>
      </w:r>
      <w:r w:rsidR="0029460A" w:rsidRPr="00760024">
        <w:t>e nutná analýza moči, hematokrit</w:t>
      </w:r>
      <w:r w:rsidRPr="00760024">
        <w:t>, hemoglobin</w:t>
      </w:r>
      <w:r w:rsidR="0029460A" w:rsidRPr="00760024">
        <w:t xml:space="preserve"> a výchozí hladina kreatininu. Klíčovým nálezem je hematurie (</w:t>
      </w:r>
      <w:r w:rsidR="00757D49">
        <w:t>makro- nebo mikroskopická</w:t>
      </w:r>
      <w:r w:rsidR="0029460A" w:rsidRPr="00760024">
        <w:t>)</w:t>
      </w:r>
      <w:r w:rsidRPr="00760024">
        <w:t>, a</w:t>
      </w:r>
      <w:r w:rsidR="0029460A" w:rsidRPr="00760024">
        <w:t xml:space="preserve">však závažná poranění, jako je </w:t>
      </w:r>
      <w:r w:rsidR="0080371A" w:rsidRPr="00760024">
        <w:t>roztržení</w:t>
      </w:r>
      <w:r w:rsidR="0029460A" w:rsidRPr="00760024">
        <w:t xml:space="preserve"> </w:t>
      </w:r>
      <w:r w:rsidR="00827083" w:rsidRPr="00760024">
        <w:t>ureteropelvické junkce</w:t>
      </w:r>
      <w:r w:rsidR="0029460A" w:rsidRPr="00760024">
        <w:t xml:space="preserve">, poranění </w:t>
      </w:r>
      <w:r w:rsidR="0080371A" w:rsidRPr="00760024">
        <w:t xml:space="preserve">ledvinného </w:t>
      </w:r>
      <w:r w:rsidR="008A6150">
        <w:t>pediklu</w:t>
      </w:r>
      <w:r w:rsidR="0029460A" w:rsidRPr="00760024">
        <w:t>, segmentální arteriální trombóza a bodná poranění, nemusí mít hematurii</w:t>
      </w:r>
      <w:r w:rsidR="00C62469" w:rsidRPr="00760024">
        <w:t>.</w:t>
      </w:r>
    </w:p>
    <w:p w14:paraId="4E2B98D2" w14:textId="77777777" w:rsidR="0067260E" w:rsidRPr="001E4815" w:rsidRDefault="00E95AF3" w:rsidP="0067260E">
      <w:pPr>
        <w:pStyle w:val="Bezmezer"/>
      </w:pPr>
      <w:r w:rsidRPr="00760024">
        <w:t>Počítačová tomografie</w:t>
      </w:r>
      <w:r w:rsidR="001A3DE2" w:rsidRPr="00760024">
        <w:t xml:space="preserve"> (CT)</w:t>
      </w:r>
      <w:r w:rsidR="00760024" w:rsidRPr="00760024">
        <w:t xml:space="preserve"> </w:t>
      </w:r>
      <w:r w:rsidR="00C046FD">
        <w:t>se</w:t>
      </w:r>
      <w:r w:rsidR="00760024" w:rsidRPr="00760024">
        <w:t xml:space="preserve"> z</w:t>
      </w:r>
      <w:r w:rsidR="003F1E96" w:rsidRPr="00760024">
        <w:t>obrazení</w:t>
      </w:r>
      <w:r w:rsidR="00C046FD">
        <w:t>m</w:t>
      </w:r>
      <w:r w:rsidR="003F1E96" w:rsidRPr="00760024">
        <w:t xml:space="preserve"> s o</w:t>
      </w:r>
      <w:r w:rsidRPr="00760024">
        <w:t>požděn</w:t>
      </w:r>
      <w:r w:rsidR="003F1E96" w:rsidRPr="00760024">
        <w:t>ou</w:t>
      </w:r>
      <w:r w:rsidRPr="00760024">
        <w:t xml:space="preserve"> fáz</w:t>
      </w:r>
      <w:r w:rsidR="003F1E96" w:rsidRPr="00760024">
        <w:t>í</w:t>
      </w:r>
      <w:r w:rsidR="00C046FD">
        <w:t xml:space="preserve"> u stabilních </w:t>
      </w:r>
      <w:r w:rsidR="00C046FD" w:rsidRPr="001E4815">
        <w:t xml:space="preserve">pacientů </w:t>
      </w:r>
      <w:r w:rsidR="006C2396" w:rsidRPr="001E4815">
        <w:t>(Obr. 4</w:t>
      </w:r>
      <w:r w:rsidR="001E4815" w:rsidRPr="001E4815">
        <w:t>, 5</w:t>
      </w:r>
      <w:r w:rsidR="006C2396" w:rsidRPr="001E4815">
        <w:t>)</w:t>
      </w:r>
      <w:r w:rsidR="0067260E" w:rsidRPr="001E4815">
        <w:t>.</w:t>
      </w:r>
    </w:p>
    <w:p w14:paraId="152B218C" w14:textId="77777777" w:rsidR="001A3DE2" w:rsidRDefault="001A3DE2" w:rsidP="001A3DE2">
      <w:pPr>
        <w:pStyle w:val="Bezmezer"/>
      </w:pPr>
      <w:r w:rsidRPr="00757D49">
        <w:t>Ultrasonografie (USG)</w:t>
      </w:r>
      <w:r w:rsidR="00757D49" w:rsidRPr="00757D49">
        <w:t xml:space="preserve"> </w:t>
      </w:r>
      <w:r w:rsidR="00586ABB">
        <w:t xml:space="preserve">se užívá </w:t>
      </w:r>
      <w:r w:rsidRPr="00757D49">
        <w:t>k identifikaci hemoperitonea</w:t>
      </w:r>
      <w:r w:rsidR="00C046FD">
        <w:t>, j</w:t>
      </w:r>
      <w:r w:rsidRPr="00757D49">
        <w:t>e možnost</w:t>
      </w:r>
      <w:r w:rsidR="00AD677F" w:rsidRPr="00757D49">
        <w:t>í</w:t>
      </w:r>
      <w:r w:rsidRPr="00757D49">
        <w:t xml:space="preserve"> následného sledování.</w:t>
      </w:r>
    </w:p>
    <w:p w14:paraId="797EBF53" w14:textId="77777777" w:rsidR="001A3DE2" w:rsidRPr="00757D49" w:rsidRDefault="00757D49" w:rsidP="001A3DE2">
      <w:pPr>
        <w:pStyle w:val="Bezmezer"/>
      </w:pPr>
      <w:r>
        <w:t>Ostatní zobrazovací metody se v akutní fázi užívají zřídka</w:t>
      </w:r>
      <w:r w:rsidR="00C046FD">
        <w:t xml:space="preserve">. </w:t>
      </w:r>
      <w:r w:rsidR="001A3DE2" w:rsidRPr="00757D49">
        <w:t>Intravenózní pyelografie (IVP)</w:t>
      </w:r>
      <w:r w:rsidR="00C046FD">
        <w:t xml:space="preserve">, </w:t>
      </w:r>
      <w:r w:rsidR="001A3DE2" w:rsidRPr="00757D49">
        <w:t>není</w:t>
      </w:r>
      <w:r w:rsidR="00C046FD">
        <w:t>-li CT</w:t>
      </w:r>
      <w:r w:rsidR="001A3DE2" w:rsidRPr="00757D49">
        <w:t xml:space="preserve"> k</w:t>
      </w:r>
      <w:r w:rsidR="00C046FD">
        <w:t> </w:t>
      </w:r>
      <w:r w:rsidR="001A3DE2" w:rsidRPr="00757D49">
        <w:t>dispozici</w:t>
      </w:r>
      <w:r w:rsidR="00C046FD">
        <w:t xml:space="preserve"> nebo </w:t>
      </w:r>
      <w:r w:rsidR="00AD677F" w:rsidRPr="00757D49">
        <w:t>per</w:t>
      </w:r>
      <w:r w:rsidR="001A3DE2" w:rsidRPr="00757D49">
        <w:t>operačn</w:t>
      </w:r>
      <w:r w:rsidR="00C046FD">
        <w:t>ě</w:t>
      </w:r>
      <w:r w:rsidR="001A3DE2" w:rsidRPr="00757D49">
        <w:t xml:space="preserve"> </w:t>
      </w:r>
      <w:r w:rsidRPr="00757D49">
        <w:t xml:space="preserve">u </w:t>
      </w:r>
      <w:r w:rsidR="001A3DE2" w:rsidRPr="00757D49">
        <w:t xml:space="preserve">příliš nestabilních </w:t>
      </w:r>
      <w:r w:rsidR="00C62469" w:rsidRPr="00757D49">
        <w:t>pacientů</w:t>
      </w:r>
      <w:r w:rsidR="00586ABB">
        <w:t xml:space="preserve"> (2. ledvina)</w:t>
      </w:r>
      <w:r w:rsidR="00C046FD">
        <w:t xml:space="preserve">, </w:t>
      </w:r>
      <w:r w:rsidRPr="00757D49">
        <w:t>magnetick</w:t>
      </w:r>
      <w:r w:rsidR="00C046FD">
        <w:t>á</w:t>
      </w:r>
      <w:r w:rsidRPr="00757D49">
        <w:t xml:space="preserve"> rezonance (MRI)</w:t>
      </w:r>
      <w:r w:rsidR="00C046FD">
        <w:t>, r</w:t>
      </w:r>
      <w:r w:rsidR="00C046FD" w:rsidRPr="00757D49">
        <w:t>adionuklidové metody</w:t>
      </w:r>
      <w:r w:rsidR="00C046FD">
        <w:t xml:space="preserve"> (scintigrafie) k</w:t>
      </w:r>
      <w:r w:rsidR="001A3DE2" w:rsidRPr="00757D49">
        <w:t xml:space="preserve"> identifikaci zjizvení, ztráty funkce nebo obstrukce.</w:t>
      </w:r>
    </w:p>
    <w:p w14:paraId="6A05A809" w14:textId="77777777" w:rsidR="001A3DE2" w:rsidRPr="00757D49" w:rsidRDefault="001A3DE2" w:rsidP="00A6372C">
      <w:pPr>
        <w:pStyle w:val="Bezmezer"/>
      </w:pPr>
    </w:p>
    <w:p w14:paraId="5C7FDA1C" w14:textId="77777777" w:rsidR="00AB2760" w:rsidRPr="00757D49" w:rsidRDefault="00AB2760" w:rsidP="00AB2760">
      <w:pPr>
        <w:pStyle w:val="Bezmezer"/>
        <w:rPr>
          <w:b/>
        </w:rPr>
      </w:pPr>
      <w:r w:rsidRPr="00757D49">
        <w:rPr>
          <w:b/>
        </w:rPr>
        <w:t>Léčba</w:t>
      </w:r>
    </w:p>
    <w:p w14:paraId="5A39BBE3" w14:textId="77777777" w:rsidR="006644E8" w:rsidRDefault="006644E8" w:rsidP="00AB2760">
      <w:pPr>
        <w:pStyle w:val="Bezmezer"/>
        <w:rPr>
          <w:b/>
        </w:rPr>
      </w:pPr>
    </w:p>
    <w:p w14:paraId="22C65F50" w14:textId="77777777" w:rsidR="00AB2760" w:rsidRPr="00757D49" w:rsidRDefault="00AB2760" w:rsidP="00AB2760">
      <w:pPr>
        <w:pStyle w:val="Bezmezer"/>
        <w:rPr>
          <w:b/>
        </w:rPr>
      </w:pPr>
      <w:r w:rsidRPr="00757D49">
        <w:rPr>
          <w:b/>
        </w:rPr>
        <w:t>Neopera</w:t>
      </w:r>
      <w:r w:rsidR="00714B82" w:rsidRPr="00757D49">
        <w:rPr>
          <w:b/>
        </w:rPr>
        <w:t>č</w:t>
      </w:r>
      <w:r w:rsidRPr="00757D49">
        <w:rPr>
          <w:b/>
        </w:rPr>
        <w:t>ní léčba</w:t>
      </w:r>
    </w:p>
    <w:p w14:paraId="79A0D392" w14:textId="77777777" w:rsidR="006644E8" w:rsidRDefault="001477D5" w:rsidP="00AB2760">
      <w:pPr>
        <w:pStyle w:val="Bezmezer"/>
      </w:pPr>
      <w:r w:rsidRPr="0072486F">
        <w:t>P</w:t>
      </w:r>
      <w:r w:rsidR="00AB2760" w:rsidRPr="0072486F">
        <w:t>rimárním kritériem pro léčbu všech poranění ledvin</w:t>
      </w:r>
      <w:r w:rsidRPr="0072486F">
        <w:t xml:space="preserve"> je hemodynamická stabilita</w:t>
      </w:r>
      <w:r w:rsidR="00AB2760" w:rsidRPr="0072486F">
        <w:t>.</w:t>
      </w:r>
    </w:p>
    <w:p w14:paraId="717AFBEE" w14:textId="77777777" w:rsidR="005754A4" w:rsidRPr="00BC53A1" w:rsidRDefault="00D74419" w:rsidP="00D13204">
      <w:pPr>
        <w:pStyle w:val="Bezmezer"/>
      </w:pPr>
      <w:r>
        <w:t>T</w:t>
      </w:r>
      <w:r w:rsidR="006644E8" w:rsidRPr="0072486F">
        <w:t>upá poranění</w:t>
      </w:r>
      <w:r w:rsidR="006644E8">
        <w:t xml:space="preserve"> </w:t>
      </w:r>
      <w:r w:rsidR="006644E8" w:rsidRPr="0072486F">
        <w:t xml:space="preserve">1. - 3. stupně </w:t>
      </w:r>
      <w:r w:rsidR="006644E8">
        <w:t xml:space="preserve">a většina 4. stupně </w:t>
      </w:r>
      <w:r>
        <w:t>jsou u</w:t>
      </w:r>
      <w:r w:rsidR="00146BB8" w:rsidRPr="0072486F">
        <w:t xml:space="preserve"> stabilních pacientů</w:t>
      </w:r>
      <w:r w:rsidR="00146BB8" w:rsidRPr="006644E8">
        <w:t xml:space="preserve"> </w:t>
      </w:r>
      <w:r w:rsidR="006644E8" w:rsidRPr="0072486F">
        <w:t>řešena neoperačně</w:t>
      </w:r>
      <w:r w:rsidR="006644E8">
        <w:t>, v</w:t>
      </w:r>
      <w:r w:rsidR="006644E8" w:rsidRPr="00BC53A1">
        <w:t xml:space="preserve">yčkávací léčba je </w:t>
      </w:r>
      <w:r w:rsidR="00FB5622">
        <w:t xml:space="preserve">preferována </w:t>
      </w:r>
      <w:r w:rsidR="006644E8" w:rsidRPr="00BC53A1">
        <w:t>u 4. a 5. stupně</w:t>
      </w:r>
      <w:r w:rsidR="006644E8">
        <w:t>.</w:t>
      </w:r>
      <w:r>
        <w:t xml:space="preserve"> </w:t>
      </w:r>
      <w:r w:rsidR="00146BB8">
        <w:t>P</w:t>
      </w:r>
      <w:r w:rsidR="00146BB8" w:rsidRPr="00BC53A1">
        <w:t>enetrující poranění</w:t>
      </w:r>
      <w:r w:rsidR="00146BB8">
        <w:t xml:space="preserve"> se léčí neoperačně jen u stabilních pacientů s </w:t>
      </w:r>
      <w:r w:rsidR="00146BB8" w:rsidRPr="00BC53A1">
        <w:t>bodný</w:t>
      </w:r>
      <w:r w:rsidR="00146BB8">
        <w:t>m</w:t>
      </w:r>
      <w:r w:rsidR="00146BB8" w:rsidRPr="00BC53A1">
        <w:t xml:space="preserve"> poranění</w:t>
      </w:r>
      <w:r w:rsidR="00146BB8">
        <w:t>m</w:t>
      </w:r>
      <w:r w:rsidR="00146BB8" w:rsidRPr="00BC53A1">
        <w:t xml:space="preserve"> nízkého stupně za přední axilární čarou</w:t>
      </w:r>
      <w:r w:rsidR="00D424C4">
        <w:t>.</w:t>
      </w:r>
    </w:p>
    <w:p w14:paraId="5E42C094" w14:textId="77777777" w:rsidR="00E12E9A" w:rsidRDefault="00D74419" w:rsidP="00BE3766">
      <w:pPr>
        <w:pStyle w:val="Bezmezer"/>
      </w:pPr>
      <w:r>
        <w:t xml:space="preserve">Konzervativní léčba </w:t>
      </w:r>
      <w:r w:rsidR="006644E8" w:rsidRPr="0072486F">
        <w:t>znamená klid na lůžku, observac</w:t>
      </w:r>
      <w:r>
        <w:t>i</w:t>
      </w:r>
      <w:r w:rsidR="006644E8" w:rsidRPr="0072486F">
        <w:t xml:space="preserve"> a </w:t>
      </w:r>
      <w:r>
        <w:t xml:space="preserve">opětovná </w:t>
      </w:r>
      <w:r w:rsidR="006644E8" w:rsidRPr="0072486F">
        <w:t>vyšetření</w:t>
      </w:r>
      <w:r>
        <w:t xml:space="preserve"> (laboratorní a zobrazovací). </w:t>
      </w:r>
      <w:r w:rsidR="006644E8" w:rsidRPr="0072486F">
        <w:t xml:space="preserve">Trvalá extravazace moči se vyřeší zavedením </w:t>
      </w:r>
      <w:r w:rsidR="006644E8" w:rsidRPr="00066076">
        <w:t>stentu nebo perkutánní drenáží.</w:t>
      </w:r>
    </w:p>
    <w:p w14:paraId="49DE7BA5" w14:textId="77777777" w:rsidR="00596FD3" w:rsidRPr="003B0798" w:rsidRDefault="00BE3766" w:rsidP="00BE3766">
      <w:pPr>
        <w:pStyle w:val="Bezmezer"/>
      </w:pPr>
      <w:r w:rsidRPr="00BC53A1">
        <w:t>Selektivní angioembolizace</w:t>
      </w:r>
      <w:r w:rsidR="004404EB" w:rsidRPr="00BC53A1">
        <w:t xml:space="preserve"> </w:t>
      </w:r>
      <w:r w:rsidRPr="003B0798">
        <w:t xml:space="preserve">(AE) </w:t>
      </w:r>
      <w:r w:rsidR="004404EB" w:rsidRPr="003B0798">
        <w:t xml:space="preserve">je především u </w:t>
      </w:r>
      <w:r w:rsidRPr="003B0798">
        <w:t xml:space="preserve">tupých </w:t>
      </w:r>
      <w:r w:rsidR="00973A95" w:rsidRPr="003B0798">
        <w:t>renálních</w:t>
      </w:r>
      <w:r w:rsidRPr="003B0798">
        <w:t xml:space="preserve"> traumat u hemodynamicky stabilních pacientů</w:t>
      </w:r>
      <w:r w:rsidR="004404EB" w:rsidRPr="003B0798">
        <w:t xml:space="preserve"> (AAST&gt; 3), např. při aktivní extravazaci</w:t>
      </w:r>
      <w:r w:rsidRPr="003B0798">
        <w:t xml:space="preserve"> kontrast</w:t>
      </w:r>
      <w:r w:rsidR="00973A95" w:rsidRPr="003B0798">
        <w:t>ní látky</w:t>
      </w:r>
      <w:r w:rsidRPr="003B0798">
        <w:t xml:space="preserve">, arteriovenózní </w:t>
      </w:r>
      <w:r w:rsidR="00E225A7" w:rsidRPr="003B0798">
        <w:t>píštěl</w:t>
      </w:r>
      <w:r w:rsidR="004404EB" w:rsidRPr="003B0798">
        <w:t>i</w:t>
      </w:r>
      <w:r w:rsidRPr="003B0798">
        <w:t xml:space="preserve"> (AVF) a pseudoaneuryzma</w:t>
      </w:r>
      <w:r w:rsidR="004404EB" w:rsidRPr="003B0798">
        <w:t>tu</w:t>
      </w:r>
      <w:r w:rsidRPr="003B0798">
        <w:t>.</w:t>
      </w:r>
      <w:r w:rsidR="002A3754" w:rsidRPr="003B0798">
        <w:t xml:space="preserve"> </w:t>
      </w:r>
      <w:r w:rsidRPr="003B0798">
        <w:t xml:space="preserve">Zvyšující se stupeň </w:t>
      </w:r>
      <w:r w:rsidR="00596FD3" w:rsidRPr="003B0798">
        <w:t xml:space="preserve">více selhává </w:t>
      </w:r>
      <w:r w:rsidRPr="003B0798">
        <w:t xml:space="preserve">a </w:t>
      </w:r>
      <w:r w:rsidR="00596FD3" w:rsidRPr="003B0798">
        <w:t>je nutností opakovaná</w:t>
      </w:r>
      <w:r w:rsidRPr="003B0798">
        <w:t xml:space="preserve"> intervence.</w:t>
      </w:r>
    </w:p>
    <w:p w14:paraId="4D26DF37" w14:textId="77777777" w:rsidR="007D59DB" w:rsidRPr="003B0798" w:rsidRDefault="007D59DB" w:rsidP="007D59DB">
      <w:pPr>
        <w:pStyle w:val="Bezmezer"/>
      </w:pPr>
      <w:r w:rsidRPr="003B0798">
        <w:t>Močová katetrizace</w:t>
      </w:r>
      <w:r w:rsidR="00E12E9A">
        <w:t xml:space="preserve"> je nutná</w:t>
      </w:r>
      <w:r w:rsidR="003B0798" w:rsidRPr="003B0798">
        <w:t xml:space="preserve"> u </w:t>
      </w:r>
      <w:r w:rsidRPr="003B0798">
        <w:t>pacient</w:t>
      </w:r>
      <w:r w:rsidR="00D74419">
        <w:t>ů</w:t>
      </w:r>
      <w:r w:rsidRPr="003B0798">
        <w:t xml:space="preserve"> s těžkou viditelnou hematurií</w:t>
      </w:r>
      <w:r w:rsidR="00D74419">
        <w:t>.</w:t>
      </w:r>
    </w:p>
    <w:p w14:paraId="41C8F396" w14:textId="77777777" w:rsidR="006644E8" w:rsidRDefault="006644E8" w:rsidP="007D59DB">
      <w:pPr>
        <w:pStyle w:val="Bezmezer"/>
      </w:pPr>
    </w:p>
    <w:p w14:paraId="779CEA0C" w14:textId="77777777" w:rsidR="00B27854" w:rsidRPr="00BC53A1" w:rsidRDefault="00B27854" w:rsidP="00B27854">
      <w:pPr>
        <w:pStyle w:val="Bezmezer"/>
        <w:rPr>
          <w:b/>
        </w:rPr>
      </w:pPr>
      <w:r w:rsidRPr="00BC53A1">
        <w:rPr>
          <w:b/>
        </w:rPr>
        <w:t>Chirurgická léčba</w:t>
      </w:r>
    </w:p>
    <w:p w14:paraId="411F936D" w14:textId="77777777" w:rsidR="00CF71EF" w:rsidRPr="00A2010F" w:rsidRDefault="0036778C" w:rsidP="00B27854">
      <w:pPr>
        <w:pStyle w:val="Bezmezer"/>
      </w:pPr>
      <w:r w:rsidRPr="00BC53A1">
        <w:t xml:space="preserve">Indikace k exploraci je ovlivněna </w:t>
      </w:r>
      <w:r w:rsidR="00D424C4" w:rsidRPr="00BC53A1">
        <w:t>stupněm poranění</w:t>
      </w:r>
      <w:r w:rsidR="00D424C4">
        <w:t>,</w:t>
      </w:r>
      <w:r w:rsidR="00D424C4" w:rsidRPr="00BC53A1">
        <w:t xml:space="preserve"> </w:t>
      </w:r>
      <w:r w:rsidRPr="00BC53A1">
        <w:t xml:space="preserve">etiologií </w:t>
      </w:r>
      <w:r>
        <w:t>(</w:t>
      </w:r>
      <w:r w:rsidR="008B5707">
        <w:t xml:space="preserve">především </w:t>
      </w:r>
      <w:r>
        <w:t>střelná poranění)</w:t>
      </w:r>
      <w:r w:rsidRPr="00BC53A1">
        <w:t>, hemodynamickou nestabilitou</w:t>
      </w:r>
      <w:r w:rsidR="00DF13D8">
        <w:t xml:space="preserve"> (slabá </w:t>
      </w:r>
      <w:r w:rsidR="00DF13D8" w:rsidRPr="00BC53A1">
        <w:t>reakce na počáteční tekutinovou resuscitaci</w:t>
      </w:r>
      <w:r w:rsidR="00DF13D8">
        <w:t>)</w:t>
      </w:r>
      <w:r w:rsidRPr="00BC53A1">
        <w:t>, nutností revize souvisejícího poranění břicha a objevem expandujícího nebo pulzujícího perirenálního hematomu při laparotomii.</w:t>
      </w:r>
      <w:r>
        <w:t xml:space="preserve"> </w:t>
      </w:r>
      <w:r w:rsidR="009802B6" w:rsidRPr="00BC53A1">
        <w:t>A</w:t>
      </w:r>
      <w:r w:rsidR="00B27854" w:rsidRPr="00BC53A1">
        <w:t xml:space="preserve">bsolutní indikací </w:t>
      </w:r>
      <w:r w:rsidR="00B27854" w:rsidRPr="00A2010F">
        <w:t>k</w:t>
      </w:r>
      <w:r w:rsidR="009802B6" w:rsidRPr="00A2010F">
        <w:t> exploraci je cévní poranění 5. stupně</w:t>
      </w:r>
      <w:r w:rsidR="00B27854" w:rsidRPr="00A2010F">
        <w:t>.</w:t>
      </w:r>
    </w:p>
    <w:p w14:paraId="025656D4" w14:textId="77777777" w:rsidR="009802B6" w:rsidRPr="00A2010F" w:rsidRDefault="000300FD" w:rsidP="00C41D93">
      <w:pPr>
        <w:pStyle w:val="Bezmezer"/>
      </w:pPr>
      <w:r>
        <w:lastRenderedPageBreak/>
        <w:t>Explorace se provádí transperitoneálním přístupem, c</w:t>
      </w:r>
      <w:r w:rsidR="00C41D93" w:rsidRPr="00A2010F">
        <w:t xml:space="preserve">ílem </w:t>
      </w:r>
      <w:r>
        <w:t>j</w:t>
      </w:r>
      <w:r w:rsidR="00C41D93" w:rsidRPr="00A2010F">
        <w:t>e kontrola krvácení</w:t>
      </w:r>
      <w:r w:rsidR="008B5707">
        <w:t xml:space="preserve">, </w:t>
      </w:r>
      <w:r w:rsidR="00C41D93" w:rsidRPr="00A2010F">
        <w:t>záchrana ledviny</w:t>
      </w:r>
      <w:r w:rsidR="008B5707">
        <w:t xml:space="preserve"> a posouzení </w:t>
      </w:r>
      <w:r w:rsidR="008B5707" w:rsidRPr="00A2010F">
        <w:t>proveditelnost</w:t>
      </w:r>
      <w:r w:rsidR="008B5707">
        <w:t>i</w:t>
      </w:r>
      <w:r w:rsidR="008B5707" w:rsidRPr="00A2010F">
        <w:t xml:space="preserve"> renální rekonstrukce</w:t>
      </w:r>
      <w:r w:rsidR="00C41D93" w:rsidRPr="00A2010F">
        <w:t xml:space="preserve">. </w:t>
      </w:r>
      <w:r w:rsidR="00446507" w:rsidRPr="00A2010F">
        <w:t>Stabilní hematomy se ne</w:t>
      </w:r>
      <w:r w:rsidR="00987E77">
        <w:t xml:space="preserve">mají </w:t>
      </w:r>
      <w:r w:rsidR="00446507" w:rsidRPr="00A2010F">
        <w:t>otevíra</w:t>
      </w:r>
      <w:r w:rsidR="00987E77">
        <w:t>t</w:t>
      </w:r>
      <w:r w:rsidR="00446507" w:rsidRPr="00A2010F">
        <w:t xml:space="preserve">. Centrální nebo expandující hematomy </w:t>
      </w:r>
      <w:r w:rsidR="008B5707">
        <w:t>(poranění velkých cév)</w:t>
      </w:r>
      <w:r w:rsidR="00446507" w:rsidRPr="00A2010F">
        <w:t xml:space="preserve"> vyžadují další exploraci.</w:t>
      </w:r>
      <w:r w:rsidR="00A2010F" w:rsidRPr="00A2010F">
        <w:t xml:space="preserve"> </w:t>
      </w:r>
      <w:r w:rsidR="008B5707" w:rsidRPr="00A2010F">
        <w:t>O reparaci je třeba se pokusit u pacientů se solitární ledvinou nebo oboustranným poraněním.</w:t>
      </w:r>
      <w:r w:rsidR="008B5707">
        <w:t xml:space="preserve"> </w:t>
      </w:r>
      <w:r w:rsidR="00A2010F" w:rsidRPr="00A2010F">
        <w:t>N</w:t>
      </w:r>
      <w:r w:rsidR="00C41D93" w:rsidRPr="00A2010F">
        <w:t>ejběžnější rekonstrukční technik</w:t>
      </w:r>
      <w:r w:rsidR="002D6B79" w:rsidRPr="00A2010F">
        <w:t>ou je renorafie</w:t>
      </w:r>
      <w:r w:rsidR="00C41D93" w:rsidRPr="00A2010F">
        <w:t>.</w:t>
      </w:r>
      <w:r w:rsidR="00CE3A55" w:rsidRPr="00A2010F">
        <w:t xml:space="preserve"> </w:t>
      </w:r>
      <w:r w:rsidR="00BA3110">
        <w:t>V případě nemožnosti rekonstrukce (s</w:t>
      </w:r>
      <w:r w:rsidR="00202B42" w:rsidRPr="00A2010F">
        <w:t xml:space="preserve">třelná </w:t>
      </w:r>
      <w:r w:rsidR="00A2010F" w:rsidRPr="00A2010F">
        <w:t xml:space="preserve">a cévní </w:t>
      </w:r>
      <w:r w:rsidR="00202B42" w:rsidRPr="00A2010F">
        <w:t>poranění</w:t>
      </w:r>
      <w:r w:rsidR="00BA3110">
        <w:t>)</w:t>
      </w:r>
      <w:r w:rsidR="00202B42" w:rsidRPr="00A2010F">
        <w:t xml:space="preserve"> je nutná nefrektomie.</w:t>
      </w:r>
      <w:r w:rsidR="00A2010F" w:rsidRPr="00A2010F">
        <w:t xml:space="preserve"> </w:t>
      </w:r>
    </w:p>
    <w:p w14:paraId="72A3D3EC" w14:textId="77777777" w:rsidR="00E3649D" w:rsidRPr="004B3A34" w:rsidRDefault="00E3649D" w:rsidP="00C41D93">
      <w:pPr>
        <w:pStyle w:val="Bezmezer"/>
      </w:pPr>
    </w:p>
    <w:p w14:paraId="290CEA8C" w14:textId="77777777" w:rsidR="00E3649D" w:rsidRPr="004B3A34" w:rsidRDefault="004D2BCA" w:rsidP="00E3649D">
      <w:pPr>
        <w:pStyle w:val="Bezmezer"/>
        <w:rPr>
          <w:b/>
        </w:rPr>
      </w:pPr>
      <w:r w:rsidRPr="004B3A34">
        <w:rPr>
          <w:b/>
        </w:rPr>
        <w:t>Následná péče</w:t>
      </w:r>
    </w:p>
    <w:p w14:paraId="60EC3F55" w14:textId="77777777" w:rsidR="00E3649D" w:rsidRPr="004B3A34" w:rsidRDefault="004D2BCA" w:rsidP="00E3649D">
      <w:pPr>
        <w:pStyle w:val="Bezmezer"/>
      </w:pPr>
      <w:r w:rsidRPr="004B3A34">
        <w:t>Následná péče</w:t>
      </w:r>
      <w:r w:rsidR="00E3649D" w:rsidRPr="004B3A34">
        <w:t xml:space="preserve"> zahrnuje </w:t>
      </w:r>
      <w:r w:rsidR="00BA3110">
        <w:t xml:space="preserve">klinické a laboratorní </w:t>
      </w:r>
      <w:r w:rsidR="00BD18E7">
        <w:t>vyšetření</w:t>
      </w:r>
      <w:r w:rsidR="00E3649D" w:rsidRPr="004B3A34">
        <w:t xml:space="preserve">. </w:t>
      </w:r>
      <w:r w:rsidR="007B3841" w:rsidRPr="004B3A34">
        <w:t>K určení poúrazových anatomických poměrů</w:t>
      </w:r>
      <w:r w:rsidR="00156CC8" w:rsidRPr="004B3A34">
        <w:t xml:space="preserve"> </w:t>
      </w:r>
      <w:r w:rsidR="00E3649D" w:rsidRPr="004B3A34">
        <w:t xml:space="preserve">lze použít </w:t>
      </w:r>
      <w:r w:rsidR="007B3841" w:rsidRPr="004B3A34">
        <w:t>u</w:t>
      </w:r>
      <w:r w:rsidR="00156CC8" w:rsidRPr="004B3A34">
        <w:t>ltrazvuk</w:t>
      </w:r>
      <w:r w:rsidR="00BA3110">
        <w:t xml:space="preserve">, </w:t>
      </w:r>
      <w:r w:rsidR="00BD18E7">
        <w:t>pro</w:t>
      </w:r>
      <w:r w:rsidR="00BA3110">
        <w:t> funkční kontrol</w:t>
      </w:r>
      <w:r w:rsidR="00BD18E7">
        <w:t>u</w:t>
      </w:r>
      <w:r w:rsidR="00BA3110">
        <w:t xml:space="preserve"> n</w:t>
      </w:r>
      <w:r w:rsidR="00E3649D" w:rsidRPr="004B3A34">
        <w:t xml:space="preserve">ukleární </w:t>
      </w:r>
      <w:r w:rsidR="00E41D54" w:rsidRPr="004B3A34">
        <w:t>metody</w:t>
      </w:r>
      <w:r w:rsidR="00BA3110">
        <w:t>.</w:t>
      </w:r>
      <w:r w:rsidR="00E3649D" w:rsidRPr="004B3A34">
        <w:t xml:space="preserve"> K vyloučení renovaskulární hypertenze se doporučuje každoroční monitorování krevního tlaku.</w:t>
      </w:r>
    </w:p>
    <w:p w14:paraId="0D0B940D" w14:textId="77777777" w:rsidR="00E41D54" w:rsidRPr="004B3A34" w:rsidRDefault="00E41D54" w:rsidP="00E3649D">
      <w:pPr>
        <w:pStyle w:val="Bezmezer"/>
      </w:pPr>
    </w:p>
    <w:p w14:paraId="06670E3F" w14:textId="77777777" w:rsidR="00E225A7" w:rsidRPr="004B3A34" w:rsidRDefault="00E225A7" w:rsidP="00E225A7">
      <w:pPr>
        <w:pStyle w:val="Bezmezer"/>
        <w:rPr>
          <w:b/>
        </w:rPr>
      </w:pPr>
      <w:r w:rsidRPr="004B3A34">
        <w:rPr>
          <w:b/>
        </w:rPr>
        <w:t>Komplikace</w:t>
      </w:r>
    </w:p>
    <w:p w14:paraId="17EBCC39" w14:textId="77777777" w:rsidR="00C960FD" w:rsidRPr="00C36248" w:rsidRDefault="00BA3110" w:rsidP="008431D0">
      <w:pPr>
        <w:pStyle w:val="Bezmezer"/>
      </w:pPr>
      <w:r>
        <w:t>K</w:t>
      </w:r>
      <w:r w:rsidR="008431D0" w:rsidRPr="004B3A34">
        <w:t xml:space="preserve">rvácení, </w:t>
      </w:r>
      <w:r w:rsidR="005438A9">
        <w:t xml:space="preserve">infekt, </w:t>
      </w:r>
      <w:r w:rsidR="008431D0" w:rsidRPr="004B3A34">
        <w:t>perinefrický absces, sepse, píštěl</w:t>
      </w:r>
      <w:r>
        <w:t xml:space="preserve">e (močová, </w:t>
      </w:r>
      <w:r w:rsidR="005438A9">
        <w:t>arteriovenózní</w:t>
      </w:r>
      <w:r>
        <w:t>)</w:t>
      </w:r>
      <w:r w:rsidR="008431D0" w:rsidRPr="004B3A34">
        <w:t>, hypertenze, urinom,</w:t>
      </w:r>
      <w:r w:rsidR="00BD18E7">
        <w:t xml:space="preserve"> </w:t>
      </w:r>
      <w:r w:rsidR="008431D0" w:rsidRPr="004B3A34">
        <w:t>močov</w:t>
      </w:r>
      <w:r>
        <w:t>é</w:t>
      </w:r>
      <w:r w:rsidR="008431D0" w:rsidRPr="004B3A34">
        <w:t xml:space="preserve"> kamen</w:t>
      </w:r>
      <w:r>
        <w:t>y</w:t>
      </w:r>
      <w:r w:rsidR="008431D0" w:rsidRPr="004B3A34">
        <w:t xml:space="preserve">, chronická pyelonefritida, hydronefróza a </w:t>
      </w:r>
      <w:r w:rsidR="008431D0" w:rsidRPr="00C36248">
        <w:t>pseudoaneuryzma.</w:t>
      </w:r>
    </w:p>
    <w:p w14:paraId="0E27B00A" w14:textId="77777777" w:rsidR="00680B42" w:rsidRPr="00C36248" w:rsidRDefault="00680B42" w:rsidP="00680D01">
      <w:pPr>
        <w:pStyle w:val="Bezmezer"/>
      </w:pPr>
    </w:p>
    <w:p w14:paraId="73645688" w14:textId="77777777" w:rsidR="00021BDD" w:rsidRPr="00C36248" w:rsidRDefault="00C960FD" w:rsidP="00E758B0">
      <w:pPr>
        <w:pStyle w:val="Bezmezer"/>
        <w:rPr>
          <w:b/>
        </w:rPr>
      </w:pPr>
      <w:r w:rsidRPr="00C36248">
        <w:rPr>
          <w:b/>
        </w:rPr>
        <w:t>PORANĚNÍ MOČOVODU</w:t>
      </w:r>
    </w:p>
    <w:p w14:paraId="60061E4C" w14:textId="77777777" w:rsidR="00CA6040" w:rsidRPr="000A38FC" w:rsidRDefault="00CA6040" w:rsidP="006A24C8">
      <w:pPr>
        <w:pStyle w:val="Bezmezer"/>
        <w:rPr>
          <w:b/>
        </w:rPr>
      </w:pPr>
    </w:p>
    <w:p w14:paraId="5C89657D" w14:textId="77777777" w:rsidR="006A24C8" w:rsidRPr="000A38FC" w:rsidRDefault="00CA6040" w:rsidP="006A24C8">
      <w:pPr>
        <w:pStyle w:val="Bezmezer"/>
        <w:rPr>
          <w:b/>
        </w:rPr>
      </w:pPr>
      <w:r w:rsidRPr="000A38FC">
        <w:rPr>
          <w:b/>
        </w:rPr>
        <w:t>E</w:t>
      </w:r>
      <w:r w:rsidR="006A24C8" w:rsidRPr="000A38FC">
        <w:rPr>
          <w:b/>
        </w:rPr>
        <w:t>tiologie</w:t>
      </w:r>
      <w:r w:rsidR="00DF2BCD">
        <w:rPr>
          <w:b/>
        </w:rPr>
        <w:t xml:space="preserve"> a</w:t>
      </w:r>
      <w:r w:rsidR="006A24C8" w:rsidRPr="000A38FC">
        <w:rPr>
          <w:b/>
        </w:rPr>
        <w:t xml:space="preserve"> patofyziologie</w:t>
      </w:r>
    </w:p>
    <w:p w14:paraId="28B061BC" w14:textId="77777777" w:rsidR="006A24C8" w:rsidRPr="000A38FC" w:rsidRDefault="0051218E" w:rsidP="006A24C8">
      <w:pPr>
        <w:pStyle w:val="Bezmezer"/>
      </w:pPr>
      <w:r w:rsidRPr="000A38FC">
        <w:t xml:space="preserve">Zevní poranění se častěji vyskytují v horním močovodu. </w:t>
      </w:r>
      <w:r w:rsidR="006A24C8" w:rsidRPr="000A38FC">
        <w:t>P</w:t>
      </w:r>
      <w:r w:rsidR="006D37CB" w:rsidRPr="000A38FC">
        <w:t>enetrující</w:t>
      </w:r>
      <w:r w:rsidR="006A24C8" w:rsidRPr="000A38FC">
        <w:t xml:space="preserve"> trauma</w:t>
      </w:r>
      <w:r w:rsidRPr="000A38FC">
        <w:t xml:space="preserve"> je </w:t>
      </w:r>
      <w:r w:rsidR="006A24C8" w:rsidRPr="000A38FC">
        <w:t>způsobené střelnými zraněním</w:t>
      </w:r>
      <w:r w:rsidRPr="000A38FC">
        <w:t>i</w:t>
      </w:r>
      <w:r w:rsidR="00DF2BCD">
        <w:t>, t</w:t>
      </w:r>
      <w:r w:rsidR="006A24C8" w:rsidRPr="000A38FC">
        <w:t>up</w:t>
      </w:r>
      <w:r w:rsidR="00DF2BCD">
        <w:t>é</w:t>
      </w:r>
      <w:r w:rsidR="009E2CF5" w:rsidRPr="000A38FC">
        <w:t xml:space="preserve"> </w:t>
      </w:r>
      <w:r w:rsidR="006A24C8" w:rsidRPr="000A38FC">
        <w:t xml:space="preserve">trauma </w:t>
      </w:r>
      <w:r w:rsidR="00182291">
        <w:t>nastává</w:t>
      </w:r>
      <w:r w:rsidR="00DF2BCD">
        <w:t xml:space="preserve"> </w:t>
      </w:r>
      <w:r w:rsidRPr="000A38FC">
        <w:t>při dopravních nehodách</w:t>
      </w:r>
      <w:r w:rsidR="00DF2BCD">
        <w:t xml:space="preserve"> (decelerační mechanismus </w:t>
      </w:r>
      <w:r w:rsidR="00BD18E7">
        <w:t xml:space="preserve">s odtržením ledvinné </w:t>
      </w:r>
      <w:r w:rsidR="009E2CF5" w:rsidRPr="000A38FC">
        <w:t>pánvičk</w:t>
      </w:r>
      <w:r w:rsidR="00DF2BCD">
        <w:t>y)</w:t>
      </w:r>
      <w:r w:rsidR="006A24C8" w:rsidRPr="000A38FC">
        <w:t xml:space="preserve">. </w:t>
      </w:r>
      <w:r w:rsidR="00EE43A5" w:rsidRPr="000A38FC">
        <w:t>Nejčastější příčinou poranění močovodu je iatrogenní trauma</w:t>
      </w:r>
      <w:r w:rsidR="002452AC">
        <w:t xml:space="preserve"> </w:t>
      </w:r>
      <w:r w:rsidR="003F3471">
        <w:t>b</w:t>
      </w:r>
      <w:r w:rsidR="00EE43A5" w:rsidRPr="000A38FC">
        <w:t>ěhem operac</w:t>
      </w:r>
      <w:r w:rsidR="003F3471">
        <w:t>í (gynekologické, kolorektální a urologické)</w:t>
      </w:r>
      <w:r w:rsidR="002452AC">
        <w:t>, obvykle v dolním močovodu</w:t>
      </w:r>
      <w:r w:rsidR="00D424C4">
        <w:t>.</w:t>
      </w:r>
    </w:p>
    <w:p w14:paraId="44EAFD9C" w14:textId="77777777" w:rsidR="0096198D" w:rsidRPr="00B57B40" w:rsidRDefault="0096198D" w:rsidP="006A24C8">
      <w:pPr>
        <w:pStyle w:val="Bezmezer"/>
      </w:pPr>
    </w:p>
    <w:p w14:paraId="4276477F" w14:textId="77777777" w:rsidR="006D4E65" w:rsidRPr="00B57B40" w:rsidRDefault="006D4E65" w:rsidP="006D4E65">
      <w:pPr>
        <w:pStyle w:val="Bezmezer"/>
        <w:rPr>
          <w:b/>
        </w:rPr>
      </w:pPr>
      <w:r w:rsidRPr="00B57B40">
        <w:rPr>
          <w:b/>
        </w:rPr>
        <w:t>Klinick</w:t>
      </w:r>
      <w:r w:rsidR="005E2A95" w:rsidRPr="00B57B40">
        <w:rPr>
          <w:b/>
        </w:rPr>
        <w:t>é</w:t>
      </w:r>
      <w:r w:rsidRPr="00B57B40">
        <w:rPr>
          <w:b/>
        </w:rPr>
        <w:t xml:space="preserve"> </w:t>
      </w:r>
      <w:r w:rsidR="005E2A95" w:rsidRPr="00B57B40">
        <w:rPr>
          <w:b/>
        </w:rPr>
        <w:t>hodnocení</w:t>
      </w:r>
    </w:p>
    <w:p w14:paraId="69ED5F37" w14:textId="77777777" w:rsidR="006D4E65" w:rsidRPr="00B57B40" w:rsidRDefault="006D4E65" w:rsidP="006D4E65">
      <w:pPr>
        <w:pStyle w:val="Bezmezer"/>
      </w:pPr>
      <w:r w:rsidRPr="00B57B40">
        <w:t xml:space="preserve">Vnější </w:t>
      </w:r>
      <w:r w:rsidR="0056443D" w:rsidRPr="00B57B40">
        <w:t>poranění močovodu</w:t>
      </w:r>
      <w:r w:rsidRPr="00B57B40">
        <w:t xml:space="preserve"> doprovází vážná poranění břicha a pánve</w:t>
      </w:r>
      <w:r w:rsidR="00750D8A">
        <w:t>.</w:t>
      </w:r>
      <w:r w:rsidRPr="00B57B40">
        <w:t xml:space="preserve"> </w:t>
      </w:r>
      <w:r w:rsidR="00750D8A">
        <w:t>P</w:t>
      </w:r>
      <w:r w:rsidR="0056443D" w:rsidRPr="00B57B40">
        <w:t xml:space="preserve">enetrující poranění </w:t>
      </w:r>
      <w:r w:rsidRPr="00B57B40">
        <w:t xml:space="preserve">je spojeno s </w:t>
      </w:r>
      <w:r w:rsidR="0056443D" w:rsidRPr="00B57B40">
        <w:t xml:space="preserve">poraněními </w:t>
      </w:r>
      <w:r w:rsidRPr="00B57B40">
        <w:t>cév a střev</w:t>
      </w:r>
      <w:r w:rsidR="002418E9" w:rsidRPr="00B57B40">
        <w:t xml:space="preserve"> (je diagnostikováno během akutní explorativní laparotomi</w:t>
      </w:r>
      <w:r w:rsidR="009A67F5" w:rsidRPr="00B57B40">
        <w:t>e</w:t>
      </w:r>
      <w:r w:rsidR="002418E9" w:rsidRPr="00B57B40">
        <w:t>)</w:t>
      </w:r>
      <w:r w:rsidR="009A67F5" w:rsidRPr="00B57B40">
        <w:t xml:space="preserve">, </w:t>
      </w:r>
      <w:r w:rsidRPr="00B57B40">
        <w:t xml:space="preserve">tupé </w:t>
      </w:r>
      <w:r w:rsidR="0056443D" w:rsidRPr="00B57B40">
        <w:t>poranění</w:t>
      </w:r>
      <w:r w:rsidRPr="00B57B40">
        <w:t xml:space="preserve"> je spojeno s poškozením pánv</w:t>
      </w:r>
      <w:r w:rsidR="009A67F5" w:rsidRPr="00B57B40">
        <w:t>e</w:t>
      </w:r>
      <w:r w:rsidRPr="00B57B40">
        <w:t xml:space="preserve"> a </w:t>
      </w:r>
      <w:r w:rsidR="009A67F5" w:rsidRPr="00B57B40">
        <w:t>l</w:t>
      </w:r>
      <w:r w:rsidRPr="00B57B40">
        <w:t>umbosakrální páteře</w:t>
      </w:r>
      <w:r w:rsidR="009A67F5" w:rsidRPr="00B57B40">
        <w:t xml:space="preserve"> (jeho diagnostika je opožděná)</w:t>
      </w:r>
      <w:r w:rsidRPr="00B57B40">
        <w:t xml:space="preserve">. </w:t>
      </w:r>
    </w:p>
    <w:p w14:paraId="65AA661D" w14:textId="77777777" w:rsidR="008E712C" w:rsidRPr="00B57B40" w:rsidRDefault="006D4E65" w:rsidP="006D4E65">
      <w:pPr>
        <w:pStyle w:val="Bezmezer"/>
      </w:pPr>
      <w:r w:rsidRPr="00B57B40">
        <w:t>Iatrogenní po</w:t>
      </w:r>
      <w:r w:rsidR="0056443D" w:rsidRPr="00B57B40">
        <w:t>ranění</w:t>
      </w:r>
      <w:r w:rsidRPr="00B57B40">
        <w:t xml:space="preserve"> </w:t>
      </w:r>
      <w:r w:rsidR="008E712C" w:rsidRPr="00B57B40">
        <w:t>je o</w:t>
      </w:r>
      <w:r w:rsidRPr="00B57B40">
        <w:t>bvykle zaznamenán</w:t>
      </w:r>
      <w:r w:rsidR="00812914" w:rsidRPr="00B57B40">
        <w:t>o</w:t>
      </w:r>
      <w:r w:rsidRPr="00B57B40">
        <w:t xml:space="preserve"> později, když je odhalen</w:t>
      </w:r>
      <w:r w:rsidR="00812914" w:rsidRPr="00B57B40">
        <w:t>o</w:t>
      </w:r>
      <w:r w:rsidRPr="00B57B40">
        <w:t xml:space="preserve"> násled</w:t>
      </w:r>
      <w:r w:rsidR="00EA7D8F" w:rsidRPr="00B57B40">
        <w:t>nými</w:t>
      </w:r>
      <w:r w:rsidRPr="00B57B40">
        <w:t xml:space="preserve"> </w:t>
      </w:r>
      <w:r w:rsidR="00812914" w:rsidRPr="00B57B40">
        <w:t>známk</w:t>
      </w:r>
      <w:r w:rsidR="00EA7D8F" w:rsidRPr="00B57B40">
        <w:t>ami</w:t>
      </w:r>
      <w:r w:rsidR="00812914" w:rsidRPr="00B57B40">
        <w:t xml:space="preserve"> o</w:t>
      </w:r>
      <w:r w:rsidRPr="00B57B40">
        <w:t xml:space="preserve">bstrukce horního traktu, tvorby močových píštělí nebo sepse. </w:t>
      </w:r>
      <w:r w:rsidR="0096045B">
        <w:t>K</w:t>
      </w:r>
      <w:r w:rsidRPr="00B57B40">
        <w:t xml:space="preserve">linické příznaky </w:t>
      </w:r>
      <w:r w:rsidR="003A061D">
        <w:t xml:space="preserve">charakteristické pro </w:t>
      </w:r>
      <w:r w:rsidRPr="00B57B40">
        <w:t>opožděn</w:t>
      </w:r>
      <w:r w:rsidR="003A061D">
        <w:t>ou</w:t>
      </w:r>
      <w:r w:rsidRPr="00B57B40">
        <w:t xml:space="preserve"> diagnosti</w:t>
      </w:r>
      <w:r w:rsidR="003A061D">
        <w:t>ku</w:t>
      </w:r>
      <w:r w:rsidR="0096045B">
        <w:t xml:space="preserve"> jsou</w:t>
      </w:r>
      <w:r w:rsidR="009A67F5" w:rsidRPr="00B57B40">
        <w:t>:</w:t>
      </w:r>
      <w:r w:rsidRPr="00B57B40">
        <w:t xml:space="preserve"> bolest boku, močov</w:t>
      </w:r>
      <w:r w:rsidR="009A67F5" w:rsidRPr="00B57B40">
        <w:t xml:space="preserve">á </w:t>
      </w:r>
      <w:r w:rsidR="00812914" w:rsidRPr="00B57B40">
        <w:t>inkontinenc</w:t>
      </w:r>
      <w:r w:rsidR="009A67F5" w:rsidRPr="00B57B40">
        <w:t>e</w:t>
      </w:r>
      <w:r w:rsidRPr="00B57B40">
        <w:t>, vaginální nebo drenážní únik moči, hematuri</w:t>
      </w:r>
      <w:r w:rsidR="009A67F5" w:rsidRPr="00B57B40">
        <w:t>e</w:t>
      </w:r>
      <w:r w:rsidRPr="00B57B40">
        <w:t>, horečk</w:t>
      </w:r>
      <w:r w:rsidR="009A67F5" w:rsidRPr="00B57B40">
        <w:t>a</w:t>
      </w:r>
      <w:r w:rsidRPr="00B57B40">
        <w:t>, uremi</w:t>
      </w:r>
      <w:r w:rsidR="009A67F5" w:rsidRPr="00B57B40">
        <w:t>e</w:t>
      </w:r>
      <w:r w:rsidRPr="00B57B40">
        <w:t xml:space="preserve"> nebo urinom. </w:t>
      </w:r>
      <w:r w:rsidR="009A67F5" w:rsidRPr="00B57B40">
        <w:t xml:space="preserve">Hematurie </w:t>
      </w:r>
      <w:r w:rsidR="00B57B40" w:rsidRPr="00B57B40">
        <w:t>se při extravazaci moči</w:t>
      </w:r>
      <w:r w:rsidR="009A67F5" w:rsidRPr="00B57B40">
        <w:t xml:space="preserve"> nemusí projevit.</w:t>
      </w:r>
    </w:p>
    <w:p w14:paraId="4B94D5A5" w14:textId="77777777" w:rsidR="008E712C" w:rsidRPr="000D588D" w:rsidRDefault="008E712C" w:rsidP="006D4E65">
      <w:pPr>
        <w:pStyle w:val="Bezmezer"/>
      </w:pPr>
    </w:p>
    <w:p w14:paraId="0A6D71E2" w14:textId="77777777" w:rsidR="006D4E65" w:rsidRPr="000D588D" w:rsidRDefault="00B57B40" w:rsidP="006D4E65">
      <w:pPr>
        <w:pStyle w:val="Bezmezer"/>
        <w:rPr>
          <w:b/>
        </w:rPr>
      </w:pPr>
      <w:r w:rsidRPr="000D588D">
        <w:rPr>
          <w:b/>
        </w:rPr>
        <w:t>D</w:t>
      </w:r>
      <w:r w:rsidR="006D4E65" w:rsidRPr="000D588D">
        <w:rPr>
          <w:b/>
        </w:rPr>
        <w:t>iagnostika</w:t>
      </w:r>
    </w:p>
    <w:p w14:paraId="4E4044C1" w14:textId="77777777" w:rsidR="00F87692" w:rsidRPr="000D588D" w:rsidRDefault="00F30232" w:rsidP="006D4E65">
      <w:pPr>
        <w:pStyle w:val="Bezmezer"/>
      </w:pPr>
      <w:r>
        <w:t>Úrazový mechanismus v anamnéze, klinické vyšetření a radiologická diagnostika.</w:t>
      </w:r>
      <w:r w:rsidR="0096045B">
        <w:t xml:space="preserve"> </w:t>
      </w:r>
      <w:r w:rsidR="00EA7D8F" w:rsidRPr="000D588D">
        <w:t>H</w:t>
      </w:r>
      <w:r w:rsidR="006D4E65" w:rsidRPr="000D588D">
        <w:t>lavní zobrazovací technikou</w:t>
      </w:r>
      <w:r w:rsidR="00EA7D8F" w:rsidRPr="000D588D">
        <w:t xml:space="preserve"> je vícefázové CT</w:t>
      </w:r>
      <w:r w:rsidR="0096045B">
        <w:t xml:space="preserve">: </w:t>
      </w:r>
      <w:r w:rsidR="000D588D" w:rsidRPr="000D588D">
        <w:t xml:space="preserve">extravazace kontrastní látky v opožděné fázi, </w:t>
      </w:r>
      <w:r w:rsidR="0096045B">
        <w:t>a</w:t>
      </w:r>
      <w:r w:rsidR="00371DB9" w:rsidRPr="000D588D">
        <w:t xml:space="preserve">scites, </w:t>
      </w:r>
      <w:r w:rsidR="00965F34" w:rsidRPr="000D588D">
        <w:t>urinom</w:t>
      </w:r>
      <w:r w:rsidR="00965F34">
        <w:t xml:space="preserve">, </w:t>
      </w:r>
      <w:r w:rsidR="009E6260" w:rsidRPr="000D588D">
        <w:t>h</w:t>
      </w:r>
      <w:r w:rsidR="006D4E65" w:rsidRPr="000D588D">
        <w:t>ydronefróza nebo mírná dilatace močovodu</w:t>
      </w:r>
      <w:r w:rsidR="008E712C" w:rsidRPr="000D588D">
        <w:t>.</w:t>
      </w:r>
      <w:r w:rsidR="0096045B">
        <w:t xml:space="preserve"> </w:t>
      </w:r>
      <w:r w:rsidR="001D39B9">
        <w:t xml:space="preserve">Jinou metodou je </w:t>
      </w:r>
      <w:r w:rsidR="00AD1A4B">
        <w:t xml:space="preserve">RTG </w:t>
      </w:r>
      <w:r w:rsidR="00795613">
        <w:t>s kontrastní látkou</w:t>
      </w:r>
      <w:r w:rsidR="00A4237C">
        <w:t xml:space="preserve"> (Obr. </w:t>
      </w:r>
      <w:r w:rsidR="00C852BE">
        <w:t>6</w:t>
      </w:r>
      <w:r w:rsidR="00A4237C">
        <w:t>)</w:t>
      </w:r>
      <w:r w:rsidR="00AD1A4B">
        <w:t>.</w:t>
      </w:r>
    </w:p>
    <w:p w14:paraId="3DEEC669" w14:textId="77777777" w:rsidR="00F87692" w:rsidRPr="00B348AF" w:rsidRDefault="00F87692" w:rsidP="00E758B0">
      <w:pPr>
        <w:pStyle w:val="Bezmezer"/>
      </w:pPr>
    </w:p>
    <w:p w14:paraId="198AA175" w14:textId="77777777" w:rsidR="00CE15E9" w:rsidRPr="00B348AF" w:rsidRDefault="00CE15E9" w:rsidP="00CE15E9">
      <w:pPr>
        <w:pStyle w:val="Bezmezer"/>
        <w:rPr>
          <w:b/>
        </w:rPr>
      </w:pPr>
      <w:r w:rsidRPr="00B348AF">
        <w:rPr>
          <w:b/>
        </w:rPr>
        <w:t>Léčba</w:t>
      </w:r>
    </w:p>
    <w:p w14:paraId="026EFE18" w14:textId="77777777" w:rsidR="0099005A" w:rsidRPr="006B1018" w:rsidRDefault="00CE15E9" w:rsidP="00CE15E9">
      <w:pPr>
        <w:pStyle w:val="Bezmezer"/>
      </w:pPr>
      <w:r w:rsidRPr="006B1018">
        <w:t>Okamžit</w:t>
      </w:r>
      <w:r w:rsidR="006B1018" w:rsidRPr="006B1018">
        <w:t>ě: P</w:t>
      </w:r>
      <w:r w:rsidRPr="006B1018">
        <w:t>oranění ligací během operace lze zvládnout pomocí deligace a umístěním stentu. Částečná poranění lze opravit stentem nebo odklonem moči pomocí nefrostomické trubice</w:t>
      </w:r>
      <w:r w:rsidR="00CE3A55" w:rsidRPr="006B1018">
        <w:t>.</w:t>
      </w:r>
      <w:r w:rsidR="006B1018" w:rsidRPr="006B1018">
        <w:t xml:space="preserve"> Kompletní poranění se reparuje mobilizací močovodu na obou koncích a provedením spatulované anastomózy end-to-end</w:t>
      </w:r>
      <w:r w:rsidR="000F3467">
        <w:t xml:space="preserve"> (Obr. </w:t>
      </w:r>
      <w:r w:rsidR="00C852BE">
        <w:t>7</w:t>
      </w:r>
      <w:r w:rsidR="000F3467">
        <w:t>)</w:t>
      </w:r>
      <w:r w:rsidR="006B1018" w:rsidRPr="006B1018">
        <w:t>. U</w:t>
      </w:r>
      <w:r w:rsidRPr="006B1018">
        <w:t xml:space="preserve"> nestabilních pacientů je upřednostňován přístup „</w:t>
      </w:r>
      <w:r w:rsidR="00E52426" w:rsidRPr="006B1018">
        <w:t>damage control</w:t>
      </w:r>
      <w:r w:rsidRPr="006B1018">
        <w:t>“ s ligací močovodu, odklonem moči a</w:t>
      </w:r>
      <w:r w:rsidR="0099005A" w:rsidRPr="006B1018">
        <w:t xml:space="preserve"> opožděnou definitivní opravou.</w:t>
      </w:r>
    </w:p>
    <w:p w14:paraId="6FD23CBE" w14:textId="77777777" w:rsidR="00F11028" w:rsidRDefault="00CE15E9" w:rsidP="0043712D">
      <w:pPr>
        <w:pStyle w:val="Bezmezer"/>
      </w:pPr>
      <w:r w:rsidRPr="006B1018">
        <w:t>P</w:t>
      </w:r>
      <w:r w:rsidR="0099005A" w:rsidRPr="006B1018">
        <w:t>ozdě diagnostikovaná p</w:t>
      </w:r>
      <w:r w:rsidRPr="006B1018">
        <w:t xml:space="preserve">oranění </w:t>
      </w:r>
      <w:r w:rsidR="0099005A" w:rsidRPr="006B1018">
        <w:t>se o</w:t>
      </w:r>
      <w:r w:rsidRPr="006B1018">
        <w:t>bvykle lé</w:t>
      </w:r>
      <w:r w:rsidR="0099005A" w:rsidRPr="006B1018">
        <w:t>čí</w:t>
      </w:r>
      <w:r w:rsidRPr="006B1018">
        <w:t xml:space="preserve"> nejprve</w:t>
      </w:r>
      <w:r w:rsidR="0099005A" w:rsidRPr="006B1018">
        <w:t xml:space="preserve"> endoskopicky,</w:t>
      </w:r>
      <w:r w:rsidRPr="006B1018">
        <w:t xml:space="preserve"> nefrostomickou trubicí </w:t>
      </w:r>
      <w:r w:rsidR="00A6179D">
        <w:t xml:space="preserve">(Obr. </w:t>
      </w:r>
      <w:r w:rsidR="00C852BE">
        <w:t>8</w:t>
      </w:r>
      <w:r w:rsidR="00A6179D">
        <w:t xml:space="preserve">) </w:t>
      </w:r>
      <w:r w:rsidRPr="006B1018">
        <w:t>nebo stentem</w:t>
      </w:r>
      <w:r w:rsidR="00A6179D">
        <w:t xml:space="preserve"> (Obr. </w:t>
      </w:r>
      <w:r w:rsidR="00C852BE">
        <w:t>9</w:t>
      </w:r>
      <w:r w:rsidR="00A6179D">
        <w:t>)</w:t>
      </w:r>
      <w:r w:rsidR="0099005A" w:rsidRPr="006B1018">
        <w:t>, v</w:t>
      </w:r>
      <w:r w:rsidR="005215A5" w:rsidRPr="006B1018">
        <w:t xml:space="preserve"> případě selhání je nutná chirurgická reparace.</w:t>
      </w:r>
    </w:p>
    <w:p w14:paraId="4E3569AD" w14:textId="77777777" w:rsidR="00F11028" w:rsidRDefault="00F11028" w:rsidP="0043712D">
      <w:pPr>
        <w:pStyle w:val="Bezmezer"/>
      </w:pPr>
      <w:r>
        <w:t>Re</w:t>
      </w:r>
      <w:r w:rsidR="00C72492">
        <w:t xml:space="preserve">parace </w:t>
      </w:r>
      <w:r>
        <w:t xml:space="preserve">zahrnují: anastomózy, laloky, reimplantace ureteru, náhradu </w:t>
      </w:r>
      <w:r w:rsidR="00A06A63" w:rsidRPr="00106C65">
        <w:t>dlouhého segmentu močovodu</w:t>
      </w:r>
      <w:r w:rsidR="0039318A" w:rsidRPr="00106C65">
        <w:t xml:space="preserve"> </w:t>
      </w:r>
      <w:r w:rsidR="0043712D" w:rsidRPr="00106C65">
        <w:t>seg</w:t>
      </w:r>
      <w:r w:rsidR="00961780" w:rsidRPr="00106C65">
        <w:t>mentem stře</w:t>
      </w:r>
      <w:r w:rsidR="0039318A" w:rsidRPr="00106C65">
        <w:t>v</w:t>
      </w:r>
      <w:r w:rsidR="0087657F">
        <w:t>a</w:t>
      </w:r>
      <w:r>
        <w:t>, ureteroplastiku bukální sliznicí</w:t>
      </w:r>
      <w:r w:rsidR="00C72492">
        <w:t xml:space="preserve"> či přemístění ledviny do pánve.</w:t>
      </w:r>
    </w:p>
    <w:p w14:paraId="3656B9AB" w14:textId="77777777" w:rsidR="009C7F3E" w:rsidRPr="00106C65" w:rsidRDefault="009C7F3E" w:rsidP="00E758B0">
      <w:pPr>
        <w:pStyle w:val="Bezmezer"/>
      </w:pPr>
    </w:p>
    <w:p w14:paraId="22740881" w14:textId="77777777" w:rsidR="00AC002C" w:rsidRPr="00106C65" w:rsidRDefault="0039318A" w:rsidP="00AC002C">
      <w:pPr>
        <w:pStyle w:val="Bezmezer"/>
        <w:rPr>
          <w:b/>
        </w:rPr>
      </w:pPr>
      <w:r w:rsidRPr="00106C65">
        <w:rPr>
          <w:b/>
        </w:rPr>
        <w:t>PORANĚNÍ MOČOVÉHO MĚCHÝŘE</w:t>
      </w:r>
    </w:p>
    <w:p w14:paraId="45FB0818" w14:textId="77777777" w:rsidR="0039318A" w:rsidRPr="00106C65" w:rsidRDefault="0039318A" w:rsidP="00AC002C">
      <w:pPr>
        <w:pStyle w:val="Bezmezer"/>
      </w:pPr>
    </w:p>
    <w:p w14:paraId="514B4424" w14:textId="77777777" w:rsidR="00AC002C" w:rsidRPr="00106C65" w:rsidRDefault="00AC002C" w:rsidP="00AC002C">
      <w:pPr>
        <w:pStyle w:val="Bezmezer"/>
        <w:rPr>
          <w:b/>
        </w:rPr>
      </w:pPr>
      <w:r w:rsidRPr="00106C65">
        <w:rPr>
          <w:b/>
        </w:rPr>
        <w:t>Klasifikace</w:t>
      </w:r>
    </w:p>
    <w:p w14:paraId="506D564C" w14:textId="77777777" w:rsidR="00AC002C" w:rsidRPr="00106C65" w:rsidRDefault="00AC002C" w:rsidP="00AC002C">
      <w:pPr>
        <w:pStyle w:val="Bezmezer"/>
      </w:pPr>
      <w:r w:rsidRPr="00106C65">
        <w:lastRenderedPageBreak/>
        <w:t>Trauma močového měchýře je primárně klasifikováno podle místa poranění: intraperitoneální, extraperitoneální a kombinované intra-extraperitoneální</w:t>
      </w:r>
      <w:r w:rsidR="0039318A" w:rsidRPr="00106C65">
        <w:t>, a kategorizováno p</w:t>
      </w:r>
      <w:r w:rsidRPr="00106C65">
        <w:t>odle etiologie: neiatrogenní (tupé a p</w:t>
      </w:r>
      <w:r w:rsidR="00947B77" w:rsidRPr="00106C65">
        <w:t>enetrující</w:t>
      </w:r>
      <w:r w:rsidRPr="00106C65">
        <w:t>) a iatrogenní (vnější a vnitřní).</w:t>
      </w:r>
    </w:p>
    <w:p w14:paraId="049F31CB" w14:textId="77777777" w:rsidR="00AC002C" w:rsidRPr="00106C65" w:rsidRDefault="00AC002C" w:rsidP="00AC002C">
      <w:pPr>
        <w:pStyle w:val="Bezmezer"/>
      </w:pPr>
    </w:p>
    <w:p w14:paraId="3730BAD1" w14:textId="77777777" w:rsidR="00AC002C" w:rsidRPr="00106C65" w:rsidRDefault="0039318A" w:rsidP="00AC002C">
      <w:pPr>
        <w:pStyle w:val="Bezmezer"/>
        <w:rPr>
          <w:b/>
        </w:rPr>
      </w:pPr>
      <w:r w:rsidRPr="00106C65">
        <w:rPr>
          <w:b/>
        </w:rPr>
        <w:t>E</w:t>
      </w:r>
      <w:r w:rsidR="00AC002C" w:rsidRPr="00106C65">
        <w:rPr>
          <w:b/>
        </w:rPr>
        <w:t>tiologie a patofyziologie</w:t>
      </w:r>
    </w:p>
    <w:p w14:paraId="310922CF" w14:textId="77777777" w:rsidR="00EB1253" w:rsidRPr="007A2527" w:rsidRDefault="00C72492" w:rsidP="00AC002C">
      <w:pPr>
        <w:pStyle w:val="Bezmezer"/>
      </w:pPr>
      <w:r w:rsidRPr="00827083">
        <w:t>Tupá poranění jsou výsledkem dopravních nehod, pádů</w:t>
      </w:r>
      <w:r w:rsidR="00B53BB0">
        <w:t xml:space="preserve"> a úderů do podbřišku. P</w:t>
      </w:r>
      <w:r w:rsidR="00FC3DE8">
        <w:t xml:space="preserve">acienti mají </w:t>
      </w:r>
      <w:r w:rsidR="00AC002C" w:rsidRPr="00106C65">
        <w:t>přidružené zlomeniny pánve a další intraabdominální poranění</w:t>
      </w:r>
      <w:r w:rsidR="00D002F6">
        <w:t xml:space="preserve"> (Obr. 1</w:t>
      </w:r>
      <w:r w:rsidR="00C852BE">
        <w:t>0</w:t>
      </w:r>
      <w:r w:rsidR="00D002F6">
        <w:t>)</w:t>
      </w:r>
      <w:r w:rsidR="00EB1253" w:rsidRPr="00106C65">
        <w:t>.</w:t>
      </w:r>
      <w:r w:rsidR="00D002F6">
        <w:t xml:space="preserve"> </w:t>
      </w:r>
      <w:r w:rsidR="00AC002C" w:rsidRPr="007A2527">
        <w:t>Extraperitoneální poranění je spojeno se zlomeninami pánve.</w:t>
      </w:r>
      <w:r w:rsidR="00EB1253" w:rsidRPr="007A2527">
        <w:t xml:space="preserve"> </w:t>
      </w:r>
      <w:r w:rsidR="00AC002C" w:rsidRPr="007A2527">
        <w:t>Intraperitoneální poranění je způsobeno náhlým zvýšením intravezikálního tlaku roztaženého močového měchýře</w:t>
      </w:r>
      <w:r w:rsidR="00FC3DE8">
        <w:t xml:space="preserve"> následovaným rupturou v nejslabším místě </w:t>
      </w:r>
      <w:r w:rsidR="00B3671A">
        <w:t xml:space="preserve">stěny měchýře </w:t>
      </w:r>
      <w:r w:rsidR="00FC3DE8">
        <w:t>- k</w:t>
      </w:r>
      <w:r w:rsidR="00AC002C" w:rsidRPr="007A2527">
        <w:t>opule močového měchýře</w:t>
      </w:r>
      <w:r w:rsidR="00FC3DE8">
        <w:t xml:space="preserve">. </w:t>
      </w:r>
      <w:r w:rsidR="00AC002C" w:rsidRPr="007A2527">
        <w:t>P</w:t>
      </w:r>
      <w:r w:rsidR="007E5B99" w:rsidRPr="007A2527">
        <w:t>enetrující po</w:t>
      </w:r>
      <w:r w:rsidR="00AC002C" w:rsidRPr="007A2527">
        <w:t>ranění</w:t>
      </w:r>
      <w:r w:rsidR="00FC3DE8">
        <w:t xml:space="preserve"> </w:t>
      </w:r>
      <w:r w:rsidR="00AC002C" w:rsidRPr="007A2527">
        <w:t>jsou vzácná</w:t>
      </w:r>
      <w:r w:rsidR="00EB1253" w:rsidRPr="007A2527">
        <w:t>.</w:t>
      </w:r>
    </w:p>
    <w:p w14:paraId="3179200C" w14:textId="77777777" w:rsidR="007C4DB3" w:rsidRPr="007A2527" w:rsidRDefault="006430FD" w:rsidP="00AC002C">
      <w:pPr>
        <w:pStyle w:val="Bezmezer"/>
      </w:pPr>
      <w:r w:rsidRPr="007A2527">
        <w:t>Vnějš</w:t>
      </w:r>
      <w:r w:rsidR="00AC002C" w:rsidRPr="007A2527">
        <w:t xml:space="preserve">í </w:t>
      </w:r>
      <w:r w:rsidR="00EB1253" w:rsidRPr="007A2527">
        <w:t>iatrogenní trauma měchýře</w:t>
      </w:r>
      <w:r w:rsidR="00AC002C" w:rsidRPr="007A2527">
        <w:t xml:space="preserve"> se vyskytuje během porodnických a gynekologických výkonů</w:t>
      </w:r>
      <w:r w:rsidR="00C72492">
        <w:t>,</w:t>
      </w:r>
      <w:r w:rsidR="007C4DB3" w:rsidRPr="007A2527">
        <w:t xml:space="preserve"> </w:t>
      </w:r>
      <w:r w:rsidR="00AC002C" w:rsidRPr="007A2527">
        <w:t>urologick</w:t>
      </w:r>
      <w:r w:rsidR="00C72492">
        <w:t>ých</w:t>
      </w:r>
      <w:r w:rsidR="00AC002C" w:rsidRPr="007A2527">
        <w:t xml:space="preserve"> a </w:t>
      </w:r>
      <w:r w:rsidR="007E5B99" w:rsidRPr="007A2527">
        <w:t>všeobe</w:t>
      </w:r>
      <w:r w:rsidR="00AC002C" w:rsidRPr="007A2527">
        <w:t>cn</w:t>
      </w:r>
      <w:r w:rsidR="007E5B99" w:rsidRPr="007A2527">
        <w:t>ě</w:t>
      </w:r>
      <w:r w:rsidR="00AC002C" w:rsidRPr="007A2527">
        <w:t xml:space="preserve"> chirurgick</w:t>
      </w:r>
      <w:r w:rsidR="00C72492">
        <w:t>ých</w:t>
      </w:r>
      <w:r w:rsidR="00AC002C" w:rsidRPr="007A2527">
        <w:t xml:space="preserve"> operac</w:t>
      </w:r>
      <w:r w:rsidR="00B53BB0">
        <w:t>í</w:t>
      </w:r>
      <w:r w:rsidR="00AC002C" w:rsidRPr="007A2527">
        <w:t>.</w:t>
      </w:r>
      <w:r w:rsidR="007C4DB3" w:rsidRPr="007A2527">
        <w:t xml:space="preserve"> </w:t>
      </w:r>
      <w:r w:rsidR="00653D76" w:rsidRPr="007A2527">
        <w:t>Vnitřní</w:t>
      </w:r>
      <w:r w:rsidR="00AC002C" w:rsidRPr="007A2527">
        <w:t xml:space="preserve"> </w:t>
      </w:r>
      <w:r w:rsidR="00EB1253" w:rsidRPr="007A2527">
        <w:t>iatrogenní trauma měchýře</w:t>
      </w:r>
      <w:r w:rsidR="00AC002C" w:rsidRPr="007A2527">
        <w:t xml:space="preserve"> se vyskytuje hlavně během transuretrální resekce močového měchýře (TURB).</w:t>
      </w:r>
    </w:p>
    <w:p w14:paraId="53128261" w14:textId="77777777" w:rsidR="007C4DB3" w:rsidRPr="006A3DB5" w:rsidRDefault="007C4DB3" w:rsidP="00AC002C">
      <w:pPr>
        <w:pStyle w:val="Bezmezer"/>
      </w:pPr>
    </w:p>
    <w:p w14:paraId="7F1398E9" w14:textId="77777777" w:rsidR="00896B18" w:rsidRPr="006A3DB5" w:rsidRDefault="00896B18" w:rsidP="00AC002C">
      <w:pPr>
        <w:pStyle w:val="Bezmezer"/>
        <w:rPr>
          <w:b/>
        </w:rPr>
      </w:pPr>
      <w:r w:rsidRPr="006A3DB5">
        <w:rPr>
          <w:b/>
        </w:rPr>
        <w:t>Klinické hodnocení</w:t>
      </w:r>
    </w:p>
    <w:p w14:paraId="2FC434EA" w14:textId="77777777" w:rsidR="00896B18" w:rsidRPr="007513B7" w:rsidRDefault="00896B18" w:rsidP="00AC002C">
      <w:pPr>
        <w:pStyle w:val="Bezmezer"/>
      </w:pPr>
      <w:r w:rsidRPr="006A3DB5">
        <w:t>Hlavní</w:t>
      </w:r>
      <w:r w:rsidR="00A7201E" w:rsidRPr="006A3DB5">
        <w:t xml:space="preserve"> znám</w:t>
      </w:r>
      <w:r w:rsidRPr="006A3DB5">
        <w:t>k</w:t>
      </w:r>
      <w:r w:rsidR="00A7201E" w:rsidRPr="006A3DB5">
        <w:t xml:space="preserve">ou </w:t>
      </w:r>
      <w:r w:rsidRPr="006A3DB5">
        <w:t>poranění měchýře je makroskopická hematurie</w:t>
      </w:r>
      <w:r w:rsidR="00A7201E" w:rsidRPr="006A3DB5">
        <w:t xml:space="preserve"> v kombinaci s frakturou pánve nebo poraněním zadní uretry.</w:t>
      </w:r>
      <w:r w:rsidR="00C32918" w:rsidRPr="006A3DB5">
        <w:t xml:space="preserve"> </w:t>
      </w:r>
      <w:r w:rsidR="00984FBC" w:rsidRPr="006A3DB5">
        <w:t xml:space="preserve">Ostatní známky </w:t>
      </w:r>
      <w:r w:rsidR="00652436" w:rsidRPr="006A3DB5">
        <w:t xml:space="preserve">zahrnují neschopnost se vyprázdnit </w:t>
      </w:r>
      <w:r w:rsidR="006A3DB5" w:rsidRPr="006A3DB5">
        <w:t xml:space="preserve">či </w:t>
      </w:r>
      <w:r w:rsidR="00652436" w:rsidRPr="006A3DB5">
        <w:t>neadekvátní výdej moči, citlivost břicha nebo distenzi způsobenou močovým ascitem, vstupní</w:t>
      </w:r>
      <w:r w:rsidR="006A3DB5" w:rsidRPr="006A3DB5">
        <w:t xml:space="preserve"> </w:t>
      </w:r>
      <w:r w:rsidR="00652436" w:rsidRPr="006A3DB5">
        <w:t>/</w:t>
      </w:r>
      <w:r w:rsidR="006A3DB5" w:rsidRPr="006A3DB5">
        <w:t xml:space="preserve"> </w:t>
      </w:r>
      <w:r w:rsidR="00652436" w:rsidRPr="006A3DB5">
        <w:t xml:space="preserve">výstupní rány v podbřišku, perineu nebo hýždích </w:t>
      </w:r>
      <w:r w:rsidR="006A3DB5" w:rsidRPr="006A3DB5">
        <w:t>u</w:t>
      </w:r>
      <w:r w:rsidR="000F6258">
        <w:t xml:space="preserve"> penetrujících poranění.</w:t>
      </w:r>
    </w:p>
    <w:p w14:paraId="69233BE0" w14:textId="77777777" w:rsidR="007513B7" w:rsidRPr="007513B7" w:rsidRDefault="000300FD" w:rsidP="007513B7">
      <w:pPr>
        <w:pStyle w:val="Bezmezer"/>
      </w:pPr>
      <w:r>
        <w:t>Ze</w:t>
      </w:r>
      <w:r w:rsidR="007513B7" w:rsidRPr="007513B7">
        <w:t xml:space="preserve">vní iatrogenní poranění </w:t>
      </w:r>
      <w:r>
        <w:t>je identifikováno intraoperačně (</w:t>
      </w:r>
      <w:r w:rsidR="007513B7" w:rsidRPr="007513B7">
        <w:t>extravazace moči, lacerace, krev nebo plyn v močovém sáčku během laparoskopie</w:t>
      </w:r>
      <w:r w:rsidR="00073102">
        <w:t>)</w:t>
      </w:r>
      <w:r w:rsidR="007513B7" w:rsidRPr="007513B7">
        <w:t xml:space="preserve">. Vnitřní poranění se </w:t>
      </w:r>
      <w:r w:rsidR="00073102">
        <w:t xml:space="preserve">detekuje při </w:t>
      </w:r>
      <w:r w:rsidR="007513B7" w:rsidRPr="007513B7">
        <w:t>cystoskopi</w:t>
      </w:r>
      <w:r w:rsidR="00073102">
        <w:t>i.</w:t>
      </w:r>
    </w:p>
    <w:p w14:paraId="3460BCAF" w14:textId="77777777" w:rsidR="006A3DB5" w:rsidRPr="007513B7" w:rsidRDefault="007513B7" w:rsidP="007513B7">
      <w:pPr>
        <w:pStyle w:val="Bezmezer"/>
      </w:pPr>
      <w:r w:rsidRPr="007513B7">
        <w:t>Po operaci je přehlédnuté trauma močového měchýře diagnostikováno na základě hematurie, bolesti břicha, abdominální distenze, ileu, peritonitidy, sepse, úniku moči z rány, sníženou diurézou nebo zvýšeným sérovým kreatininem.</w:t>
      </w:r>
    </w:p>
    <w:p w14:paraId="62486C05" w14:textId="77777777" w:rsidR="00896B18" w:rsidRPr="007513B7" w:rsidRDefault="00896B18" w:rsidP="00AC002C">
      <w:pPr>
        <w:pStyle w:val="Bezmezer"/>
      </w:pPr>
    </w:p>
    <w:p w14:paraId="2C89F0CD" w14:textId="77777777" w:rsidR="00420D19" w:rsidRPr="003F579F" w:rsidRDefault="00420D19" w:rsidP="00420D19">
      <w:pPr>
        <w:pStyle w:val="Bezmezer"/>
        <w:rPr>
          <w:b/>
        </w:rPr>
      </w:pPr>
      <w:r w:rsidRPr="003F579F">
        <w:rPr>
          <w:b/>
        </w:rPr>
        <w:t>Diagnostik</w:t>
      </w:r>
      <w:r w:rsidR="007513B7" w:rsidRPr="003F579F">
        <w:rPr>
          <w:b/>
        </w:rPr>
        <w:t>a</w:t>
      </w:r>
    </w:p>
    <w:p w14:paraId="7CD9B005" w14:textId="77777777" w:rsidR="00420D19" w:rsidRPr="003F579F" w:rsidRDefault="00D061BA" w:rsidP="00420D19">
      <w:pPr>
        <w:pStyle w:val="Bezmezer"/>
      </w:pPr>
      <w:r>
        <w:t>Úrazový mechanismus v anamnéze, klinické vyšetření a radiologická diagnostika.</w:t>
      </w:r>
      <w:r w:rsidR="00073102">
        <w:t xml:space="preserve"> </w:t>
      </w:r>
      <w:r w:rsidR="006F42FB" w:rsidRPr="003F579F">
        <w:t>Prostá c</w:t>
      </w:r>
      <w:r w:rsidR="00420D19" w:rsidRPr="003F579F">
        <w:t xml:space="preserve">ystografie </w:t>
      </w:r>
      <w:r w:rsidR="00073102">
        <w:t>u n</w:t>
      </w:r>
      <w:r w:rsidR="00420D19" w:rsidRPr="003F579F">
        <w:t>eiatrogenní</w:t>
      </w:r>
      <w:r w:rsidR="00073102">
        <w:t>ch</w:t>
      </w:r>
      <w:r w:rsidR="00420D19" w:rsidRPr="003F579F">
        <w:t xml:space="preserve"> poranění</w:t>
      </w:r>
      <w:r w:rsidR="006F42FB" w:rsidRPr="003F579F">
        <w:t>.</w:t>
      </w:r>
      <w:r w:rsidR="00420D19" w:rsidRPr="003F579F">
        <w:t xml:space="preserve"> CT cystografie je lepší v identifikaci kostních fragmentů</w:t>
      </w:r>
      <w:r w:rsidR="006F42FB" w:rsidRPr="003F579F">
        <w:t xml:space="preserve">. </w:t>
      </w:r>
      <w:r w:rsidR="00420D19" w:rsidRPr="003F579F">
        <w:t>Intraperitoneální extravazace je vizualizována voln</w:t>
      </w:r>
      <w:r w:rsidR="00D002F6">
        <w:t>ou</w:t>
      </w:r>
      <w:r w:rsidR="00420D19" w:rsidRPr="003F579F">
        <w:t xml:space="preserve"> kontrastní </w:t>
      </w:r>
      <w:r w:rsidR="00D002F6">
        <w:t xml:space="preserve">látkou </w:t>
      </w:r>
      <w:r w:rsidR="008B3EB6" w:rsidRPr="003F579F">
        <w:t>mezi střevními kličkami nebo břišními orgány</w:t>
      </w:r>
      <w:r w:rsidR="00D002F6">
        <w:t xml:space="preserve"> (Obr. </w:t>
      </w:r>
      <w:r w:rsidR="00C852BE">
        <w:t>11</w:t>
      </w:r>
      <w:r w:rsidR="00D002F6">
        <w:t>)</w:t>
      </w:r>
      <w:r w:rsidR="00394F9B">
        <w:t>, e</w:t>
      </w:r>
      <w:r w:rsidR="00420D19" w:rsidRPr="003F579F">
        <w:t>xtraperitoneální poranění plamenovitými oblastm</w:t>
      </w:r>
      <w:r w:rsidR="00D30D01" w:rsidRPr="003F579F">
        <w:t xml:space="preserve">i extravazace </w:t>
      </w:r>
      <w:r w:rsidR="003F579F" w:rsidRPr="003F579F">
        <w:t xml:space="preserve">kontrastu </w:t>
      </w:r>
      <w:r w:rsidR="00D30D01" w:rsidRPr="003F579F">
        <w:t>v</w:t>
      </w:r>
      <w:r w:rsidR="003F579F" w:rsidRPr="003F579F">
        <w:t xml:space="preserve"> perivezikálních </w:t>
      </w:r>
      <w:r w:rsidR="00420D19" w:rsidRPr="003F579F">
        <w:t>měkkých tkáních</w:t>
      </w:r>
      <w:r w:rsidR="00D002F6">
        <w:t xml:space="preserve"> (Obr. </w:t>
      </w:r>
      <w:r w:rsidR="00C852BE">
        <w:t>1</w:t>
      </w:r>
      <w:r w:rsidR="00D002F6">
        <w:t>2)</w:t>
      </w:r>
      <w:r w:rsidR="00420D19" w:rsidRPr="003F579F">
        <w:t>.</w:t>
      </w:r>
      <w:r w:rsidR="00073102">
        <w:t xml:space="preserve"> </w:t>
      </w:r>
      <w:r w:rsidR="003F579F" w:rsidRPr="003F579F">
        <w:t>Cystoskopie s</w:t>
      </w:r>
      <w:r w:rsidR="00420D19" w:rsidRPr="003F579F">
        <w:t>e prefer</w:t>
      </w:r>
      <w:r w:rsidR="003F579F" w:rsidRPr="003F579F">
        <w:t>uje k</w:t>
      </w:r>
      <w:r w:rsidR="00420D19" w:rsidRPr="003F579F">
        <w:t xml:space="preserve"> detekci intraoperačních poranění</w:t>
      </w:r>
      <w:r w:rsidR="00CC38DF" w:rsidRPr="003F579F">
        <w:t>.</w:t>
      </w:r>
      <w:r w:rsidR="00073102">
        <w:t xml:space="preserve"> </w:t>
      </w:r>
      <w:r w:rsidR="00420D19" w:rsidRPr="003F579F">
        <w:t>Ultrazvuk</w:t>
      </w:r>
      <w:r w:rsidR="00CC38DF" w:rsidRPr="003F579F">
        <w:t xml:space="preserve"> </w:t>
      </w:r>
      <w:r w:rsidR="007D7008">
        <w:t>se užívá</w:t>
      </w:r>
      <w:r w:rsidR="00420D19" w:rsidRPr="003F579F">
        <w:t xml:space="preserve"> k vizualizaci intraperitoneální t</w:t>
      </w:r>
      <w:r w:rsidR="007611E3" w:rsidRPr="003F579F">
        <w:t>ekutiny nebo extraperitoneální</w:t>
      </w:r>
      <w:r w:rsidR="00420D19" w:rsidRPr="003F579F">
        <w:t xml:space="preserve"> </w:t>
      </w:r>
      <w:r w:rsidR="007611E3" w:rsidRPr="003F579F">
        <w:t>kolekce</w:t>
      </w:r>
      <w:r w:rsidR="007D7008">
        <w:t xml:space="preserve"> tekutiny</w:t>
      </w:r>
      <w:r w:rsidR="00420D19" w:rsidRPr="003F579F">
        <w:t>.</w:t>
      </w:r>
    </w:p>
    <w:p w14:paraId="4101652C" w14:textId="77777777" w:rsidR="00420D19" w:rsidRPr="003F579F" w:rsidRDefault="00420D19" w:rsidP="00420D19">
      <w:pPr>
        <w:pStyle w:val="Bezmezer"/>
      </w:pPr>
    </w:p>
    <w:p w14:paraId="36BC8017" w14:textId="77777777" w:rsidR="00420D19" w:rsidRPr="003F579F" w:rsidRDefault="00300EFB" w:rsidP="00420D19">
      <w:pPr>
        <w:pStyle w:val="Bezmezer"/>
        <w:rPr>
          <w:b/>
        </w:rPr>
      </w:pPr>
      <w:r w:rsidRPr="003F579F">
        <w:rPr>
          <w:b/>
        </w:rPr>
        <w:t>Léčba</w:t>
      </w:r>
    </w:p>
    <w:p w14:paraId="4B99056E" w14:textId="77777777" w:rsidR="00CC38DF" w:rsidRPr="003F579F" w:rsidRDefault="00CC38DF" w:rsidP="00420D19">
      <w:pPr>
        <w:pStyle w:val="Bezmezer"/>
      </w:pPr>
    </w:p>
    <w:p w14:paraId="525A4919" w14:textId="77777777" w:rsidR="00420D19" w:rsidRPr="003F579F" w:rsidRDefault="00420D19" w:rsidP="00420D19">
      <w:pPr>
        <w:pStyle w:val="Bezmezer"/>
        <w:rPr>
          <w:b/>
        </w:rPr>
      </w:pPr>
      <w:r w:rsidRPr="003F579F">
        <w:rPr>
          <w:b/>
        </w:rPr>
        <w:t xml:space="preserve">Konzervativní </w:t>
      </w:r>
      <w:r w:rsidR="00300EFB" w:rsidRPr="003F579F">
        <w:rPr>
          <w:b/>
        </w:rPr>
        <w:t>léčba</w:t>
      </w:r>
    </w:p>
    <w:p w14:paraId="3B0CD3AF" w14:textId="77777777" w:rsidR="00420D19" w:rsidRPr="003F579F" w:rsidRDefault="009C53EF" w:rsidP="00420D19">
      <w:pPr>
        <w:pStyle w:val="Bezmezer"/>
      </w:pPr>
      <w:r w:rsidRPr="003F579F">
        <w:t>Z</w:t>
      </w:r>
      <w:r w:rsidR="00420D19" w:rsidRPr="003F579F">
        <w:t>ahrnuje klinické sledování, kontinuální drenáž močového měchýře a profylaxi antibiotiky</w:t>
      </w:r>
      <w:r w:rsidRPr="003F579F">
        <w:t>,</w:t>
      </w:r>
      <w:r w:rsidR="00420D19" w:rsidRPr="003F579F">
        <w:t xml:space="preserve"> </w:t>
      </w:r>
      <w:r w:rsidRPr="003F579F">
        <w:t xml:space="preserve">a </w:t>
      </w:r>
      <w:r w:rsidR="00420D19" w:rsidRPr="003F579F">
        <w:t>je standardní léčbou nekomplikovaného extraperitoneálního poranění způsobeného tupým nebo iatrogenním traumatem</w:t>
      </w:r>
      <w:r w:rsidRPr="003F579F">
        <w:t>.</w:t>
      </w:r>
    </w:p>
    <w:p w14:paraId="1299C43A" w14:textId="77777777" w:rsidR="009C53EF" w:rsidRPr="0079414E" w:rsidRDefault="009C53EF" w:rsidP="00420D19">
      <w:pPr>
        <w:pStyle w:val="Bezmezer"/>
      </w:pPr>
    </w:p>
    <w:p w14:paraId="0E359E0F" w14:textId="77777777" w:rsidR="00420D19" w:rsidRPr="0079414E" w:rsidRDefault="00420D19" w:rsidP="00420D19">
      <w:pPr>
        <w:pStyle w:val="Bezmezer"/>
        <w:rPr>
          <w:b/>
        </w:rPr>
      </w:pPr>
      <w:r w:rsidRPr="0079414E">
        <w:rPr>
          <w:b/>
        </w:rPr>
        <w:t>Chirurgick</w:t>
      </w:r>
      <w:r w:rsidR="00300EFB" w:rsidRPr="0079414E">
        <w:rPr>
          <w:b/>
        </w:rPr>
        <w:t>á léčba</w:t>
      </w:r>
    </w:p>
    <w:p w14:paraId="1AA800D5" w14:textId="77777777" w:rsidR="00420D19" w:rsidRPr="00271F25" w:rsidRDefault="00420D19" w:rsidP="00420D19">
      <w:pPr>
        <w:pStyle w:val="Bezmezer"/>
      </w:pPr>
      <w:r w:rsidRPr="0079414E">
        <w:t>Tupé neiatrogenní trauma</w:t>
      </w:r>
      <w:r w:rsidR="00F12916" w:rsidRPr="0079414E">
        <w:t xml:space="preserve">: </w:t>
      </w:r>
      <w:r w:rsidR="00E44938" w:rsidRPr="0079414E">
        <w:t xml:space="preserve">Z </w:t>
      </w:r>
      <w:r w:rsidRPr="0079414E">
        <w:t xml:space="preserve">extraperitoneálních ruptur </w:t>
      </w:r>
      <w:r w:rsidR="00E44938" w:rsidRPr="0079414E">
        <w:t xml:space="preserve">vyžadují chirurgický zákrok </w:t>
      </w:r>
      <w:r w:rsidRPr="0079414E">
        <w:t xml:space="preserve">postižení hrdla </w:t>
      </w:r>
      <w:r w:rsidR="0079414E" w:rsidRPr="0079414E">
        <w:t>m</w:t>
      </w:r>
      <w:r w:rsidRPr="0079414E">
        <w:t>ěchýře, úlomky kostí ve stěně měchýře</w:t>
      </w:r>
      <w:r w:rsidR="00394F9B">
        <w:t xml:space="preserve"> a </w:t>
      </w:r>
      <w:r w:rsidRPr="0079414E">
        <w:t>souběžn</w:t>
      </w:r>
      <w:r w:rsidR="00394F9B">
        <w:t>á</w:t>
      </w:r>
      <w:r w:rsidRPr="0079414E">
        <w:t xml:space="preserve"> poranění </w:t>
      </w:r>
      <w:r w:rsidR="00394F9B">
        <w:t>jiných orgánů, i</w:t>
      </w:r>
      <w:r w:rsidRPr="0079414E">
        <w:t xml:space="preserve">ntraperitoneální ruptury </w:t>
      </w:r>
      <w:r w:rsidR="0079414E" w:rsidRPr="0079414E">
        <w:t xml:space="preserve">se vždy </w:t>
      </w:r>
      <w:r w:rsidRPr="0079414E">
        <w:t>léč</w:t>
      </w:r>
      <w:r w:rsidR="0079414E" w:rsidRPr="0079414E">
        <w:t>í</w:t>
      </w:r>
      <w:r w:rsidRPr="0079414E">
        <w:t xml:space="preserve"> chirurgickou </w:t>
      </w:r>
      <w:r w:rsidR="00FB0F81" w:rsidRPr="0079414E">
        <w:t>reparací</w:t>
      </w:r>
      <w:r w:rsidRPr="0079414E">
        <w:t>.</w:t>
      </w:r>
      <w:r w:rsidR="001E7DD5">
        <w:t xml:space="preserve"> </w:t>
      </w:r>
      <w:r w:rsidRPr="0079414E">
        <w:t>P</w:t>
      </w:r>
      <w:r w:rsidR="00FB0F81" w:rsidRPr="0079414E">
        <w:t>enetrující</w:t>
      </w:r>
      <w:r w:rsidR="00E44938" w:rsidRPr="0079414E">
        <w:t xml:space="preserve"> neiatrogenní trauma </w:t>
      </w:r>
      <w:r w:rsidRPr="0079414E">
        <w:t xml:space="preserve">je </w:t>
      </w:r>
      <w:r w:rsidR="00FB0F81" w:rsidRPr="0079414E">
        <w:t>léčeno</w:t>
      </w:r>
      <w:r w:rsidRPr="0079414E">
        <w:t xml:space="preserve"> </w:t>
      </w:r>
      <w:r w:rsidR="00FB0F81" w:rsidRPr="0079414E">
        <w:t>emergentní explorací</w:t>
      </w:r>
      <w:r w:rsidR="00394F9B">
        <w:t xml:space="preserve"> s </w:t>
      </w:r>
      <w:r w:rsidRPr="0079414E">
        <w:t xml:space="preserve">primární </w:t>
      </w:r>
      <w:r w:rsidR="00FB0F81" w:rsidRPr="0079414E">
        <w:t>reparací</w:t>
      </w:r>
      <w:r w:rsidR="00394F9B">
        <w:t>.</w:t>
      </w:r>
      <w:r w:rsidR="00E44938" w:rsidRPr="0079414E">
        <w:t xml:space="preserve"> </w:t>
      </w:r>
      <w:r w:rsidR="00394F9B">
        <w:t xml:space="preserve">U </w:t>
      </w:r>
      <w:r w:rsidRPr="0079414E">
        <w:t xml:space="preserve">střelných </w:t>
      </w:r>
      <w:r w:rsidRPr="00271F25">
        <w:t xml:space="preserve">poranění </w:t>
      </w:r>
      <w:r w:rsidR="00394F9B">
        <w:t xml:space="preserve">se pak </w:t>
      </w:r>
      <w:r w:rsidRPr="00271F25">
        <w:t>doporučuje léčba antibiotiky.</w:t>
      </w:r>
    </w:p>
    <w:p w14:paraId="4F445F65" w14:textId="77777777" w:rsidR="00420D19" w:rsidRPr="00271F25" w:rsidRDefault="00420D19" w:rsidP="00420D19">
      <w:pPr>
        <w:pStyle w:val="Bezmezer"/>
      </w:pPr>
      <w:r w:rsidRPr="00271F25">
        <w:t xml:space="preserve">Iatrogenní </w:t>
      </w:r>
      <w:r w:rsidR="00A872A3" w:rsidRPr="00271F25">
        <w:t>poranění</w:t>
      </w:r>
      <w:r w:rsidRPr="00271F25">
        <w:t xml:space="preserve"> rozpoznan</w:t>
      </w:r>
      <w:r w:rsidR="00A872A3" w:rsidRPr="00271F25">
        <w:t>á</w:t>
      </w:r>
      <w:r w:rsidRPr="00271F25">
        <w:t xml:space="preserve"> intraoperačně jsou primárně uzavřen</w:t>
      </w:r>
      <w:r w:rsidR="00A872A3" w:rsidRPr="00271F25">
        <w:t>a</w:t>
      </w:r>
      <w:r w:rsidR="0079414E" w:rsidRPr="00271F25">
        <w:t>. Poranění</w:t>
      </w:r>
      <w:r w:rsidRPr="00271F25">
        <w:t xml:space="preserve"> měchýře, která nebyla rozpoznána během chirurgického zákroku</w:t>
      </w:r>
      <w:r w:rsidR="0079414E" w:rsidRPr="00271F25">
        <w:t>,</w:t>
      </w:r>
      <w:r w:rsidRPr="00271F25">
        <w:t xml:space="preserve"> nebo vnitřní zranění</w:t>
      </w:r>
      <w:r w:rsidR="0079414E" w:rsidRPr="00271F25">
        <w:t xml:space="preserve"> </w:t>
      </w:r>
      <w:r w:rsidR="00271F25" w:rsidRPr="00271F25">
        <w:t xml:space="preserve">se léčí </w:t>
      </w:r>
      <w:r w:rsidRPr="00271F25">
        <w:t xml:space="preserve">podle jejich </w:t>
      </w:r>
      <w:r w:rsidR="00FB0F81" w:rsidRPr="00271F25">
        <w:t>lokalizace</w:t>
      </w:r>
      <w:r w:rsidR="001E7DD5">
        <w:t>.</w:t>
      </w:r>
    </w:p>
    <w:p w14:paraId="4DDBEF00" w14:textId="77777777" w:rsidR="00420D19" w:rsidRPr="00380386" w:rsidRDefault="00420D19" w:rsidP="00420D19">
      <w:pPr>
        <w:pStyle w:val="Bezmezer"/>
      </w:pPr>
    </w:p>
    <w:p w14:paraId="68AC8BBB" w14:textId="77777777" w:rsidR="00420D19" w:rsidRPr="00380386" w:rsidRDefault="00420D19" w:rsidP="00420D19">
      <w:pPr>
        <w:pStyle w:val="Bezmezer"/>
        <w:rPr>
          <w:b/>
        </w:rPr>
      </w:pPr>
      <w:r w:rsidRPr="00380386">
        <w:rPr>
          <w:b/>
        </w:rPr>
        <w:t>Násled</w:t>
      </w:r>
      <w:r w:rsidR="007067F9" w:rsidRPr="00380386">
        <w:rPr>
          <w:b/>
        </w:rPr>
        <w:t>ná péče</w:t>
      </w:r>
    </w:p>
    <w:p w14:paraId="12E748C4" w14:textId="77777777" w:rsidR="00B4762E" w:rsidRPr="00380386" w:rsidRDefault="008636ED" w:rsidP="00420D19">
      <w:pPr>
        <w:pStyle w:val="Bezmezer"/>
      </w:pPr>
      <w:r w:rsidRPr="00380386">
        <w:t>J</w:t>
      </w:r>
      <w:r w:rsidR="00420D19" w:rsidRPr="00380386">
        <w:t>e nutná kontinuální drenáž močového měchýře. Konzervativně ošetřená poranění jsou sledována cystografií</w:t>
      </w:r>
      <w:r w:rsidRPr="00380386">
        <w:t xml:space="preserve">. </w:t>
      </w:r>
      <w:r w:rsidR="00420D19" w:rsidRPr="00380386">
        <w:t>V případě pokračujícího úniku by měla být provedena cystoskopie</w:t>
      </w:r>
      <w:r w:rsidR="001E7DD5">
        <w:t>.</w:t>
      </w:r>
    </w:p>
    <w:p w14:paraId="3461D779" w14:textId="77777777" w:rsidR="008636ED" w:rsidRPr="00380386" w:rsidRDefault="008636ED" w:rsidP="00420D19">
      <w:pPr>
        <w:pStyle w:val="Bezmezer"/>
      </w:pPr>
    </w:p>
    <w:p w14:paraId="05F696A6" w14:textId="77777777" w:rsidR="00B4762E" w:rsidRPr="00380386" w:rsidRDefault="008636ED" w:rsidP="00B4762E">
      <w:pPr>
        <w:pStyle w:val="Bezmezer"/>
        <w:rPr>
          <w:b/>
        </w:rPr>
      </w:pPr>
      <w:r w:rsidRPr="00380386">
        <w:rPr>
          <w:b/>
        </w:rPr>
        <w:lastRenderedPageBreak/>
        <w:t>PORANĚNÍ MOČOVÉ TRUBICE</w:t>
      </w:r>
    </w:p>
    <w:p w14:paraId="3CF2D8B6" w14:textId="77777777" w:rsidR="008636ED" w:rsidRPr="00C47E57" w:rsidRDefault="008636ED" w:rsidP="00B4762E">
      <w:pPr>
        <w:pStyle w:val="Bezmezer"/>
      </w:pPr>
    </w:p>
    <w:p w14:paraId="49E46214" w14:textId="77777777" w:rsidR="00B4762E" w:rsidRPr="00C47E57" w:rsidRDefault="008636ED" w:rsidP="00B4762E">
      <w:pPr>
        <w:pStyle w:val="Bezmezer"/>
        <w:rPr>
          <w:b/>
        </w:rPr>
      </w:pPr>
      <w:r w:rsidRPr="00C47E57">
        <w:rPr>
          <w:b/>
        </w:rPr>
        <w:t>E</w:t>
      </w:r>
      <w:r w:rsidR="00B4762E" w:rsidRPr="00C47E57">
        <w:rPr>
          <w:b/>
        </w:rPr>
        <w:t>tiologie a patofyziologie</w:t>
      </w:r>
    </w:p>
    <w:p w14:paraId="59F79D5E" w14:textId="77777777" w:rsidR="00B715BA" w:rsidRDefault="00B715BA" w:rsidP="00B715BA">
      <w:pPr>
        <w:pStyle w:val="Bezmezer"/>
      </w:pPr>
      <w:r w:rsidRPr="0063517F">
        <w:t>Poranění zadní mužské močové trubice</w:t>
      </w:r>
      <w:r w:rsidR="00DC6948">
        <w:t xml:space="preserve">: </w:t>
      </w:r>
      <w:r w:rsidRPr="0063517F">
        <w:t>Tupá poranění zadní uretry téměř výhradně souvisí se zlomeninami pánve, označují se jako poranění uretry se zlomeninou pánve (PFUI), jsou způsobena hlavně dopravními nehodami a dělí se na parciální nebo kompletní ruptury</w:t>
      </w:r>
      <w:r>
        <w:t xml:space="preserve"> (Obr. </w:t>
      </w:r>
      <w:r w:rsidR="00C852BE">
        <w:t>13</w:t>
      </w:r>
      <w:r>
        <w:t>)</w:t>
      </w:r>
      <w:r w:rsidRPr="0063517F">
        <w:t>.</w:t>
      </w:r>
      <w:r w:rsidR="001717DA">
        <w:t xml:space="preserve"> </w:t>
      </w:r>
      <w:r w:rsidRPr="0063517F">
        <w:t xml:space="preserve">Penetrující poranění pánve, perinea nebo hýždí mohou také poškodit zadní močovou trubici. Přidružená poranění mohou být život ohrožující. Iatrogenní poranění </w:t>
      </w:r>
      <w:r>
        <w:t>vzniká během</w:t>
      </w:r>
      <w:r w:rsidRPr="0063517F">
        <w:t xml:space="preserve"> transanální totální mezorektální excize.</w:t>
      </w:r>
    </w:p>
    <w:p w14:paraId="1CABA963" w14:textId="77777777" w:rsidR="00694368" w:rsidRPr="00C47E57" w:rsidRDefault="00E11275" w:rsidP="00B4762E">
      <w:pPr>
        <w:pStyle w:val="Bezmezer"/>
      </w:pPr>
      <w:r w:rsidRPr="00C47E57">
        <w:t>Poranění p</w:t>
      </w:r>
      <w:r w:rsidR="00B4762E" w:rsidRPr="00C47E57">
        <w:t>řední mužské močové trubice</w:t>
      </w:r>
      <w:r w:rsidR="00DC6948">
        <w:t xml:space="preserve">: </w:t>
      </w:r>
      <w:r w:rsidR="00971D01">
        <w:t xml:space="preserve">Komprese </w:t>
      </w:r>
      <w:r w:rsidR="00B4762E" w:rsidRPr="00C47E57">
        <w:t>bulb</w:t>
      </w:r>
      <w:r w:rsidRPr="00C47E57">
        <w:t>u</w:t>
      </w:r>
      <w:r w:rsidR="00B4762E" w:rsidRPr="00C47E57">
        <w:t xml:space="preserve"> proti stydké symfýze</w:t>
      </w:r>
      <w:r w:rsidR="00971D01">
        <w:t xml:space="preserve"> (</w:t>
      </w:r>
      <w:r w:rsidR="00B4762E" w:rsidRPr="00C47E57">
        <w:t>prasknutí močové trubice</w:t>
      </w:r>
      <w:r w:rsidR="00971D01">
        <w:t>), z</w:t>
      </w:r>
      <w:r w:rsidR="00380386" w:rsidRPr="00C47E57">
        <w:t>lomenin</w:t>
      </w:r>
      <w:r w:rsidR="00971D01">
        <w:t>a</w:t>
      </w:r>
      <w:r w:rsidR="00380386" w:rsidRPr="00C47E57">
        <w:t xml:space="preserve"> penisu</w:t>
      </w:r>
      <w:r w:rsidR="00971D01">
        <w:t>, p</w:t>
      </w:r>
      <w:r w:rsidRPr="00C47E57">
        <w:t>enetrující</w:t>
      </w:r>
      <w:r w:rsidR="00B4762E" w:rsidRPr="00C47E57">
        <w:t xml:space="preserve"> </w:t>
      </w:r>
      <w:r w:rsidR="00971D01">
        <w:t>po</w:t>
      </w:r>
      <w:r w:rsidR="00B4762E" w:rsidRPr="00C47E57">
        <w:t xml:space="preserve">ranění jsou způsobena střelnými </w:t>
      </w:r>
      <w:r w:rsidRPr="00C47E57">
        <w:t xml:space="preserve">a </w:t>
      </w:r>
      <w:r w:rsidR="00B4762E" w:rsidRPr="00C47E57">
        <w:t xml:space="preserve">bodnými ranami, kousnutím psem, nabodnutím nebo amputací penisu. Iatrogenní poranění </w:t>
      </w:r>
      <w:r w:rsidR="00380386" w:rsidRPr="00C47E57">
        <w:t>vzniká</w:t>
      </w:r>
      <w:r w:rsidR="00694368" w:rsidRPr="00C47E57">
        <w:t xml:space="preserve"> </w:t>
      </w:r>
      <w:r w:rsidR="00B4762E" w:rsidRPr="00C47E57">
        <w:t>během transuretrální katetrizace</w:t>
      </w:r>
      <w:r w:rsidR="00694368" w:rsidRPr="00C47E57">
        <w:t xml:space="preserve"> nebo zavádění </w:t>
      </w:r>
      <w:r w:rsidR="00380386" w:rsidRPr="00C47E57">
        <w:t xml:space="preserve">penilní </w:t>
      </w:r>
      <w:r w:rsidR="00694368" w:rsidRPr="00C47E57">
        <w:t>protézy.</w:t>
      </w:r>
    </w:p>
    <w:p w14:paraId="721DC99B" w14:textId="77777777" w:rsidR="00905F2D" w:rsidRPr="0063517F" w:rsidRDefault="00B4762E" w:rsidP="00B4762E">
      <w:pPr>
        <w:pStyle w:val="Bezmezer"/>
      </w:pPr>
      <w:r w:rsidRPr="0063517F">
        <w:t>Poranění ženské močové trubice</w:t>
      </w:r>
      <w:r w:rsidR="00DC6948">
        <w:t xml:space="preserve">: </w:t>
      </w:r>
      <w:r w:rsidRPr="0063517F">
        <w:t>Poraně</w:t>
      </w:r>
      <w:r w:rsidR="00C82162" w:rsidRPr="0063517F">
        <w:t xml:space="preserve">ní </w:t>
      </w:r>
      <w:r w:rsidR="0063517F" w:rsidRPr="0063517F">
        <w:t xml:space="preserve">při </w:t>
      </w:r>
      <w:r w:rsidRPr="0063517F">
        <w:t>porod</w:t>
      </w:r>
      <w:r w:rsidR="0063517F" w:rsidRPr="0063517F">
        <w:t>u</w:t>
      </w:r>
      <w:r w:rsidRPr="0063517F">
        <w:t xml:space="preserve"> jsou vzácná a sestávají z drobných (peri)</w:t>
      </w:r>
      <w:r w:rsidR="00FD1655" w:rsidRPr="0063517F">
        <w:t>uretrálních lacerací</w:t>
      </w:r>
      <w:r w:rsidR="00971D01">
        <w:t>.</w:t>
      </w:r>
      <w:r w:rsidRPr="0063517F">
        <w:t xml:space="preserve"> </w:t>
      </w:r>
      <w:r w:rsidR="00C82162" w:rsidRPr="0063517F">
        <w:t>Hlavní příčinou tupého traumatu jsou z</w:t>
      </w:r>
      <w:r w:rsidRPr="0063517F">
        <w:t>lomeniny pánve</w:t>
      </w:r>
      <w:r w:rsidR="00C82162" w:rsidRPr="0063517F">
        <w:t xml:space="preserve">. </w:t>
      </w:r>
      <w:r w:rsidRPr="0063517F">
        <w:t>Je možné souběžné poranění močového měchýře nebo pochvy</w:t>
      </w:r>
      <w:r w:rsidR="00C82162" w:rsidRPr="0063517F">
        <w:t>,</w:t>
      </w:r>
      <w:r w:rsidRPr="0063517F">
        <w:t xml:space="preserve"> proto jsou ženy ohroženy rozvojem inkontinence moči a uretrovaginální píštěle.</w:t>
      </w:r>
      <w:r w:rsidR="00905F2D" w:rsidRPr="0063517F">
        <w:t xml:space="preserve"> Iatrogenní poranění </w:t>
      </w:r>
      <w:r w:rsidR="0063517F" w:rsidRPr="0063517F">
        <w:t>vzniká během</w:t>
      </w:r>
      <w:r w:rsidR="00905F2D" w:rsidRPr="0063517F">
        <w:t xml:space="preserve"> i</w:t>
      </w:r>
      <w:r w:rsidR="0094441C" w:rsidRPr="0063517F">
        <w:t>nzerc</w:t>
      </w:r>
      <w:r w:rsidR="0063517F" w:rsidRPr="0063517F">
        <w:t>e</w:t>
      </w:r>
      <w:r w:rsidRPr="0063517F">
        <w:t xml:space="preserve"> suburetrálního závěsu pro léčbu stresové inkontinence</w:t>
      </w:r>
      <w:r w:rsidR="00971D01">
        <w:t>.</w:t>
      </w:r>
    </w:p>
    <w:p w14:paraId="0FB78278" w14:textId="77777777" w:rsidR="00905F2D" w:rsidRPr="00DC7E98" w:rsidRDefault="00905F2D" w:rsidP="00315C46">
      <w:pPr>
        <w:pStyle w:val="Bezmezer"/>
      </w:pPr>
    </w:p>
    <w:p w14:paraId="5B13522D" w14:textId="77777777" w:rsidR="00315C46" w:rsidRPr="00DC7E98" w:rsidRDefault="00315C46" w:rsidP="00315C46">
      <w:pPr>
        <w:pStyle w:val="Bezmezer"/>
        <w:rPr>
          <w:b/>
        </w:rPr>
      </w:pPr>
      <w:r w:rsidRPr="00DC7E98">
        <w:rPr>
          <w:b/>
        </w:rPr>
        <w:t xml:space="preserve">Klinické </w:t>
      </w:r>
      <w:r w:rsidR="00C47E57" w:rsidRPr="00DC7E98">
        <w:rPr>
          <w:b/>
        </w:rPr>
        <w:t>hodnocení</w:t>
      </w:r>
    </w:p>
    <w:p w14:paraId="1DFDE24C" w14:textId="77777777" w:rsidR="006A7FB0" w:rsidRDefault="00971D01" w:rsidP="00315C46">
      <w:pPr>
        <w:pStyle w:val="Bezmezer"/>
      </w:pPr>
      <w:r>
        <w:t>Muži - k</w:t>
      </w:r>
      <w:r w:rsidR="00315C46" w:rsidRPr="00DC7E98">
        <w:t>rev v</w:t>
      </w:r>
      <w:r>
        <w:t> </w:t>
      </w:r>
      <w:r w:rsidR="00315C46" w:rsidRPr="00DC7E98">
        <w:t>m</w:t>
      </w:r>
      <w:r w:rsidR="0094441C" w:rsidRPr="00DC7E98">
        <w:t>e</w:t>
      </w:r>
      <w:r w:rsidR="00315C46" w:rsidRPr="00DC7E98">
        <w:t>a</w:t>
      </w:r>
      <w:r w:rsidR="0094441C" w:rsidRPr="00DC7E98">
        <w:t>tu</w:t>
      </w:r>
      <w:r>
        <w:t>, n</w:t>
      </w:r>
      <w:r w:rsidR="00315C46" w:rsidRPr="00DC7E98">
        <w:t xml:space="preserve">eschopnost </w:t>
      </w:r>
      <w:r w:rsidR="0094441C" w:rsidRPr="00DC7E98">
        <w:t xml:space="preserve">se </w:t>
      </w:r>
      <w:r w:rsidR="00DC7E98" w:rsidRPr="00DC7E98">
        <w:t>vymočit</w:t>
      </w:r>
      <w:r w:rsidR="00315C46" w:rsidRPr="00DC7E98">
        <w:t xml:space="preserve"> </w:t>
      </w:r>
      <w:r>
        <w:t>(</w:t>
      </w:r>
      <w:r w:rsidR="00315C46" w:rsidRPr="00DC7E98">
        <w:t>často spojena s</w:t>
      </w:r>
      <w:r w:rsidR="0094441C" w:rsidRPr="00DC7E98">
        <w:t> </w:t>
      </w:r>
      <w:r w:rsidR="00E0783A" w:rsidRPr="00DC7E98">
        <w:t>kompletní</w:t>
      </w:r>
      <w:r w:rsidR="0094441C" w:rsidRPr="00DC7E98">
        <w:t xml:space="preserve"> rupturou</w:t>
      </w:r>
      <w:r>
        <w:t>), p</w:t>
      </w:r>
      <w:r w:rsidR="00315C46" w:rsidRPr="00DC7E98">
        <w:t xml:space="preserve">ři </w:t>
      </w:r>
      <w:r w:rsidR="00E0783A" w:rsidRPr="00DC7E98">
        <w:t>inkompletních</w:t>
      </w:r>
      <w:r w:rsidR="00315C46" w:rsidRPr="00DC7E98">
        <w:t xml:space="preserve"> </w:t>
      </w:r>
      <w:r w:rsidR="0094441C" w:rsidRPr="00DC7E98">
        <w:t>rupturách</w:t>
      </w:r>
      <w:r w:rsidR="00315C46" w:rsidRPr="00DC7E98">
        <w:t xml:space="preserve"> může být přítomna hematurie a bolest při močení</w:t>
      </w:r>
      <w:r>
        <w:t>, e</w:t>
      </w:r>
      <w:r w:rsidR="00315C46" w:rsidRPr="00DC7E98">
        <w:t>xtravazace moči a krvácení mohou vést k otoku šourku, penisu nebo perine</w:t>
      </w:r>
      <w:r w:rsidR="0094441C" w:rsidRPr="00DC7E98">
        <w:t>a</w:t>
      </w:r>
      <w:r w:rsidR="00315C46" w:rsidRPr="00DC7E98">
        <w:t xml:space="preserve"> a ekchymóz</w:t>
      </w:r>
      <w:r w:rsidR="00905F2D" w:rsidRPr="00DC7E98">
        <w:t>e</w:t>
      </w:r>
      <w:r>
        <w:t>,</w:t>
      </w:r>
      <w:r w:rsidRPr="00971D01">
        <w:t xml:space="preserve"> </w:t>
      </w:r>
      <w:r w:rsidRPr="00DC7E98">
        <w:t>obtížnost nebo neschopnost projít močovým katetrem</w:t>
      </w:r>
      <w:r>
        <w:t>,</w:t>
      </w:r>
      <w:r w:rsidRPr="00DC7E98">
        <w:t xml:space="preserve"> </w:t>
      </w:r>
      <w:r w:rsidR="006A7FB0" w:rsidRPr="0056565B">
        <w:rPr>
          <w:rFonts w:eastAsia="Times New Roman" w:cstheme="minorHAnsi"/>
          <w:lang w:eastAsia="cs-CZ"/>
        </w:rPr>
        <w:t>eventuálně</w:t>
      </w:r>
      <w:r>
        <w:t xml:space="preserve"> </w:t>
      </w:r>
      <w:r w:rsidRPr="00DC7E98">
        <w:t>přidružené poranění konečníku</w:t>
      </w:r>
      <w:r w:rsidR="00315C46" w:rsidRPr="00DC7E98">
        <w:t>.</w:t>
      </w:r>
    </w:p>
    <w:p w14:paraId="374100A0" w14:textId="77777777" w:rsidR="00905F2D" w:rsidRPr="00DC7E98" w:rsidRDefault="00971D01" w:rsidP="00315C46">
      <w:pPr>
        <w:pStyle w:val="Bezmezer"/>
      </w:pPr>
      <w:r>
        <w:t xml:space="preserve">Ženy - </w:t>
      </w:r>
      <w:r w:rsidR="00315C46" w:rsidRPr="00DC7E98">
        <w:t>kombinac</w:t>
      </w:r>
      <w:r>
        <w:t>e</w:t>
      </w:r>
      <w:r w:rsidR="00315C46" w:rsidRPr="00DC7E98">
        <w:t xml:space="preserve"> zlomeniny pánve s krví při vaginálním introitu, tržn</w:t>
      </w:r>
      <w:r>
        <w:t>á</w:t>
      </w:r>
      <w:r w:rsidR="00315C46" w:rsidRPr="00DC7E98">
        <w:t xml:space="preserve"> rán</w:t>
      </w:r>
      <w:r>
        <w:t>a</w:t>
      </w:r>
      <w:r w:rsidR="00AA23BC" w:rsidRPr="00DC7E98">
        <w:t xml:space="preserve"> pochvy</w:t>
      </w:r>
      <w:r w:rsidR="000D6982">
        <w:t xml:space="preserve">, </w:t>
      </w:r>
      <w:r w:rsidR="00CB4C64" w:rsidRPr="00DC7E98">
        <w:t xml:space="preserve">labialní otok, </w:t>
      </w:r>
      <w:r w:rsidR="000D6982">
        <w:t>hematuri</w:t>
      </w:r>
      <w:r>
        <w:t>e</w:t>
      </w:r>
      <w:r w:rsidR="000D6982">
        <w:t>, uret</w:t>
      </w:r>
      <w:r w:rsidR="00315C46" w:rsidRPr="00DC7E98">
        <w:t>roragi</w:t>
      </w:r>
      <w:r>
        <w:t>e</w:t>
      </w:r>
      <w:r w:rsidR="00315C46" w:rsidRPr="00DC7E98">
        <w:t>, retenc</w:t>
      </w:r>
      <w:r>
        <w:t>e</w:t>
      </w:r>
      <w:r w:rsidR="00315C46" w:rsidRPr="00DC7E98">
        <w:t xml:space="preserve"> moči nebo potíž</w:t>
      </w:r>
      <w:r>
        <w:t>e</w:t>
      </w:r>
      <w:r w:rsidR="00315C46" w:rsidRPr="00DC7E98">
        <w:t xml:space="preserve"> s průchodem </w:t>
      </w:r>
      <w:r w:rsidR="00AA23BC" w:rsidRPr="00DC7E98">
        <w:t>močovým</w:t>
      </w:r>
      <w:r w:rsidR="00315C46" w:rsidRPr="00DC7E98">
        <w:t xml:space="preserve"> katetrem.</w:t>
      </w:r>
    </w:p>
    <w:p w14:paraId="1FC39945" w14:textId="77777777" w:rsidR="00315C46" w:rsidRPr="00DC7E98" w:rsidRDefault="00315C46" w:rsidP="00315C46">
      <w:pPr>
        <w:pStyle w:val="Bezmezer"/>
      </w:pPr>
    </w:p>
    <w:p w14:paraId="26134DA7" w14:textId="77777777" w:rsidR="00905F2D" w:rsidRPr="00206534" w:rsidRDefault="00905F2D" w:rsidP="00315C46">
      <w:pPr>
        <w:pStyle w:val="Bezmezer"/>
        <w:rPr>
          <w:b/>
        </w:rPr>
      </w:pPr>
      <w:r w:rsidRPr="00206534">
        <w:rPr>
          <w:b/>
        </w:rPr>
        <w:t>Diagnostika</w:t>
      </w:r>
    </w:p>
    <w:p w14:paraId="43B834F8" w14:textId="77777777" w:rsidR="00741C53" w:rsidRDefault="00D061BA" w:rsidP="00315C46">
      <w:pPr>
        <w:pStyle w:val="Bezmezer"/>
      </w:pPr>
      <w:r>
        <w:t>Úrazový mechanismus v anamnéze, klinické vyšetření a radiologická diagnostika.</w:t>
      </w:r>
      <w:r w:rsidR="00741C53">
        <w:t xml:space="preserve"> Č</w:t>
      </w:r>
      <w:r w:rsidR="00315C46" w:rsidRPr="00206534">
        <w:t>asné hodnocení poranění mužské uretry</w:t>
      </w:r>
      <w:r w:rsidR="00CF4443">
        <w:t xml:space="preserve"> </w:t>
      </w:r>
      <w:r w:rsidR="00CF4443" w:rsidRPr="00206534">
        <w:t xml:space="preserve">je </w:t>
      </w:r>
      <w:r w:rsidR="00741C53">
        <w:t xml:space="preserve">pomocí </w:t>
      </w:r>
      <w:r w:rsidR="007C1BEC">
        <w:t>r</w:t>
      </w:r>
      <w:r w:rsidR="00CF4443" w:rsidRPr="00206534">
        <w:t>etrográdní uretrografie (RUG</w:t>
      </w:r>
      <w:r w:rsidR="007C1BEC">
        <w:t xml:space="preserve"> - </w:t>
      </w:r>
      <w:r w:rsidR="00D002F6">
        <w:t xml:space="preserve">Obr. </w:t>
      </w:r>
      <w:r w:rsidR="00C852BE">
        <w:t>14</w:t>
      </w:r>
      <w:r w:rsidR="00D002F6">
        <w:t>)</w:t>
      </w:r>
      <w:r w:rsidR="00315C46" w:rsidRPr="00206534">
        <w:t>.</w:t>
      </w:r>
      <w:r w:rsidR="00741C53">
        <w:t xml:space="preserve"> </w:t>
      </w:r>
      <w:r w:rsidR="00315C46" w:rsidRPr="00206534">
        <w:t xml:space="preserve">Před odloženou léčbou je standardem kombinace RUG a antegrádní cystouretrografie pro </w:t>
      </w:r>
      <w:r w:rsidR="00741C53">
        <w:t>z</w:t>
      </w:r>
      <w:r w:rsidR="00315C46" w:rsidRPr="00206534">
        <w:t>hodnocení stenózy uretry a pro posouzení kompetence hrdla měchýře</w:t>
      </w:r>
      <w:r w:rsidR="00CF4443">
        <w:t xml:space="preserve">, při nejasné kompetenci hrdla je doporučena </w:t>
      </w:r>
      <w:r w:rsidR="00CF4443" w:rsidRPr="00206534">
        <w:t>suprapubická cystoskopie</w:t>
      </w:r>
      <w:r w:rsidR="00315C46" w:rsidRPr="00206534">
        <w:t>.</w:t>
      </w:r>
      <w:r w:rsidR="00CF4443">
        <w:t xml:space="preserve"> </w:t>
      </w:r>
      <w:r w:rsidR="000D6982">
        <w:t>Flexibilní cystouret</w:t>
      </w:r>
      <w:r w:rsidR="00315C46" w:rsidRPr="00206534">
        <w:t xml:space="preserve">roskopie </w:t>
      </w:r>
      <w:r w:rsidR="007C1BEC">
        <w:t xml:space="preserve">se užívá </w:t>
      </w:r>
      <w:r w:rsidR="00CF4443">
        <w:t>u</w:t>
      </w:r>
      <w:r w:rsidR="00315C46" w:rsidRPr="00206534">
        <w:t xml:space="preserve"> zlomenin</w:t>
      </w:r>
      <w:r w:rsidR="00CF4443">
        <w:t xml:space="preserve">y </w:t>
      </w:r>
      <w:r w:rsidR="00315C46" w:rsidRPr="00206534">
        <w:t>penisu</w:t>
      </w:r>
      <w:r w:rsidR="00741C53">
        <w:t xml:space="preserve">, </w:t>
      </w:r>
      <w:r w:rsidR="004F57AC" w:rsidRPr="00206534">
        <w:t xml:space="preserve"> </w:t>
      </w:r>
      <w:r w:rsidR="000D6982">
        <w:t>cystouret</w:t>
      </w:r>
      <w:r w:rsidR="00315C46" w:rsidRPr="00206534">
        <w:t>roskopie a vaginoskopie</w:t>
      </w:r>
      <w:r w:rsidR="00741C53">
        <w:t xml:space="preserve"> u žen</w:t>
      </w:r>
      <w:r w:rsidR="00315C46" w:rsidRPr="00206534">
        <w:t>.</w:t>
      </w:r>
      <w:r w:rsidR="007C1BEC">
        <w:t xml:space="preserve"> </w:t>
      </w:r>
      <w:r w:rsidR="00BD1D5D">
        <w:t>P</w:t>
      </w:r>
      <w:r w:rsidR="00315C46" w:rsidRPr="00206534">
        <w:t xml:space="preserve">ro usazení suprapubického katétru </w:t>
      </w:r>
      <w:r w:rsidR="00BD1D5D" w:rsidRPr="00206534">
        <w:t xml:space="preserve">se </w:t>
      </w:r>
      <w:r w:rsidR="00BD1D5D">
        <w:t>v</w:t>
      </w:r>
      <w:r w:rsidR="00BD1D5D" w:rsidRPr="00206534">
        <w:t xml:space="preserve"> akutní fázi používá </w:t>
      </w:r>
      <w:r w:rsidR="00C77F3D" w:rsidRPr="00206534">
        <w:t>ultrazvuk</w:t>
      </w:r>
      <w:r w:rsidR="00741C53">
        <w:t>.</w:t>
      </w:r>
    </w:p>
    <w:p w14:paraId="4D5E5D8F" w14:textId="77777777" w:rsidR="004F57AC" w:rsidRPr="00206534" w:rsidRDefault="00315C46" w:rsidP="00315C46">
      <w:pPr>
        <w:pStyle w:val="Bezmezer"/>
      </w:pPr>
      <w:r w:rsidRPr="00206534">
        <w:t>U komplexních PFUI poskytuje MRI před odloženou léčbou informace</w:t>
      </w:r>
      <w:r w:rsidR="004F57AC" w:rsidRPr="00206534">
        <w:t xml:space="preserve"> pro </w:t>
      </w:r>
      <w:r w:rsidRPr="00206534">
        <w:t>chirurgickou strategii.</w:t>
      </w:r>
    </w:p>
    <w:p w14:paraId="0562CB0E" w14:textId="77777777" w:rsidR="00315C46" w:rsidRPr="00206534" w:rsidRDefault="00315C46" w:rsidP="00315C46">
      <w:pPr>
        <w:pStyle w:val="Bezmezer"/>
      </w:pPr>
    </w:p>
    <w:p w14:paraId="3D49D9F4" w14:textId="77777777" w:rsidR="00315C46" w:rsidRPr="00206534" w:rsidRDefault="00C77F3D" w:rsidP="00315C46">
      <w:pPr>
        <w:pStyle w:val="Bezmezer"/>
        <w:rPr>
          <w:b/>
        </w:rPr>
      </w:pPr>
      <w:r w:rsidRPr="00206534">
        <w:rPr>
          <w:b/>
        </w:rPr>
        <w:t>Léčba</w:t>
      </w:r>
    </w:p>
    <w:p w14:paraId="1F4AD5AD" w14:textId="77777777" w:rsidR="002B4BF1" w:rsidRPr="00997BAB" w:rsidRDefault="009E4C75" w:rsidP="009E4C75">
      <w:pPr>
        <w:pStyle w:val="Bezmezer"/>
      </w:pPr>
      <w:r w:rsidRPr="006F7F7A">
        <w:t>Poranění mužské zadní uretry</w:t>
      </w:r>
      <w:r w:rsidR="00DC6948">
        <w:t xml:space="preserve">: </w:t>
      </w:r>
      <w:r w:rsidRPr="006F7F7A">
        <w:t xml:space="preserve">V urgentní fázi léčby má přednost resuscitace a okamžité ošetření přidružených život ohrožujících poranění. </w:t>
      </w:r>
      <w:r w:rsidR="00AB1FDF">
        <w:t>Pe</w:t>
      </w:r>
      <w:r w:rsidRPr="006F7F7A">
        <w:t xml:space="preserve">netrující poranění vyžadují okamžitou exploraci. </w:t>
      </w:r>
      <w:r w:rsidR="001717DA">
        <w:t xml:space="preserve">Zavádí se </w:t>
      </w:r>
      <w:r w:rsidRPr="006F7F7A">
        <w:t>včasný odklon moči</w:t>
      </w:r>
      <w:r w:rsidR="00AB1FDF">
        <w:t xml:space="preserve"> (diverze)</w:t>
      </w:r>
      <w:r w:rsidR="001717DA">
        <w:t>.</w:t>
      </w:r>
      <w:r w:rsidR="00DC6948">
        <w:t xml:space="preserve"> </w:t>
      </w:r>
      <w:r w:rsidRPr="006F7F7A">
        <w:t>Po úvodní stabilizaci pacienta následuje definitivní léčba</w:t>
      </w:r>
      <w:r w:rsidR="00AB1FDF">
        <w:t xml:space="preserve">. </w:t>
      </w:r>
      <w:r w:rsidRPr="004B1605">
        <w:t xml:space="preserve">Časně u parciálních poranění stačí odklon moči. </w:t>
      </w:r>
      <w:r w:rsidR="009B05AE">
        <w:t>V</w:t>
      </w:r>
      <w:r w:rsidR="00AB1FDF">
        <w:t>ětší poranění se léčí č</w:t>
      </w:r>
      <w:r w:rsidRPr="004B1605">
        <w:t>asn</w:t>
      </w:r>
      <w:r w:rsidR="00AB1FDF">
        <w:t>ou</w:t>
      </w:r>
      <w:r w:rsidRPr="004B1605">
        <w:t xml:space="preserve"> uretroplastik</w:t>
      </w:r>
      <w:r w:rsidR="00AB1FDF">
        <w:t>ou</w:t>
      </w:r>
      <w:r w:rsidRPr="004B1605">
        <w:t xml:space="preserve"> </w:t>
      </w:r>
      <w:r w:rsidR="00AB1FDF">
        <w:t>nebo č</w:t>
      </w:r>
      <w:r w:rsidRPr="004B1605">
        <w:t>asn</w:t>
      </w:r>
      <w:r>
        <w:t>ý</w:t>
      </w:r>
      <w:r w:rsidR="009B05AE">
        <w:t>m</w:t>
      </w:r>
      <w:r w:rsidRPr="004B1605">
        <w:t xml:space="preserve"> realignment</w:t>
      </w:r>
      <w:r w:rsidR="009B05AE">
        <w:t>em</w:t>
      </w:r>
      <w:r w:rsidRPr="004B1605">
        <w:t xml:space="preserve"> (obnovení kontinuity) </w:t>
      </w:r>
      <w:r w:rsidR="00AB1FDF">
        <w:t>s</w:t>
      </w:r>
      <w:r w:rsidRPr="004B1605">
        <w:t xml:space="preserve"> transuretrální katetrizac</w:t>
      </w:r>
      <w:r w:rsidR="00AB1FDF">
        <w:t>í (p</w:t>
      </w:r>
      <w:r w:rsidRPr="00997BAB">
        <w:t>referuje se endoskopi</w:t>
      </w:r>
      <w:r w:rsidR="007E3897">
        <w:t>e)</w:t>
      </w:r>
      <w:r w:rsidRPr="00997BAB">
        <w:t>.</w:t>
      </w:r>
      <w:r w:rsidR="009B05AE">
        <w:t xml:space="preserve"> U k</w:t>
      </w:r>
      <w:r w:rsidR="00AB1FDF" w:rsidRPr="00997BAB">
        <w:t xml:space="preserve">ompletní ruptury léčené </w:t>
      </w:r>
      <w:r w:rsidR="00B67209">
        <w:t>úvodní</w:t>
      </w:r>
      <w:r w:rsidR="00AB1FDF" w:rsidRPr="00997BAB">
        <w:t xml:space="preserve"> </w:t>
      </w:r>
      <w:r w:rsidR="00AB1FDF">
        <w:t>3</w:t>
      </w:r>
      <w:r w:rsidR="00AB1FDF" w:rsidRPr="00997BAB">
        <w:t xml:space="preserve"> měsíc</w:t>
      </w:r>
      <w:r w:rsidR="00B67209">
        <w:t>e</w:t>
      </w:r>
      <w:r w:rsidR="00AB1FDF" w:rsidRPr="00997BAB">
        <w:t xml:space="preserve"> suprapubickou diverzí</w:t>
      </w:r>
      <w:r w:rsidR="00AB1FDF">
        <w:t xml:space="preserve"> je</w:t>
      </w:r>
      <w:r w:rsidR="00AB1FDF" w:rsidRPr="00997BAB">
        <w:t xml:space="preserve"> léčbou odložená uretroplastika</w:t>
      </w:r>
      <w:r w:rsidR="00AB1FDF">
        <w:t>.</w:t>
      </w:r>
      <w:r w:rsidR="009B05AE">
        <w:t xml:space="preserve"> </w:t>
      </w:r>
      <w:r w:rsidRPr="00997BAB">
        <w:t>Iatrogenní poranění jsou opraveny přímou opravou sutury transperineáln</w:t>
      </w:r>
      <w:r w:rsidR="00DC6948">
        <w:t>ě.</w:t>
      </w:r>
    </w:p>
    <w:p w14:paraId="325C263A" w14:textId="77777777" w:rsidR="00315C46" w:rsidRPr="006F7F7A" w:rsidRDefault="00C77F3D" w:rsidP="00315C46">
      <w:pPr>
        <w:pStyle w:val="Bezmezer"/>
      </w:pPr>
      <w:r w:rsidRPr="001E273C">
        <w:t>Poranění m</w:t>
      </w:r>
      <w:r w:rsidR="00315C46" w:rsidRPr="001E273C">
        <w:t>užsk</w:t>
      </w:r>
      <w:r w:rsidRPr="001E273C">
        <w:t>é</w:t>
      </w:r>
      <w:r w:rsidR="00315C46" w:rsidRPr="001E273C">
        <w:t xml:space="preserve"> přední uretry</w:t>
      </w:r>
      <w:r w:rsidR="00DC6948">
        <w:t xml:space="preserve">: </w:t>
      </w:r>
      <w:r w:rsidR="00315C46" w:rsidRPr="001E273C">
        <w:t>Okamžit</w:t>
      </w:r>
      <w:r w:rsidR="00881F5A" w:rsidRPr="001E273C">
        <w:t>á</w:t>
      </w:r>
      <w:r w:rsidR="00315C46" w:rsidRPr="001E273C">
        <w:t xml:space="preserve"> </w:t>
      </w:r>
      <w:r w:rsidR="00081E4F" w:rsidRPr="001E273C">
        <w:t xml:space="preserve">explorace </w:t>
      </w:r>
      <w:r w:rsidR="00181ECD" w:rsidRPr="001E273C">
        <w:t xml:space="preserve">a rekonstrukce močové trubice </w:t>
      </w:r>
      <w:r w:rsidR="00315C46" w:rsidRPr="001E273C">
        <w:t>je indikován</w:t>
      </w:r>
      <w:r w:rsidR="00181ECD" w:rsidRPr="001E273C">
        <w:t>a</w:t>
      </w:r>
      <w:r w:rsidR="00315C46" w:rsidRPr="001E273C">
        <w:t xml:space="preserve"> pro poranění související se zlomeninou penisu a penetr</w:t>
      </w:r>
      <w:r w:rsidR="00881F5A" w:rsidRPr="001E273C">
        <w:t>ující</w:t>
      </w:r>
      <w:r w:rsidR="00315C46" w:rsidRPr="001E273C">
        <w:t xml:space="preserve"> poraněn</w:t>
      </w:r>
      <w:r w:rsidR="00181ECD" w:rsidRPr="001E273C">
        <w:t>í</w:t>
      </w:r>
      <w:r w:rsidR="00315C46" w:rsidRPr="001E273C">
        <w:t>, která nejsou život ohrožující</w:t>
      </w:r>
      <w:r w:rsidR="00C94ECD">
        <w:t xml:space="preserve"> (</w:t>
      </w:r>
      <w:r w:rsidR="00526180">
        <w:t xml:space="preserve">anastomóza, </w:t>
      </w:r>
      <w:r w:rsidR="00315C46" w:rsidRPr="001E273C">
        <w:t xml:space="preserve">postupná </w:t>
      </w:r>
      <w:r w:rsidR="00881F5A" w:rsidRPr="001E273C">
        <w:t>reparace</w:t>
      </w:r>
      <w:r w:rsidR="00315C46" w:rsidRPr="001E273C">
        <w:t xml:space="preserve"> s uretrální marsupializací</w:t>
      </w:r>
      <w:r w:rsidR="00526180">
        <w:t xml:space="preserve">, </w:t>
      </w:r>
      <w:r w:rsidR="00315C46" w:rsidRPr="001E273C">
        <w:t>okamžitá uretroplastika</w:t>
      </w:r>
      <w:r w:rsidR="00C94ECD">
        <w:t>)</w:t>
      </w:r>
      <w:r w:rsidR="00107C0D" w:rsidRPr="001E273C">
        <w:t xml:space="preserve">. </w:t>
      </w:r>
      <w:r w:rsidR="00CA46E1" w:rsidRPr="001E273C">
        <w:t xml:space="preserve">U iatrogenních nebo život ohrožujících penetrujících poranění </w:t>
      </w:r>
      <w:r w:rsidR="007215C7" w:rsidRPr="001E273C">
        <w:t>se p</w:t>
      </w:r>
      <w:r w:rsidR="00315C46" w:rsidRPr="001E273C">
        <w:t>rov</w:t>
      </w:r>
      <w:r w:rsidR="007215C7" w:rsidRPr="001E273C">
        <w:t>ádí</w:t>
      </w:r>
      <w:r w:rsidR="00315C46" w:rsidRPr="001E273C">
        <w:t xml:space="preserve"> </w:t>
      </w:r>
      <w:r w:rsidR="007215C7" w:rsidRPr="001E273C">
        <w:t>odklon</w:t>
      </w:r>
      <w:r w:rsidR="00315C46" w:rsidRPr="001E273C">
        <w:t xml:space="preserve"> moči</w:t>
      </w:r>
      <w:r w:rsidR="00526180">
        <w:t xml:space="preserve"> </w:t>
      </w:r>
      <w:r w:rsidR="00C94ECD">
        <w:t>(</w:t>
      </w:r>
      <w:r w:rsidR="00315C46" w:rsidRPr="001E273C">
        <w:t xml:space="preserve">suprapubická diverze nebo </w:t>
      </w:r>
      <w:r w:rsidR="002B2204">
        <w:t xml:space="preserve">pokus o </w:t>
      </w:r>
      <w:r w:rsidR="00315C46" w:rsidRPr="001E273C">
        <w:t>časn</w:t>
      </w:r>
      <w:r w:rsidR="002B2204">
        <w:t>ý</w:t>
      </w:r>
      <w:r w:rsidR="00315C46" w:rsidRPr="001E273C">
        <w:t xml:space="preserve"> endoskopick</w:t>
      </w:r>
      <w:r w:rsidR="002B2204">
        <w:t>ý</w:t>
      </w:r>
      <w:r w:rsidR="00315C46" w:rsidRPr="001E273C">
        <w:t xml:space="preserve"> </w:t>
      </w:r>
      <w:r w:rsidR="001E273C" w:rsidRPr="001E273C">
        <w:t xml:space="preserve">realignment </w:t>
      </w:r>
      <w:r w:rsidR="00315C46" w:rsidRPr="001E273C">
        <w:t>s transuretrální katetrizací</w:t>
      </w:r>
      <w:r w:rsidR="00C94ECD">
        <w:t>)</w:t>
      </w:r>
      <w:r w:rsidR="00107C0D" w:rsidRPr="001E273C">
        <w:t>.</w:t>
      </w:r>
    </w:p>
    <w:p w14:paraId="1B5A8CD8" w14:textId="588ADC04" w:rsidR="00FE560A" w:rsidRPr="00997BAB" w:rsidRDefault="00CE2799" w:rsidP="00CE2799">
      <w:pPr>
        <w:pStyle w:val="Bezmezer"/>
      </w:pPr>
      <w:r>
        <w:t xml:space="preserve">Poranění ženské </w:t>
      </w:r>
      <w:r w:rsidR="00657488">
        <w:t>uretry</w:t>
      </w:r>
      <w:r w:rsidR="00DC6948">
        <w:t xml:space="preserve">: </w:t>
      </w:r>
      <w:r w:rsidR="00FE560A">
        <w:t>Urgentní fáze l</w:t>
      </w:r>
      <w:r w:rsidR="00617634">
        <w:t>éčb</w:t>
      </w:r>
      <w:r w:rsidR="00FE560A">
        <w:t>y</w:t>
      </w:r>
      <w:r w:rsidR="00617634">
        <w:t xml:space="preserve"> PFUI u žen je stejná</w:t>
      </w:r>
      <w:r>
        <w:t xml:space="preserve"> jako u mužů</w:t>
      </w:r>
      <w:r w:rsidR="000F4661">
        <w:t xml:space="preserve">. </w:t>
      </w:r>
      <w:r w:rsidR="007E3897">
        <w:t>Možnosti n</w:t>
      </w:r>
      <w:r>
        <w:t>ásledn</w:t>
      </w:r>
      <w:r w:rsidR="007E3897">
        <w:t>é</w:t>
      </w:r>
      <w:r>
        <w:t xml:space="preserve"> </w:t>
      </w:r>
      <w:r w:rsidR="00617634">
        <w:t>léčb</w:t>
      </w:r>
      <w:r w:rsidR="007E3897">
        <w:t xml:space="preserve">y jsou: </w:t>
      </w:r>
      <w:r w:rsidR="000F4661">
        <w:t>časná reparace</w:t>
      </w:r>
      <w:r w:rsidR="005C5876">
        <w:t xml:space="preserve"> (prefer</w:t>
      </w:r>
      <w:r w:rsidR="36C9F331">
        <w:t>ována</w:t>
      </w:r>
      <w:r w:rsidR="005C5876">
        <w:t>)</w:t>
      </w:r>
      <w:r w:rsidR="007E3897">
        <w:t>,</w:t>
      </w:r>
      <w:r w:rsidR="000F4661">
        <w:t xml:space="preserve"> ča</w:t>
      </w:r>
      <w:r w:rsidR="00617634">
        <w:t>sn</w:t>
      </w:r>
      <w:r w:rsidR="002B2204">
        <w:t>ý</w:t>
      </w:r>
      <w:r w:rsidR="00617634">
        <w:t xml:space="preserve"> </w:t>
      </w:r>
      <w:r w:rsidR="002B2204">
        <w:t>realignment</w:t>
      </w:r>
      <w:r w:rsidR="000F4661">
        <w:t xml:space="preserve"> a o</w:t>
      </w:r>
      <w:r w:rsidR="006F5189">
        <w:t>dložená</w:t>
      </w:r>
      <w:r>
        <w:t xml:space="preserve"> </w:t>
      </w:r>
      <w:r w:rsidR="00617634">
        <w:t>reparace</w:t>
      </w:r>
      <w:r w:rsidR="000F4661">
        <w:t>.</w:t>
      </w:r>
    </w:p>
    <w:p w14:paraId="34CE0A41" w14:textId="77777777" w:rsidR="00FE560A" w:rsidRPr="00657488" w:rsidRDefault="00FE560A" w:rsidP="00CE2799">
      <w:pPr>
        <w:pStyle w:val="Bezmezer"/>
      </w:pPr>
    </w:p>
    <w:p w14:paraId="75416464" w14:textId="77777777" w:rsidR="008879FF" w:rsidRPr="00657488" w:rsidRDefault="008879FF" w:rsidP="008879FF">
      <w:pPr>
        <w:pStyle w:val="Bezmezer"/>
        <w:rPr>
          <w:b/>
        </w:rPr>
      </w:pPr>
      <w:r w:rsidRPr="00657488">
        <w:rPr>
          <w:b/>
        </w:rPr>
        <w:lastRenderedPageBreak/>
        <w:t>Komplikace</w:t>
      </w:r>
    </w:p>
    <w:p w14:paraId="38A69239" w14:textId="77777777" w:rsidR="000F4661" w:rsidRPr="00657488" w:rsidRDefault="004A6731" w:rsidP="000F4661">
      <w:pPr>
        <w:pStyle w:val="Bezmezer"/>
      </w:pPr>
      <w:r w:rsidRPr="00657488">
        <w:t>I</w:t>
      </w:r>
      <w:r w:rsidR="00C70C31" w:rsidRPr="00657488">
        <w:t>nfekce a fibróza</w:t>
      </w:r>
      <w:r w:rsidR="007C1BEC">
        <w:t xml:space="preserve"> p</w:t>
      </w:r>
      <w:r w:rsidR="005C5876">
        <w:t>o</w:t>
      </w:r>
      <w:r w:rsidR="007C1BEC">
        <w:t xml:space="preserve"> </w:t>
      </w:r>
      <w:r w:rsidR="00C70C31" w:rsidRPr="00657488">
        <w:t>extravazac</w:t>
      </w:r>
      <w:r w:rsidR="007C1BEC">
        <w:t>i</w:t>
      </w:r>
      <w:r w:rsidR="00C70C31" w:rsidRPr="00657488">
        <w:t xml:space="preserve"> moči</w:t>
      </w:r>
      <w:r w:rsidR="007C1BEC">
        <w:t xml:space="preserve"> (</w:t>
      </w:r>
      <w:r w:rsidRPr="00657488">
        <w:t xml:space="preserve">prevencí je </w:t>
      </w:r>
      <w:r w:rsidR="00C70C31" w:rsidRPr="00657488">
        <w:t>odklon moči</w:t>
      </w:r>
      <w:r w:rsidR="006C12F6" w:rsidRPr="00657488">
        <w:t xml:space="preserve"> nebo časn</w:t>
      </w:r>
      <w:r w:rsidR="002B2204">
        <w:t>ý</w:t>
      </w:r>
      <w:r w:rsidR="006C12F6" w:rsidRPr="00657488">
        <w:t xml:space="preserve"> </w:t>
      </w:r>
      <w:r w:rsidR="002B2204">
        <w:t>realignment</w:t>
      </w:r>
      <w:r w:rsidR="007C1BEC">
        <w:t>), píštěle p</w:t>
      </w:r>
      <w:r w:rsidR="00BA1698" w:rsidRPr="00657488">
        <w:t>ři úplných rupturách</w:t>
      </w:r>
      <w:r w:rsidR="007C1BEC">
        <w:t xml:space="preserve">, </w:t>
      </w:r>
      <w:r w:rsidR="00BA1698" w:rsidRPr="00657488">
        <w:t>striktury</w:t>
      </w:r>
      <w:r w:rsidR="009E7426">
        <w:t xml:space="preserve"> (</w:t>
      </w:r>
      <w:r w:rsidR="0070297E">
        <w:t xml:space="preserve">endoskopická léčba, u </w:t>
      </w:r>
      <w:r w:rsidR="0070297E" w:rsidRPr="00657488">
        <w:t xml:space="preserve">recidivy </w:t>
      </w:r>
      <w:r w:rsidR="0070297E">
        <w:t>uretroplastika)</w:t>
      </w:r>
      <w:r w:rsidR="00BA1698" w:rsidRPr="00657488">
        <w:t xml:space="preserve">, inkontinence </w:t>
      </w:r>
      <w:r w:rsidR="007C1BEC">
        <w:t>při inkompetenci hrdla</w:t>
      </w:r>
      <w:r w:rsidR="009E7426">
        <w:t xml:space="preserve"> nebo po odložené uretroplastice</w:t>
      </w:r>
      <w:r w:rsidR="005C5876">
        <w:t>,</w:t>
      </w:r>
      <w:r w:rsidR="007C1BEC" w:rsidRPr="00657488">
        <w:t xml:space="preserve"> </w:t>
      </w:r>
      <w:r w:rsidR="00BA1698" w:rsidRPr="00657488">
        <w:t>a erektilní dysfunkce</w:t>
      </w:r>
      <w:r w:rsidR="009E7426">
        <w:t xml:space="preserve"> (většinou dočasná)</w:t>
      </w:r>
      <w:r w:rsidR="006C12F6" w:rsidRPr="00657488">
        <w:t>.</w:t>
      </w:r>
    </w:p>
    <w:p w14:paraId="62EBF3C5" w14:textId="77777777" w:rsidR="004F4084" w:rsidRPr="00657488" w:rsidRDefault="004F4084" w:rsidP="005D26F1">
      <w:pPr>
        <w:pStyle w:val="Bezmezer"/>
      </w:pPr>
    </w:p>
    <w:p w14:paraId="55FA2A91" w14:textId="77777777" w:rsidR="004F4084" w:rsidRPr="00657488" w:rsidRDefault="00680B42" w:rsidP="004F4084">
      <w:pPr>
        <w:spacing w:after="0" w:line="240" w:lineRule="auto"/>
        <w:outlineLvl w:val="0"/>
        <w:rPr>
          <w:rFonts w:eastAsia="Times New Roman" w:cstheme="minorHAnsi"/>
          <w:kern w:val="36"/>
          <w:lang w:eastAsia="cs-CZ"/>
        </w:rPr>
      </w:pPr>
      <w:r w:rsidRPr="00657488">
        <w:rPr>
          <w:rFonts w:eastAsia="Times New Roman" w:cstheme="minorHAnsi"/>
          <w:b/>
          <w:bCs/>
          <w:kern w:val="36"/>
          <w:lang w:eastAsia="cs-CZ"/>
        </w:rPr>
        <w:t>PORANĚNÍ RETROPERITONEA</w:t>
      </w:r>
    </w:p>
    <w:p w14:paraId="6D98A12B" w14:textId="77777777" w:rsidR="004F4084" w:rsidRPr="00657488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1E248E35" w14:textId="77777777" w:rsidR="004F4084" w:rsidRPr="00657488" w:rsidRDefault="000D03C3" w:rsidP="004F408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57488">
        <w:rPr>
          <w:rFonts w:eastAsia="Times New Roman" w:cstheme="minorHAnsi"/>
          <w:b/>
          <w:lang w:eastAsia="cs-CZ"/>
        </w:rPr>
        <w:t>Anatomie</w:t>
      </w:r>
    </w:p>
    <w:p w14:paraId="719F984B" w14:textId="77777777" w:rsidR="005D2F91" w:rsidRDefault="004F4084" w:rsidP="00E14DF9">
      <w:pPr>
        <w:spacing w:after="0" w:line="240" w:lineRule="auto"/>
        <w:rPr>
          <w:rFonts w:eastAsia="Times New Roman" w:cstheme="minorHAnsi"/>
          <w:lang w:eastAsia="cs-CZ"/>
        </w:rPr>
      </w:pPr>
      <w:r w:rsidRPr="00657488">
        <w:rPr>
          <w:rFonts w:eastAsia="Times New Roman" w:cstheme="minorHAnsi"/>
          <w:lang w:eastAsia="cs-CZ"/>
        </w:rPr>
        <w:t xml:space="preserve">Retroperitoneum </w:t>
      </w:r>
      <w:r w:rsidR="002A4CFE">
        <w:rPr>
          <w:rFonts w:eastAsia="Times New Roman" w:cstheme="minorHAnsi"/>
          <w:lang w:eastAsia="cs-CZ"/>
        </w:rPr>
        <w:t xml:space="preserve">(Obr. 15) </w:t>
      </w:r>
      <w:r w:rsidRPr="00657488">
        <w:rPr>
          <w:rFonts w:eastAsia="Times New Roman" w:cstheme="minorHAnsi"/>
          <w:lang w:eastAsia="cs-CZ"/>
        </w:rPr>
        <w:t xml:space="preserve">je </w:t>
      </w:r>
      <w:r w:rsidR="00E14DF9" w:rsidRPr="00657488">
        <w:rPr>
          <w:rFonts w:eastAsia="Times New Roman" w:cstheme="minorHAnsi"/>
          <w:lang w:eastAsia="cs-CZ"/>
        </w:rPr>
        <w:t>oh</w:t>
      </w:r>
      <w:r w:rsidRPr="00657488">
        <w:rPr>
          <w:rFonts w:eastAsia="Times New Roman" w:cstheme="minorHAnsi"/>
          <w:lang w:eastAsia="cs-CZ"/>
        </w:rPr>
        <w:t>raničen</w:t>
      </w:r>
      <w:r w:rsidR="00307E73">
        <w:rPr>
          <w:rFonts w:eastAsia="Times New Roman" w:cstheme="minorHAnsi"/>
          <w:lang w:eastAsia="cs-CZ"/>
        </w:rPr>
        <w:t>o</w:t>
      </w:r>
      <w:r w:rsidRPr="00657488">
        <w:rPr>
          <w:rFonts w:eastAsia="Times New Roman" w:cstheme="minorHAnsi"/>
          <w:lang w:eastAsia="cs-CZ"/>
        </w:rPr>
        <w:t xml:space="preserve"> vpředu </w:t>
      </w:r>
      <w:r w:rsidR="00307E73">
        <w:rPr>
          <w:rFonts w:eastAsia="Times New Roman" w:cstheme="minorHAnsi"/>
          <w:lang w:eastAsia="cs-CZ"/>
        </w:rPr>
        <w:t>p</w:t>
      </w:r>
      <w:r w:rsidR="00E14DF9" w:rsidRPr="00657488">
        <w:rPr>
          <w:rFonts w:eastAsia="Times New Roman" w:cstheme="minorHAnsi"/>
          <w:lang w:eastAsia="cs-CZ"/>
        </w:rPr>
        <w:t>arietální</w:t>
      </w:r>
      <w:r w:rsidR="00307E73">
        <w:rPr>
          <w:rFonts w:eastAsia="Times New Roman" w:cstheme="minorHAnsi"/>
          <w:lang w:eastAsia="cs-CZ"/>
        </w:rPr>
        <w:t>m</w:t>
      </w:r>
      <w:r w:rsidR="00E14DF9" w:rsidRPr="00657488">
        <w:rPr>
          <w:rFonts w:eastAsia="Times New Roman" w:cstheme="minorHAnsi"/>
          <w:lang w:eastAsia="cs-CZ"/>
        </w:rPr>
        <w:t xml:space="preserve"> </w:t>
      </w:r>
      <w:r w:rsidRPr="00657488">
        <w:rPr>
          <w:rFonts w:eastAsia="Times New Roman" w:cstheme="minorHAnsi"/>
          <w:lang w:eastAsia="cs-CZ"/>
        </w:rPr>
        <w:t>peritone</w:t>
      </w:r>
      <w:r w:rsidR="00307E73">
        <w:rPr>
          <w:rFonts w:eastAsia="Times New Roman" w:cstheme="minorHAnsi"/>
          <w:lang w:eastAsia="cs-CZ"/>
        </w:rPr>
        <w:t xml:space="preserve">em, vzadu </w:t>
      </w:r>
      <w:r w:rsidRPr="0056565B">
        <w:rPr>
          <w:rFonts w:eastAsia="Times New Roman" w:cstheme="minorHAnsi"/>
          <w:lang w:eastAsia="cs-CZ"/>
        </w:rPr>
        <w:t xml:space="preserve">páteří, </w:t>
      </w:r>
      <w:r w:rsidR="005D2F91" w:rsidRPr="0056565B">
        <w:rPr>
          <w:rFonts w:eastAsia="Times New Roman" w:cstheme="minorHAnsi"/>
          <w:lang w:eastAsia="cs-CZ"/>
        </w:rPr>
        <w:t>m. psoas,</w:t>
      </w:r>
    </w:p>
    <w:p w14:paraId="2C8271A2" w14:textId="77777777" w:rsidR="00745A8C" w:rsidRDefault="00BE76B2" w:rsidP="00E14DF9">
      <w:pPr>
        <w:spacing w:after="0" w:line="240" w:lineRule="auto"/>
        <w:rPr>
          <w:rFonts w:eastAsia="Times New Roman" w:cstheme="minorHAnsi"/>
          <w:lang w:eastAsia="cs-CZ"/>
        </w:rPr>
      </w:pPr>
      <w:r w:rsidRPr="0056565B">
        <w:rPr>
          <w:rFonts w:eastAsia="Times New Roman" w:cstheme="minorHAnsi"/>
          <w:lang w:eastAsia="cs-CZ"/>
        </w:rPr>
        <w:t>m. quadratus lumborum,</w:t>
      </w:r>
      <w:r>
        <w:rPr>
          <w:rFonts w:eastAsia="Times New Roman" w:cstheme="minorHAnsi"/>
          <w:lang w:eastAsia="cs-CZ"/>
        </w:rPr>
        <w:t xml:space="preserve"> </w:t>
      </w:r>
      <w:r w:rsidR="004F4084" w:rsidRPr="0056565B">
        <w:rPr>
          <w:rFonts w:eastAsia="Times New Roman" w:cstheme="minorHAnsi"/>
          <w:lang w:eastAsia="cs-CZ"/>
        </w:rPr>
        <w:t>kraniálně úpony bránice a kaudálně pánevním dnem.</w:t>
      </w:r>
    </w:p>
    <w:p w14:paraId="7CE01DC5" w14:textId="77777777" w:rsidR="00E14DF9" w:rsidRPr="0056565B" w:rsidRDefault="00745A8C" w:rsidP="00E14DF9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Retroperitoneum se d</w:t>
      </w:r>
      <w:r w:rsidR="00BE76B2">
        <w:rPr>
          <w:rFonts w:eastAsia="Times New Roman" w:cstheme="minorHAnsi"/>
          <w:lang w:eastAsia="cs-CZ"/>
        </w:rPr>
        <w:t xml:space="preserve">ělí </w:t>
      </w:r>
      <w:r>
        <w:rPr>
          <w:rFonts w:eastAsia="Times New Roman" w:cstheme="minorHAnsi"/>
          <w:lang w:eastAsia="cs-CZ"/>
        </w:rPr>
        <w:t>n</w:t>
      </w:r>
      <w:r w:rsidR="00BE76B2">
        <w:rPr>
          <w:rFonts w:eastAsia="Times New Roman" w:cstheme="minorHAnsi"/>
          <w:lang w:eastAsia="cs-CZ"/>
        </w:rPr>
        <w:t>ásledovně:</w:t>
      </w:r>
    </w:p>
    <w:p w14:paraId="5DFF9258" w14:textId="77777777" w:rsidR="00E3037F" w:rsidRPr="0056565B" w:rsidRDefault="00307E73" w:rsidP="00E3037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1. </w:t>
      </w:r>
      <w:r w:rsidR="00E3037F" w:rsidRPr="0056565B">
        <w:rPr>
          <w:rFonts w:eastAsia="Times New Roman" w:cstheme="minorHAnsi"/>
          <w:lang w:eastAsia="cs-CZ"/>
        </w:rPr>
        <w:t xml:space="preserve">Perirenální </w:t>
      </w:r>
      <w:r>
        <w:rPr>
          <w:rFonts w:eastAsia="Times New Roman" w:cstheme="minorHAnsi"/>
          <w:lang w:eastAsia="cs-CZ"/>
        </w:rPr>
        <w:t xml:space="preserve">(perinefrický) </w:t>
      </w:r>
      <w:r w:rsidR="00E3037F" w:rsidRPr="0056565B">
        <w:rPr>
          <w:rFonts w:eastAsia="Times New Roman" w:cstheme="minorHAnsi"/>
          <w:lang w:eastAsia="cs-CZ"/>
        </w:rPr>
        <w:t>prostor</w:t>
      </w:r>
      <w:r>
        <w:rPr>
          <w:rFonts w:eastAsia="Times New Roman" w:cstheme="minorHAnsi"/>
          <w:lang w:eastAsia="cs-CZ"/>
        </w:rPr>
        <w:t>, mezi</w:t>
      </w:r>
      <w:r w:rsidR="00E3037F" w:rsidRPr="0056565B">
        <w:rPr>
          <w:rFonts w:eastAsia="Times New Roman" w:cstheme="minorHAnsi"/>
          <w:lang w:eastAsia="cs-CZ"/>
        </w:rPr>
        <w:t xml:space="preserve"> předními a zadními listy ledvinové fascie. Obsahuje nadledvin</w:t>
      </w:r>
      <w:r w:rsidR="008E30CE" w:rsidRPr="0056565B">
        <w:rPr>
          <w:rFonts w:eastAsia="Times New Roman" w:cstheme="minorHAnsi"/>
          <w:lang w:eastAsia="cs-CZ"/>
        </w:rPr>
        <w:t>y</w:t>
      </w:r>
      <w:r w:rsidR="00E3037F" w:rsidRPr="0056565B">
        <w:rPr>
          <w:rFonts w:eastAsia="Times New Roman" w:cstheme="minorHAnsi"/>
          <w:lang w:eastAsia="cs-CZ"/>
        </w:rPr>
        <w:t>, ledvin</w:t>
      </w:r>
      <w:r w:rsidR="008E30CE" w:rsidRPr="0056565B">
        <w:rPr>
          <w:rFonts w:eastAsia="Times New Roman" w:cstheme="minorHAnsi"/>
          <w:lang w:eastAsia="cs-CZ"/>
        </w:rPr>
        <w:t>y</w:t>
      </w:r>
      <w:r w:rsidR="00E3037F" w:rsidRPr="0056565B">
        <w:rPr>
          <w:rFonts w:eastAsia="Times New Roman" w:cstheme="minorHAnsi"/>
          <w:lang w:eastAsia="cs-CZ"/>
        </w:rPr>
        <w:t>, renální cévy</w:t>
      </w:r>
      <w:r w:rsidR="008E30CE" w:rsidRPr="0056565B">
        <w:rPr>
          <w:rFonts w:eastAsia="Times New Roman" w:cstheme="minorHAnsi"/>
          <w:lang w:eastAsia="cs-CZ"/>
        </w:rPr>
        <w:t xml:space="preserve"> a</w:t>
      </w:r>
      <w:r w:rsidR="00E3037F" w:rsidRPr="0056565B">
        <w:rPr>
          <w:rFonts w:eastAsia="Times New Roman" w:cstheme="minorHAnsi"/>
          <w:lang w:eastAsia="cs-CZ"/>
        </w:rPr>
        <w:t xml:space="preserve"> perirenální tuk</w:t>
      </w:r>
      <w:r>
        <w:rPr>
          <w:rFonts w:eastAsia="Times New Roman" w:cstheme="minorHAnsi"/>
          <w:lang w:eastAsia="cs-CZ"/>
        </w:rPr>
        <w:t xml:space="preserve"> (</w:t>
      </w:r>
      <w:r w:rsidR="00E3037F" w:rsidRPr="0056565B">
        <w:rPr>
          <w:rFonts w:eastAsia="Times New Roman" w:cstheme="minorHAnsi"/>
          <w:lang w:eastAsia="cs-CZ"/>
        </w:rPr>
        <w:t>„tuková kapsula ledviny“</w:t>
      </w:r>
      <w:r>
        <w:rPr>
          <w:rFonts w:eastAsia="Times New Roman" w:cstheme="minorHAnsi"/>
          <w:lang w:eastAsia="cs-CZ"/>
        </w:rPr>
        <w:t>)</w:t>
      </w:r>
      <w:r w:rsidR="00E3037F" w:rsidRPr="0056565B">
        <w:rPr>
          <w:rFonts w:eastAsia="Times New Roman" w:cstheme="minorHAnsi"/>
          <w:lang w:eastAsia="cs-CZ"/>
        </w:rPr>
        <w:t>.</w:t>
      </w:r>
    </w:p>
    <w:p w14:paraId="02D635FF" w14:textId="77777777" w:rsidR="00E3037F" w:rsidRPr="0056565B" w:rsidRDefault="00307E73" w:rsidP="00E3037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2. </w:t>
      </w:r>
      <w:r w:rsidR="00E3037F" w:rsidRPr="0056565B">
        <w:rPr>
          <w:rFonts w:eastAsia="Times New Roman" w:cstheme="minorHAnsi"/>
          <w:lang w:eastAsia="cs-CZ"/>
        </w:rPr>
        <w:t xml:space="preserve">Přední pararenální prostor, </w:t>
      </w:r>
      <w:r>
        <w:rPr>
          <w:rFonts w:eastAsia="Times New Roman" w:cstheme="minorHAnsi"/>
          <w:lang w:eastAsia="cs-CZ"/>
        </w:rPr>
        <w:t xml:space="preserve">mezi </w:t>
      </w:r>
      <w:r w:rsidR="00E3037F" w:rsidRPr="0056565B">
        <w:rPr>
          <w:rFonts w:eastAsia="Times New Roman" w:cstheme="minorHAnsi"/>
          <w:lang w:eastAsia="cs-CZ"/>
        </w:rPr>
        <w:t>zadní pobřišnic</w:t>
      </w:r>
      <w:r>
        <w:rPr>
          <w:rFonts w:eastAsia="Times New Roman" w:cstheme="minorHAnsi"/>
          <w:lang w:eastAsia="cs-CZ"/>
        </w:rPr>
        <w:t>í</w:t>
      </w:r>
      <w:r w:rsidR="00E3037F" w:rsidRPr="0056565B">
        <w:rPr>
          <w:rFonts w:eastAsia="Times New Roman" w:cstheme="minorHAnsi"/>
          <w:lang w:eastAsia="cs-CZ"/>
        </w:rPr>
        <w:t xml:space="preserve"> a předním listem renální fascie, obsahuje sekundárně retroperitoneální struktury: slinivku, colon ascendens a descendens</w:t>
      </w:r>
      <w:r>
        <w:rPr>
          <w:rFonts w:eastAsia="Times New Roman" w:cstheme="minorHAnsi"/>
          <w:lang w:eastAsia="cs-CZ"/>
        </w:rPr>
        <w:t xml:space="preserve"> a </w:t>
      </w:r>
      <w:r w:rsidR="00E3037F" w:rsidRPr="0056565B">
        <w:rPr>
          <w:rFonts w:eastAsia="Times New Roman" w:cstheme="minorHAnsi"/>
          <w:lang w:eastAsia="cs-CZ"/>
        </w:rPr>
        <w:t>duodenum.</w:t>
      </w:r>
    </w:p>
    <w:p w14:paraId="2AAF5B19" w14:textId="77777777" w:rsidR="00E14DF9" w:rsidRPr="0056565B" w:rsidRDefault="00307E73" w:rsidP="00E3037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3. </w:t>
      </w:r>
      <w:r w:rsidR="00E3037F" w:rsidRPr="0056565B">
        <w:rPr>
          <w:rFonts w:eastAsia="Times New Roman" w:cstheme="minorHAnsi"/>
          <w:lang w:eastAsia="cs-CZ"/>
        </w:rPr>
        <w:t xml:space="preserve">Zadní pararenální prostor, ohraničený zadním listem ledvinové fascie a svaly zadní břišní stěny, obsahuje pouze pararenální tuk </w:t>
      </w:r>
      <w:r>
        <w:rPr>
          <w:rFonts w:eastAsia="Times New Roman" w:cstheme="minorHAnsi"/>
          <w:lang w:eastAsia="cs-CZ"/>
        </w:rPr>
        <w:t>(</w:t>
      </w:r>
      <w:r w:rsidR="00E3037F" w:rsidRPr="0056565B">
        <w:rPr>
          <w:rFonts w:eastAsia="Times New Roman" w:cstheme="minorHAnsi"/>
          <w:lang w:eastAsia="cs-CZ"/>
        </w:rPr>
        <w:t>„pararenální tukov</w:t>
      </w:r>
      <w:r>
        <w:rPr>
          <w:rFonts w:eastAsia="Times New Roman" w:cstheme="minorHAnsi"/>
          <w:lang w:eastAsia="cs-CZ"/>
        </w:rPr>
        <w:t>é t</w:t>
      </w:r>
      <w:r w:rsidR="00E3037F" w:rsidRPr="0056565B">
        <w:rPr>
          <w:rFonts w:eastAsia="Times New Roman" w:cstheme="minorHAnsi"/>
          <w:lang w:eastAsia="cs-CZ"/>
        </w:rPr>
        <w:t>ěles</w:t>
      </w:r>
      <w:r>
        <w:rPr>
          <w:rFonts w:eastAsia="Times New Roman" w:cstheme="minorHAnsi"/>
          <w:lang w:eastAsia="cs-CZ"/>
        </w:rPr>
        <w:t>o</w:t>
      </w:r>
      <w:r w:rsidR="00E3037F" w:rsidRPr="0056565B">
        <w:rPr>
          <w:rFonts w:eastAsia="Times New Roman" w:cstheme="minorHAnsi"/>
          <w:lang w:eastAsia="cs-CZ"/>
        </w:rPr>
        <w:t>“</w:t>
      </w:r>
      <w:r>
        <w:rPr>
          <w:rFonts w:eastAsia="Times New Roman" w:cstheme="minorHAnsi"/>
          <w:lang w:eastAsia="cs-CZ"/>
        </w:rPr>
        <w:t>)</w:t>
      </w:r>
      <w:r w:rsidR="00E3037F" w:rsidRPr="0056565B">
        <w:rPr>
          <w:rFonts w:eastAsia="Times New Roman" w:cstheme="minorHAnsi"/>
          <w:lang w:eastAsia="cs-CZ"/>
        </w:rPr>
        <w:t>.</w:t>
      </w:r>
    </w:p>
    <w:p w14:paraId="7CA1D36D" w14:textId="77777777" w:rsidR="0010007B" w:rsidRPr="0056565B" w:rsidRDefault="00E3037F" w:rsidP="00772992">
      <w:pPr>
        <w:spacing w:after="0" w:line="240" w:lineRule="auto"/>
        <w:rPr>
          <w:rFonts w:eastAsia="Times New Roman" w:cstheme="minorHAnsi"/>
          <w:lang w:eastAsia="cs-CZ"/>
        </w:rPr>
      </w:pPr>
      <w:r w:rsidRPr="0056565B">
        <w:rPr>
          <w:rFonts w:eastAsia="Times New Roman" w:cstheme="minorHAnsi"/>
          <w:lang w:eastAsia="cs-CZ"/>
        </w:rPr>
        <w:t>Součástí retroperitone</w:t>
      </w:r>
      <w:r w:rsidR="00BE76B2">
        <w:rPr>
          <w:rFonts w:eastAsia="Times New Roman" w:cstheme="minorHAnsi"/>
          <w:lang w:eastAsia="cs-CZ"/>
        </w:rPr>
        <w:t>a</w:t>
      </w:r>
      <w:r w:rsidRPr="0056565B">
        <w:rPr>
          <w:rFonts w:eastAsia="Times New Roman" w:cstheme="minorHAnsi"/>
          <w:lang w:eastAsia="cs-CZ"/>
        </w:rPr>
        <w:t xml:space="preserve"> jsou </w:t>
      </w:r>
      <w:r w:rsidR="00BE76B2">
        <w:rPr>
          <w:rFonts w:eastAsia="Times New Roman" w:cstheme="minorHAnsi"/>
          <w:lang w:eastAsia="cs-CZ"/>
        </w:rPr>
        <w:t xml:space="preserve">i </w:t>
      </w:r>
      <w:r w:rsidRPr="0056565B">
        <w:rPr>
          <w:rFonts w:eastAsia="Times New Roman" w:cstheme="minorHAnsi"/>
          <w:lang w:eastAsia="cs-CZ"/>
        </w:rPr>
        <w:t>tyto struktury:</w:t>
      </w:r>
      <w:r w:rsidR="008E30CE" w:rsidRPr="0056565B">
        <w:rPr>
          <w:rFonts w:eastAsia="Times New Roman" w:cstheme="minorHAnsi"/>
          <w:lang w:eastAsia="cs-CZ"/>
        </w:rPr>
        <w:t xml:space="preserve"> </w:t>
      </w:r>
      <w:r w:rsidR="00772992" w:rsidRPr="0056565B">
        <w:rPr>
          <w:rFonts w:eastAsia="Times New Roman" w:cstheme="minorHAnsi"/>
          <w:lang w:eastAsia="cs-CZ"/>
        </w:rPr>
        <w:t>kalichy, pánvičky</w:t>
      </w:r>
      <w:r w:rsidR="0071121A" w:rsidRPr="0056565B">
        <w:rPr>
          <w:rFonts w:eastAsia="Times New Roman" w:cstheme="minorHAnsi"/>
          <w:lang w:eastAsia="cs-CZ"/>
        </w:rPr>
        <w:t>, mo</w:t>
      </w:r>
      <w:r w:rsidR="00772992" w:rsidRPr="0056565B">
        <w:rPr>
          <w:rFonts w:eastAsia="Times New Roman" w:cstheme="minorHAnsi"/>
          <w:lang w:eastAsia="cs-CZ"/>
        </w:rPr>
        <w:t xml:space="preserve">čovody, aorta a vena cava inferior </w:t>
      </w:r>
      <w:r w:rsidR="008E30CE" w:rsidRPr="0056565B">
        <w:rPr>
          <w:rFonts w:eastAsia="Times New Roman" w:cstheme="minorHAnsi"/>
          <w:lang w:eastAsia="cs-CZ"/>
        </w:rPr>
        <w:t>s jejich větvemi</w:t>
      </w:r>
      <w:r w:rsidR="00772992" w:rsidRPr="0056565B">
        <w:rPr>
          <w:rFonts w:eastAsia="Times New Roman" w:cstheme="minorHAnsi"/>
          <w:lang w:eastAsia="cs-CZ"/>
        </w:rPr>
        <w:t>, lymfatické uzliny a cévy, počátek ductus t</w:t>
      </w:r>
      <w:r w:rsidR="008E30CE" w:rsidRPr="0056565B">
        <w:rPr>
          <w:rFonts w:eastAsia="Times New Roman" w:cstheme="minorHAnsi"/>
          <w:lang w:eastAsia="cs-CZ"/>
        </w:rPr>
        <w:t>horacicus a nerv</w:t>
      </w:r>
      <w:r w:rsidR="00F30232">
        <w:rPr>
          <w:rFonts w:eastAsia="Times New Roman" w:cstheme="minorHAnsi"/>
          <w:lang w:eastAsia="cs-CZ"/>
        </w:rPr>
        <w:t>ové pleteně</w:t>
      </w:r>
      <w:r w:rsidR="00772992" w:rsidRPr="0056565B">
        <w:rPr>
          <w:rFonts w:eastAsia="Times New Roman" w:cstheme="minorHAnsi"/>
          <w:lang w:eastAsia="cs-CZ"/>
        </w:rPr>
        <w:t>.</w:t>
      </w:r>
    </w:p>
    <w:p w14:paraId="2946DB82" w14:textId="77777777" w:rsidR="0010007B" w:rsidRPr="0056565B" w:rsidRDefault="0010007B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621FA624" w14:textId="77777777" w:rsidR="004F4084" w:rsidRPr="0056565B" w:rsidRDefault="000D03C3" w:rsidP="004F408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6565B">
        <w:rPr>
          <w:rFonts w:eastAsia="Times New Roman" w:cstheme="minorHAnsi"/>
          <w:b/>
          <w:lang w:eastAsia="cs-CZ"/>
        </w:rPr>
        <w:t>Etiologie</w:t>
      </w:r>
    </w:p>
    <w:p w14:paraId="3178CEC8" w14:textId="77777777" w:rsidR="004F4084" w:rsidRPr="0056565B" w:rsidRDefault="00373328" w:rsidP="004F408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="004F4084" w:rsidRPr="0056565B">
        <w:rPr>
          <w:rFonts w:eastAsia="Times New Roman" w:cstheme="minorHAnsi"/>
          <w:lang w:eastAsia="cs-CZ"/>
        </w:rPr>
        <w:t xml:space="preserve">ejčastější komplikací </w:t>
      </w:r>
      <w:r>
        <w:rPr>
          <w:rFonts w:eastAsia="Times New Roman" w:cstheme="minorHAnsi"/>
          <w:lang w:eastAsia="cs-CZ"/>
        </w:rPr>
        <w:t xml:space="preserve">je </w:t>
      </w:r>
      <w:r w:rsidR="004F4084" w:rsidRPr="0056565B">
        <w:rPr>
          <w:rFonts w:eastAsia="Times New Roman" w:cstheme="minorHAnsi"/>
          <w:lang w:eastAsia="cs-CZ"/>
        </w:rPr>
        <w:t>retroperitoneální krvácení. Dochází k němu roztržením cév decelera</w:t>
      </w:r>
      <w:r>
        <w:rPr>
          <w:rFonts w:eastAsia="Times New Roman" w:cstheme="minorHAnsi"/>
          <w:lang w:eastAsia="cs-CZ"/>
        </w:rPr>
        <w:t>cí,</w:t>
      </w:r>
      <w:r w:rsidR="004F4084" w:rsidRPr="0056565B">
        <w:rPr>
          <w:rFonts w:eastAsia="Times New Roman" w:cstheme="minorHAnsi"/>
          <w:lang w:eastAsia="cs-CZ"/>
        </w:rPr>
        <w:t xml:space="preserve"> fragmentem zlomeniny nebo primárním krvácením ze zlomenin. Etiologicky je krvácení způsobeno frakturami obratlů, pánve, poraněním ledvin nebo roztržením velkých cév</w:t>
      </w:r>
      <w:r w:rsidR="00BE76B2">
        <w:rPr>
          <w:rFonts w:eastAsia="Times New Roman" w:cstheme="minorHAnsi"/>
          <w:lang w:eastAsia="cs-CZ"/>
        </w:rPr>
        <w:t>.</w:t>
      </w:r>
    </w:p>
    <w:p w14:paraId="5997CC1D" w14:textId="77777777" w:rsidR="004F4084" w:rsidRPr="0056565B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4B4CC66F" w14:textId="77777777" w:rsidR="004F4084" w:rsidRPr="0056565B" w:rsidRDefault="004F4084" w:rsidP="004F408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6565B">
        <w:rPr>
          <w:rFonts w:eastAsia="Times New Roman" w:cstheme="minorHAnsi"/>
          <w:b/>
          <w:lang w:eastAsia="cs-CZ"/>
        </w:rPr>
        <w:t>Klini</w:t>
      </w:r>
      <w:r w:rsidR="007F2598" w:rsidRPr="0056565B">
        <w:rPr>
          <w:rFonts w:eastAsia="Times New Roman" w:cstheme="minorHAnsi"/>
          <w:b/>
          <w:lang w:eastAsia="cs-CZ"/>
        </w:rPr>
        <w:t>c</w:t>
      </w:r>
      <w:r w:rsidRPr="0056565B">
        <w:rPr>
          <w:rFonts w:eastAsia="Times New Roman" w:cstheme="minorHAnsi"/>
          <w:b/>
          <w:lang w:eastAsia="cs-CZ"/>
        </w:rPr>
        <w:t>k</w:t>
      </w:r>
      <w:r w:rsidR="007F2598" w:rsidRPr="0056565B">
        <w:rPr>
          <w:rFonts w:eastAsia="Times New Roman" w:cstheme="minorHAnsi"/>
          <w:b/>
          <w:lang w:eastAsia="cs-CZ"/>
        </w:rPr>
        <w:t xml:space="preserve">é </w:t>
      </w:r>
      <w:r w:rsidR="000D03C3" w:rsidRPr="0056565B">
        <w:rPr>
          <w:rFonts w:eastAsia="Times New Roman" w:cstheme="minorHAnsi"/>
          <w:b/>
          <w:lang w:eastAsia="cs-CZ"/>
        </w:rPr>
        <w:t>hodnocení</w:t>
      </w:r>
    </w:p>
    <w:p w14:paraId="00DC13E7" w14:textId="77777777" w:rsidR="004F4084" w:rsidRPr="0056565B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  <w:r w:rsidRPr="0056565B">
        <w:rPr>
          <w:rFonts w:eastAsia="Times New Roman" w:cstheme="minorHAnsi"/>
          <w:lang w:eastAsia="cs-CZ"/>
        </w:rPr>
        <w:t xml:space="preserve">Menší krvácení </w:t>
      </w:r>
      <w:r w:rsidR="00904653">
        <w:rPr>
          <w:rFonts w:eastAsia="Times New Roman" w:cstheme="minorHAnsi"/>
          <w:lang w:eastAsia="cs-CZ"/>
        </w:rPr>
        <w:t>m</w:t>
      </w:r>
      <w:r w:rsidRPr="0056565B">
        <w:rPr>
          <w:rFonts w:eastAsia="Times New Roman" w:cstheme="minorHAnsi"/>
          <w:lang w:eastAsia="cs-CZ"/>
        </w:rPr>
        <w:t>ohou probíhat asymptomaticky. Větší krvácení se projevuje bolestmi v břiše a zádech</w:t>
      </w:r>
      <w:r w:rsidR="00373328">
        <w:rPr>
          <w:rFonts w:eastAsia="Times New Roman" w:cstheme="minorHAnsi"/>
          <w:lang w:eastAsia="cs-CZ"/>
        </w:rPr>
        <w:t xml:space="preserve"> s </w:t>
      </w:r>
      <w:r w:rsidR="00FF008B" w:rsidRPr="0056565B">
        <w:rPr>
          <w:rFonts w:eastAsia="Times New Roman" w:cstheme="minorHAnsi"/>
          <w:lang w:eastAsia="cs-CZ"/>
        </w:rPr>
        <w:t>propag</w:t>
      </w:r>
      <w:r w:rsidR="00373328">
        <w:rPr>
          <w:rFonts w:eastAsia="Times New Roman" w:cstheme="minorHAnsi"/>
          <w:lang w:eastAsia="cs-CZ"/>
        </w:rPr>
        <w:t>ací</w:t>
      </w:r>
      <w:r w:rsidRPr="0056565B">
        <w:rPr>
          <w:rFonts w:eastAsia="Times New Roman" w:cstheme="minorHAnsi"/>
          <w:lang w:eastAsia="cs-CZ"/>
        </w:rPr>
        <w:t xml:space="preserve"> do ramene, sakrální krajiny, třísel a varlat. Narůstající hematom vede k rozvoji paralytického ileu. Pokud </w:t>
      </w:r>
      <w:r w:rsidR="00904653">
        <w:rPr>
          <w:rFonts w:eastAsia="Times New Roman" w:cstheme="minorHAnsi"/>
          <w:lang w:eastAsia="cs-CZ"/>
        </w:rPr>
        <w:t>je</w:t>
      </w:r>
      <w:r w:rsidRPr="0056565B">
        <w:rPr>
          <w:rFonts w:eastAsia="Times New Roman" w:cstheme="minorHAnsi"/>
          <w:lang w:eastAsia="cs-CZ"/>
        </w:rPr>
        <w:t xml:space="preserve"> masivní arteriální krvácení, rozvíjí se časný hypovolemický šok.</w:t>
      </w:r>
    </w:p>
    <w:p w14:paraId="110FFD37" w14:textId="77777777" w:rsidR="004F4084" w:rsidRPr="0056565B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1C0D1111" w14:textId="77777777" w:rsidR="00FF008B" w:rsidRPr="0056565B" w:rsidRDefault="00FF008B" w:rsidP="004F408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6565B">
        <w:rPr>
          <w:rFonts w:eastAsia="Times New Roman" w:cstheme="minorHAnsi"/>
          <w:b/>
          <w:lang w:eastAsia="cs-CZ"/>
        </w:rPr>
        <w:t>Diagn</w:t>
      </w:r>
      <w:r w:rsidR="000D03C3" w:rsidRPr="0056565B">
        <w:rPr>
          <w:rFonts w:eastAsia="Times New Roman" w:cstheme="minorHAnsi"/>
          <w:b/>
          <w:lang w:eastAsia="cs-CZ"/>
        </w:rPr>
        <w:t>ostika</w:t>
      </w:r>
    </w:p>
    <w:p w14:paraId="584A409B" w14:textId="77777777" w:rsidR="004F4084" w:rsidRPr="0056565B" w:rsidRDefault="00373328" w:rsidP="004F408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  <w:r w:rsidR="004F4084" w:rsidRPr="0056565B">
        <w:rPr>
          <w:rFonts w:eastAsia="Times New Roman" w:cstheme="minorHAnsi"/>
          <w:lang w:eastAsia="cs-CZ"/>
        </w:rPr>
        <w:t>namnéz</w:t>
      </w:r>
      <w:r>
        <w:rPr>
          <w:rFonts w:eastAsia="Times New Roman" w:cstheme="minorHAnsi"/>
          <w:lang w:eastAsia="cs-CZ"/>
        </w:rPr>
        <w:t>a</w:t>
      </w:r>
      <w:r w:rsidR="004F4084" w:rsidRPr="0056565B">
        <w:rPr>
          <w:rFonts w:eastAsia="Times New Roman" w:cstheme="minorHAnsi"/>
          <w:lang w:eastAsia="cs-CZ"/>
        </w:rPr>
        <w:t xml:space="preserve"> a klinické vyšetření s bolestmi ve slabinách, </w:t>
      </w:r>
      <w:r w:rsidR="00FF008B" w:rsidRPr="0056565B">
        <w:rPr>
          <w:rFonts w:eastAsia="Times New Roman" w:cstheme="minorHAnsi"/>
          <w:lang w:eastAsia="cs-CZ"/>
        </w:rPr>
        <w:t>eventuálně</w:t>
      </w:r>
      <w:r w:rsidR="004F4084" w:rsidRPr="0056565B">
        <w:rPr>
          <w:rFonts w:eastAsia="Times New Roman" w:cstheme="minorHAnsi"/>
          <w:lang w:eastAsia="cs-CZ"/>
        </w:rPr>
        <w:t xml:space="preserve"> hematom v tříslech a skrotu. </w:t>
      </w:r>
      <w:r w:rsidR="00EE2391" w:rsidRPr="0056565B">
        <w:rPr>
          <w:rFonts w:eastAsia="Times New Roman" w:cstheme="minorHAnsi"/>
          <w:lang w:eastAsia="cs-CZ"/>
        </w:rPr>
        <w:t>Ultrazvuk</w:t>
      </w:r>
      <w:r w:rsidR="004F4084" w:rsidRPr="0056565B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prokáže</w:t>
      </w:r>
      <w:r w:rsidR="004F4084" w:rsidRPr="0056565B">
        <w:rPr>
          <w:rFonts w:eastAsia="Times New Roman" w:cstheme="minorHAnsi"/>
          <w:lang w:eastAsia="cs-CZ"/>
        </w:rPr>
        <w:t xml:space="preserve"> setřelé struktury ledvin a přítomnost tekutiny v retroperitoneálním prostoru. Na prostém snímku břicha můžeme vidět neostré stíny m. psoas a případně i obraz paralytického ileu. </w:t>
      </w:r>
      <w:r w:rsidR="002F09E1">
        <w:rPr>
          <w:rFonts w:eastAsia="Times New Roman" w:cstheme="minorHAnsi"/>
          <w:lang w:eastAsia="cs-CZ"/>
        </w:rPr>
        <w:t>I</w:t>
      </w:r>
      <w:r w:rsidR="004F4084" w:rsidRPr="0056565B">
        <w:rPr>
          <w:rFonts w:eastAsia="Times New Roman" w:cstheme="minorHAnsi"/>
          <w:lang w:eastAsia="cs-CZ"/>
        </w:rPr>
        <w:t xml:space="preserve">ntravenózní urografie ke znázornění </w:t>
      </w:r>
      <w:r w:rsidR="002F09E1">
        <w:rPr>
          <w:rFonts w:eastAsia="Times New Roman" w:cstheme="minorHAnsi"/>
          <w:lang w:eastAsia="cs-CZ"/>
        </w:rPr>
        <w:t xml:space="preserve">ledvin a </w:t>
      </w:r>
      <w:r w:rsidR="004F4084" w:rsidRPr="0056565B">
        <w:rPr>
          <w:rFonts w:eastAsia="Times New Roman" w:cstheme="minorHAnsi"/>
          <w:lang w:eastAsia="cs-CZ"/>
        </w:rPr>
        <w:t>vývodných močových cest</w:t>
      </w:r>
      <w:r w:rsidR="002F09E1">
        <w:rPr>
          <w:rFonts w:eastAsia="Times New Roman" w:cstheme="minorHAnsi"/>
          <w:lang w:eastAsia="cs-CZ"/>
        </w:rPr>
        <w:t>, k</w:t>
      </w:r>
      <w:r w:rsidR="004F4084" w:rsidRPr="0056565B">
        <w:rPr>
          <w:rFonts w:eastAsia="Times New Roman" w:cstheme="minorHAnsi"/>
          <w:lang w:eastAsia="cs-CZ"/>
        </w:rPr>
        <w:t xml:space="preserve"> diagnostice poranění cév angiografie </w:t>
      </w:r>
      <w:r w:rsidR="0062303E">
        <w:rPr>
          <w:rFonts w:eastAsia="Times New Roman" w:cstheme="minorHAnsi"/>
          <w:lang w:eastAsia="cs-CZ"/>
        </w:rPr>
        <w:t>nebo</w:t>
      </w:r>
      <w:r w:rsidR="004F4084" w:rsidRPr="0056565B">
        <w:rPr>
          <w:rFonts w:eastAsia="Times New Roman" w:cstheme="minorHAnsi"/>
          <w:lang w:eastAsia="cs-CZ"/>
        </w:rPr>
        <w:t xml:space="preserve"> CT</w:t>
      </w:r>
      <w:r w:rsidR="0062303E">
        <w:rPr>
          <w:rFonts w:eastAsia="Times New Roman" w:cstheme="minorHAnsi"/>
          <w:lang w:eastAsia="cs-CZ"/>
        </w:rPr>
        <w:t>AG</w:t>
      </w:r>
      <w:r w:rsidR="004F4084" w:rsidRPr="0056565B">
        <w:rPr>
          <w:rFonts w:eastAsia="Times New Roman" w:cstheme="minorHAnsi"/>
          <w:lang w:eastAsia="cs-CZ"/>
        </w:rPr>
        <w:t xml:space="preserve"> vyšetření</w:t>
      </w:r>
      <w:r w:rsidR="002F09E1">
        <w:rPr>
          <w:rFonts w:eastAsia="Times New Roman" w:cstheme="minorHAnsi"/>
          <w:lang w:eastAsia="cs-CZ"/>
        </w:rPr>
        <w:t xml:space="preserve">, </w:t>
      </w:r>
      <w:r w:rsidR="004F4084" w:rsidRPr="0056565B">
        <w:rPr>
          <w:rFonts w:eastAsia="Times New Roman" w:cstheme="minorHAnsi"/>
          <w:lang w:eastAsia="cs-CZ"/>
        </w:rPr>
        <w:t>RTG vyšetření skeletu páteře a pánve</w:t>
      </w:r>
      <w:r w:rsidR="002F09E1">
        <w:rPr>
          <w:rFonts w:eastAsia="Times New Roman" w:cstheme="minorHAnsi"/>
          <w:lang w:eastAsia="cs-CZ"/>
        </w:rPr>
        <w:t>, p</w:t>
      </w:r>
      <w:r w:rsidR="004F4084" w:rsidRPr="0056565B">
        <w:rPr>
          <w:rFonts w:eastAsia="Times New Roman" w:cstheme="minorHAnsi"/>
          <w:lang w:eastAsia="cs-CZ"/>
        </w:rPr>
        <w:t>ři podezření na poranění GIT RTG s</w:t>
      </w:r>
      <w:r w:rsidR="0058105A" w:rsidRPr="0056565B">
        <w:rPr>
          <w:rFonts w:eastAsia="Times New Roman" w:cstheme="minorHAnsi"/>
          <w:lang w:eastAsia="cs-CZ"/>
        </w:rPr>
        <w:t> </w:t>
      </w:r>
      <w:r w:rsidR="004F4084" w:rsidRPr="0056565B">
        <w:rPr>
          <w:rFonts w:eastAsia="Times New Roman" w:cstheme="minorHAnsi"/>
          <w:lang w:eastAsia="cs-CZ"/>
        </w:rPr>
        <w:t>kontrastem</w:t>
      </w:r>
      <w:r w:rsidR="0058105A" w:rsidRPr="0056565B">
        <w:rPr>
          <w:rFonts w:eastAsia="Times New Roman" w:cstheme="minorHAnsi"/>
          <w:lang w:eastAsia="cs-CZ"/>
        </w:rPr>
        <w:t>.</w:t>
      </w:r>
      <w:r w:rsidR="004F4084" w:rsidRPr="0056565B">
        <w:rPr>
          <w:rFonts w:eastAsia="Times New Roman" w:cstheme="minorHAnsi"/>
          <w:lang w:eastAsia="cs-CZ"/>
        </w:rPr>
        <w:t xml:space="preserve"> Ze základního laboratorního vyšetření je nezbytné sledování </w:t>
      </w:r>
      <w:r w:rsidR="00FD0901" w:rsidRPr="0056565B">
        <w:rPr>
          <w:rFonts w:eastAsia="Times New Roman" w:cstheme="minorHAnsi"/>
          <w:lang w:eastAsia="cs-CZ"/>
        </w:rPr>
        <w:t xml:space="preserve">krevního obrazu, koagulačních faktorů, </w:t>
      </w:r>
      <w:r w:rsidR="008076E1" w:rsidRPr="0056565B">
        <w:rPr>
          <w:rFonts w:eastAsia="Times New Roman" w:cstheme="minorHAnsi"/>
          <w:lang w:eastAsia="cs-CZ"/>
        </w:rPr>
        <w:t>analýza</w:t>
      </w:r>
      <w:r w:rsidR="00FD0901" w:rsidRPr="0056565B">
        <w:rPr>
          <w:rFonts w:eastAsia="Times New Roman" w:cstheme="minorHAnsi"/>
          <w:lang w:eastAsia="cs-CZ"/>
        </w:rPr>
        <w:t xml:space="preserve"> </w:t>
      </w:r>
      <w:r w:rsidR="008076E1" w:rsidRPr="0056565B">
        <w:rPr>
          <w:rFonts w:eastAsia="Times New Roman" w:cstheme="minorHAnsi"/>
          <w:lang w:eastAsia="cs-CZ"/>
        </w:rPr>
        <w:t xml:space="preserve">moči </w:t>
      </w:r>
      <w:r w:rsidR="00FD0901" w:rsidRPr="0056565B">
        <w:rPr>
          <w:rFonts w:eastAsia="Times New Roman" w:cstheme="minorHAnsi"/>
          <w:lang w:eastAsia="cs-CZ"/>
        </w:rPr>
        <w:t xml:space="preserve">a </w:t>
      </w:r>
      <w:r w:rsidR="008076E1" w:rsidRPr="0056565B">
        <w:rPr>
          <w:rFonts w:eastAsia="Times New Roman" w:cstheme="minorHAnsi"/>
          <w:lang w:eastAsia="cs-CZ"/>
        </w:rPr>
        <w:t xml:space="preserve">močový </w:t>
      </w:r>
      <w:r w:rsidR="00FD0901" w:rsidRPr="0056565B">
        <w:rPr>
          <w:rFonts w:eastAsia="Times New Roman" w:cstheme="minorHAnsi"/>
          <w:lang w:eastAsia="cs-CZ"/>
        </w:rPr>
        <w:t>sediment</w:t>
      </w:r>
      <w:r w:rsidR="004F4084" w:rsidRPr="0056565B">
        <w:rPr>
          <w:rFonts w:eastAsia="Times New Roman" w:cstheme="minorHAnsi"/>
          <w:lang w:eastAsia="cs-CZ"/>
        </w:rPr>
        <w:t>.</w:t>
      </w:r>
    </w:p>
    <w:p w14:paraId="6B699379" w14:textId="77777777" w:rsidR="00EE2391" w:rsidRPr="0056565B" w:rsidRDefault="00EE2391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04D6E492" w14:textId="77777777" w:rsidR="004F4084" w:rsidRPr="0056565B" w:rsidRDefault="00EE2391" w:rsidP="004F408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6565B">
        <w:rPr>
          <w:rFonts w:eastAsia="Times New Roman" w:cstheme="minorHAnsi"/>
          <w:b/>
          <w:lang w:eastAsia="cs-CZ"/>
        </w:rPr>
        <w:t>Léčba</w:t>
      </w:r>
    </w:p>
    <w:p w14:paraId="15779372" w14:textId="77777777" w:rsidR="008076E1" w:rsidRPr="00490ADA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  <w:r w:rsidRPr="00B151B9">
        <w:rPr>
          <w:rFonts w:eastAsia="Times New Roman" w:cstheme="minorHAnsi"/>
          <w:lang w:eastAsia="cs-CZ"/>
        </w:rPr>
        <w:t xml:space="preserve">Léčení typického kaudálně uloženého retroperitoneálního hematomu je konzervativní. Při poranění skeletu pánve je nutná časná stabilizace zlomenin </w:t>
      </w:r>
      <w:r w:rsidR="00904653">
        <w:rPr>
          <w:rFonts w:eastAsia="Times New Roman" w:cstheme="minorHAnsi"/>
          <w:lang w:eastAsia="cs-CZ"/>
        </w:rPr>
        <w:t>(</w:t>
      </w:r>
      <w:r w:rsidRPr="00B151B9">
        <w:rPr>
          <w:rFonts w:eastAsia="Times New Roman" w:cstheme="minorHAnsi"/>
          <w:lang w:eastAsia="cs-CZ"/>
        </w:rPr>
        <w:t>zevní fixace</w:t>
      </w:r>
      <w:r w:rsidR="00904653">
        <w:rPr>
          <w:rFonts w:eastAsia="Times New Roman" w:cstheme="minorHAnsi"/>
          <w:lang w:eastAsia="cs-CZ"/>
        </w:rPr>
        <w:t>)</w:t>
      </w:r>
      <w:r w:rsidRPr="00B151B9">
        <w:rPr>
          <w:rFonts w:eastAsia="Times New Roman" w:cstheme="minorHAnsi"/>
          <w:lang w:eastAsia="cs-CZ"/>
        </w:rPr>
        <w:t>.</w:t>
      </w:r>
      <w:r w:rsidR="00904653">
        <w:rPr>
          <w:rFonts w:eastAsia="Times New Roman" w:cstheme="minorHAnsi"/>
          <w:lang w:eastAsia="cs-CZ"/>
        </w:rPr>
        <w:t xml:space="preserve"> </w:t>
      </w:r>
      <w:r w:rsidR="002F09E1">
        <w:rPr>
          <w:rFonts w:eastAsia="Times New Roman" w:cstheme="minorHAnsi"/>
          <w:lang w:eastAsia="cs-CZ"/>
        </w:rPr>
        <w:t>Pa</w:t>
      </w:r>
      <w:r w:rsidR="008076E1" w:rsidRPr="00B151B9">
        <w:rPr>
          <w:rFonts w:eastAsia="Times New Roman" w:cstheme="minorHAnsi"/>
          <w:lang w:eastAsia="cs-CZ"/>
        </w:rPr>
        <w:t xml:space="preserve">cienta </w:t>
      </w:r>
      <w:r w:rsidRPr="00B151B9">
        <w:rPr>
          <w:rFonts w:eastAsia="Times New Roman" w:cstheme="minorHAnsi"/>
          <w:lang w:eastAsia="cs-CZ"/>
        </w:rPr>
        <w:t xml:space="preserve">intenzivně sledujeme, hradíme ztráty </w:t>
      </w:r>
      <w:r w:rsidRPr="00490ADA">
        <w:rPr>
          <w:rFonts w:eastAsia="Times New Roman" w:cstheme="minorHAnsi"/>
          <w:lang w:eastAsia="cs-CZ"/>
        </w:rPr>
        <w:t>krevního volumu, kontrolujeme srážlivost krve</w:t>
      </w:r>
      <w:r w:rsidR="002F09E1">
        <w:rPr>
          <w:rFonts w:eastAsia="Times New Roman" w:cstheme="minorHAnsi"/>
          <w:lang w:eastAsia="cs-CZ"/>
        </w:rPr>
        <w:t>, v</w:t>
      </w:r>
      <w:r w:rsidRPr="00490ADA">
        <w:rPr>
          <w:rFonts w:eastAsia="Times New Roman" w:cstheme="minorHAnsi"/>
          <w:lang w:eastAsia="cs-CZ"/>
        </w:rPr>
        <w:t> případě nutnosti substituujeme koagulační faktory, abychom zabránili rozvoji diseminované intravaskul</w:t>
      </w:r>
      <w:r w:rsidR="008076E1" w:rsidRPr="00490ADA">
        <w:rPr>
          <w:rFonts w:eastAsia="Times New Roman" w:cstheme="minorHAnsi"/>
          <w:lang w:eastAsia="cs-CZ"/>
        </w:rPr>
        <w:t>ární koagulopatie.</w:t>
      </w:r>
    </w:p>
    <w:p w14:paraId="2DF609F8" w14:textId="77777777" w:rsidR="004F4084" w:rsidRPr="00490ADA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  <w:r w:rsidRPr="00490ADA">
        <w:rPr>
          <w:rFonts w:eastAsia="Times New Roman" w:cstheme="minorHAnsi"/>
          <w:lang w:eastAsia="cs-CZ"/>
        </w:rPr>
        <w:t>Při perzistujícím závažném krvácení je možné pokusit se o stavění krvácení embolizací během prováděné angiografie, opichy krvácejících cév, případně tamponádou. Výkon je však většinou velmi obtížný pro žilní zdroj krvácení z poraněných pánevních žilních pletení. Pokud je krvácení v oblasti pánve nezastavitelné, je nutná ligatura a. iliaca interna.</w:t>
      </w:r>
    </w:p>
    <w:p w14:paraId="7557C4E3" w14:textId="77777777" w:rsidR="004F4084" w:rsidRPr="00490ADA" w:rsidRDefault="004F4084" w:rsidP="004F4084">
      <w:pPr>
        <w:spacing w:after="0" w:line="240" w:lineRule="auto"/>
        <w:rPr>
          <w:rFonts w:eastAsia="Times New Roman" w:cstheme="minorHAnsi"/>
          <w:lang w:eastAsia="cs-CZ"/>
        </w:rPr>
      </w:pPr>
      <w:r w:rsidRPr="00490ADA">
        <w:rPr>
          <w:rFonts w:eastAsia="Times New Roman" w:cstheme="minorHAnsi"/>
          <w:lang w:eastAsia="cs-CZ"/>
        </w:rPr>
        <w:t>Při známkách paralytického ileu a jistotě, že střevo není poškozeno, aplikujeme např. neostigmin k časné střevní stimulaci.</w:t>
      </w:r>
      <w:r w:rsidR="00E40C25" w:rsidRPr="00490ADA">
        <w:rPr>
          <w:rFonts w:eastAsia="Times New Roman" w:cstheme="minorHAnsi"/>
          <w:lang w:eastAsia="cs-CZ"/>
        </w:rPr>
        <w:t xml:space="preserve"> </w:t>
      </w:r>
      <w:r w:rsidRPr="00490ADA">
        <w:rPr>
          <w:rFonts w:eastAsia="Times New Roman" w:cstheme="minorHAnsi"/>
          <w:lang w:eastAsia="cs-CZ"/>
        </w:rPr>
        <w:t xml:space="preserve">Poranění </w:t>
      </w:r>
      <w:r w:rsidR="00904653">
        <w:rPr>
          <w:rFonts w:eastAsia="Times New Roman" w:cstheme="minorHAnsi"/>
          <w:lang w:eastAsia="cs-CZ"/>
        </w:rPr>
        <w:t xml:space="preserve">močového systému </w:t>
      </w:r>
      <w:r w:rsidR="00F818EF">
        <w:rPr>
          <w:rFonts w:eastAsia="Times New Roman" w:cstheme="minorHAnsi"/>
          <w:lang w:eastAsia="cs-CZ"/>
        </w:rPr>
        <w:t>viz výše</w:t>
      </w:r>
      <w:r w:rsidR="00745A8C">
        <w:rPr>
          <w:rFonts w:eastAsia="Times New Roman" w:cstheme="minorHAnsi"/>
          <w:lang w:eastAsia="cs-CZ"/>
        </w:rPr>
        <w:t>. P</w:t>
      </w:r>
      <w:r w:rsidR="00F818EF">
        <w:rPr>
          <w:rFonts w:eastAsia="Times New Roman" w:cstheme="minorHAnsi"/>
          <w:lang w:eastAsia="cs-CZ"/>
        </w:rPr>
        <w:t xml:space="preserve">ři známkách </w:t>
      </w:r>
      <w:r w:rsidRPr="00490ADA">
        <w:rPr>
          <w:rFonts w:eastAsia="Times New Roman" w:cstheme="minorHAnsi"/>
          <w:lang w:eastAsia="cs-CZ"/>
        </w:rPr>
        <w:t>poranění retroperitoneální části duodena</w:t>
      </w:r>
      <w:r w:rsidR="00B151B9" w:rsidRPr="00490ADA">
        <w:rPr>
          <w:rFonts w:eastAsia="Times New Roman" w:cstheme="minorHAnsi"/>
          <w:lang w:eastAsia="cs-CZ"/>
        </w:rPr>
        <w:t xml:space="preserve"> nebo </w:t>
      </w:r>
      <w:r w:rsidRPr="00490ADA">
        <w:rPr>
          <w:rFonts w:eastAsia="Times New Roman" w:cstheme="minorHAnsi"/>
          <w:lang w:eastAsia="cs-CZ"/>
        </w:rPr>
        <w:t>pankreatu či perzistující</w:t>
      </w:r>
      <w:r w:rsidR="00E40C25" w:rsidRPr="00490ADA">
        <w:rPr>
          <w:rFonts w:eastAsia="Times New Roman" w:cstheme="minorHAnsi"/>
          <w:lang w:eastAsia="cs-CZ"/>
        </w:rPr>
        <w:t xml:space="preserve">ho </w:t>
      </w:r>
      <w:r w:rsidRPr="00490ADA">
        <w:rPr>
          <w:rFonts w:eastAsia="Times New Roman" w:cstheme="minorHAnsi"/>
          <w:lang w:eastAsia="cs-CZ"/>
        </w:rPr>
        <w:t>krvácení je nutností operační revize</w:t>
      </w:r>
      <w:r w:rsidR="006E3AAE">
        <w:rPr>
          <w:rFonts w:eastAsia="Times New Roman" w:cstheme="minorHAnsi"/>
          <w:lang w:eastAsia="cs-CZ"/>
        </w:rPr>
        <w:t xml:space="preserve"> s</w:t>
      </w:r>
      <w:r w:rsidR="002F09E1">
        <w:rPr>
          <w:rFonts w:eastAsia="Times New Roman" w:cstheme="minorHAnsi"/>
          <w:lang w:eastAsia="cs-CZ"/>
        </w:rPr>
        <w:t xml:space="preserve"> ošetření</w:t>
      </w:r>
      <w:r w:rsidR="006E3AAE">
        <w:rPr>
          <w:rFonts w:eastAsia="Times New Roman" w:cstheme="minorHAnsi"/>
          <w:lang w:eastAsia="cs-CZ"/>
        </w:rPr>
        <w:t>m</w:t>
      </w:r>
      <w:r w:rsidR="002F09E1">
        <w:rPr>
          <w:rFonts w:eastAsia="Times New Roman" w:cstheme="minorHAnsi"/>
          <w:lang w:eastAsia="cs-CZ"/>
        </w:rPr>
        <w:t xml:space="preserve"> poraněného orgánu a </w:t>
      </w:r>
      <w:r w:rsidR="0069248D">
        <w:rPr>
          <w:rFonts w:eastAsia="Times New Roman" w:cstheme="minorHAnsi"/>
          <w:lang w:eastAsia="cs-CZ"/>
        </w:rPr>
        <w:t xml:space="preserve">většinou </w:t>
      </w:r>
      <w:r w:rsidRPr="00490ADA">
        <w:rPr>
          <w:rFonts w:eastAsia="Times New Roman" w:cstheme="minorHAnsi"/>
          <w:lang w:eastAsia="cs-CZ"/>
        </w:rPr>
        <w:t>provedení</w:t>
      </w:r>
      <w:r w:rsidR="006E3AAE">
        <w:rPr>
          <w:rFonts w:eastAsia="Times New Roman" w:cstheme="minorHAnsi"/>
          <w:lang w:eastAsia="cs-CZ"/>
        </w:rPr>
        <w:t>m</w:t>
      </w:r>
      <w:r w:rsidRPr="00490ADA">
        <w:rPr>
          <w:rFonts w:eastAsia="Times New Roman" w:cstheme="minorHAnsi"/>
          <w:lang w:eastAsia="cs-CZ"/>
        </w:rPr>
        <w:t xml:space="preserve"> dočasné derivace střevního obsahu stomií.</w:t>
      </w:r>
    </w:p>
    <w:p w14:paraId="3FE9F23F" w14:textId="77777777" w:rsidR="00E72B3F" w:rsidRDefault="00E72B3F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20381DE8" w14:textId="77777777" w:rsidR="00A62339" w:rsidRPr="007D604C" w:rsidRDefault="00A62339" w:rsidP="00A62339">
      <w:pPr>
        <w:pStyle w:val="Bezmezer"/>
        <w:rPr>
          <w:b/>
        </w:rPr>
      </w:pPr>
      <w:r w:rsidRPr="007D604C">
        <w:rPr>
          <w:b/>
        </w:rPr>
        <w:t>Take home message:</w:t>
      </w:r>
    </w:p>
    <w:p w14:paraId="3ECE2F3D" w14:textId="77777777" w:rsidR="00A62339" w:rsidRDefault="00A62339" w:rsidP="00A62339">
      <w:pPr>
        <w:pStyle w:val="Bezmezer"/>
        <w:numPr>
          <w:ilvl w:val="0"/>
          <w:numId w:val="5"/>
        </w:numPr>
      </w:pPr>
      <w:r>
        <w:t>Poranění močového systému často souvisí se závažnými život ohrožujícími poraněními břišních orgánů (především penetrující) nebo pánve, u polytraumatizovaných pacientů se uplatňuje strategie „damage control“</w:t>
      </w:r>
    </w:p>
    <w:p w14:paraId="15DA4E3A" w14:textId="77777777" w:rsidR="00A62339" w:rsidRDefault="00A62339" w:rsidP="00A62339">
      <w:pPr>
        <w:pStyle w:val="Bezmezer"/>
        <w:numPr>
          <w:ilvl w:val="0"/>
          <w:numId w:val="5"/>
        </w:numPr>
      </w:pPr>
      <w:r>
        <w:t>U poranění ledvin rozhoduje o dalším léčebném postupu hemodynamický stav pacienta, operační léčba je především u poranění vysokého stupně, je snaha o zachování orgánu</w:t>
      </w:r>
    </w:p>
    <w:p w14:paraId="1E6F6D41" w14:textId="77777777" w:rsidR="00A62339" w:rsidRDefault="00A62339" w:rsidP="00A62339">
      <w:pPr>
        <w:pStyle w:val="Bezmezer"/>
        <w:numPr>
          <w:ilvl w:val="0"/>
          <w:numId w:val="5"/>
        </w:numPr>
      </w:pPr>
      <w:r>
        <w:t>U poranění ureteru je přítomnost či nepřítomnost hematurie nespolehlivý indikátor a nemusí odpovídat závažnosti poranění</w:t>
      </w:r>
    </w:p>
    <w:p w14:paraId="3C7BC71D" w14:textId="77777777" w:rsidR="00A62339" w:rsidRDefault="00A62339" w:rsidP="00A62339">
      <w:pPr>
        <w:pStyle w:val="Bezmezer"/>
        <w:numPr>
          <w:ilvl w:val="0"/>
          <w:numId w:val="5"/>
        </w:numPr>
      </w:pPr>
      <w:r w:rsidRPr="00FE3131">
        <w:t>U poranění močového měchýře je operační léčba vyhrazena především pro intraperitoneální poranění</w:t>
      </w:r>
    </w:p>
    <w:p w14:paraId="641022E0" w14:textId="77777777" w:rsidR="00A62339" w:rsidRDefault="00A62339" w:rsidP="00A62339">
      <w:pPr>
        <w:pStyle w:val="Bezmezer"/>
        <w:numPr>
          <w:ilvl w:val="0"/>
          <w:numId w:val="5"/>
        </w:numPr>
      </w:pPr>
      <w:r>
        <w:t>Poranění močového měchýře, zadní mužské uretry a ženské uretry jsou spojena s frakturami pánve a jsou závažnější než poranění přední uretry</w:t>
      </w:r>
    </w:p>
    <w:p w14:paraId="34224C60" w14:textId="77777777" w:rsidR="00A62339" w:rsidRDefault="00A62339" w:rsidP="00A62339">
      <w:pPr>
        <w:pStyle w:val="Bezmezer"/>
        <w:numPr>
          <w:ilvl w:val="0"/>
          <w:numId w:val="5"/>
        </w:numPr>
      </w:pPr>
      <w:r>
        <w:t>Nejčastější komplikací poranění retroperitonea je krvácení, nejobtížnější je stavění krvácení z žilních pletení</w:t>
      </w:r>
    </w:p>
    <w:p w14:paraId="1F72F646" w14:textId="77777777" w:rsidR="00A62339" w:rsidRDefault="00A62339" w:rsidP="00A62339">
      <w:pPr>
        <w:pStyle w:val="Bezmezer"/>
      </w:pPr>
    </w:p>
    <w:p w14:paraId="7CD95040" w14:textId="77777777" w:rsidR="00A62339" w:rsidRDefault="00A62339" w:rsidP="00A62339">
      <w:pPr>
        <w:pStyle w:val="Bezmezer"/>
      </w:pPr>
      <w:r>
        <w:t>Obr. 1 – Močový systém</w:t>
      </w:r>
    </w:p>
    <w:p w14:paraId="519D978B" w14:textId="77777777" w:rsidR="00A62339" w:rsidRDefault="00A62339" w:rsidP="00A62339">
      <w:pPr>
        <w:pStyle w:val="Bezmezer"/>
      </w:pPr>
      <w:r>
        <w:t>Obr. 2 – Stupnice poranění ledvin AAST</w:t>
      </w:r>
    </w:p>
    <w:p w14:paraId="22B560EF" w14:textId="77777777" w:rsidR="00A62339" w:rsidRDefault="00A62339" w:rsidP="00A62339">
      <w:pPr>
        <w:pStyle w:val="Bezmezer"/>
      </w:pPr>
      <w:r>
        <w:t>Obr. 3 – Stupnice poranění ledvin AAST</w:t>
      </w:r>
    </w:p>
    <w:p w14:paraId="6D3C5E16" w14:textId="77777777" w:rsidR="00A62339" w:rsidRDefault="00A62339" w:rsidP="00A62339">
      <w:pPr>
        <w:pStyle w:val="Bezmezer"/>
      </w:pPr>
      <w:r>
        <w:t xml:space="preserve">Obr. 4 – </w:t>
      </w:r>
      <w:r w:rsidRPr="002B3864">
        <w:t>Lacerace levé ledviny Grade IV - transversální tomogram</w:t>
      </w:r>
      <w:r>
        <w:t>; terapie: nefrektomie</w:t>
      </w:r>
    </w:p>
    <w:p w14:paraId="40F556E2" w14:textId="77777777" w:rsidR="00A62339" w:rsidRDefault="00A62339" w:rsidP="00A62339">
      <w:pPr>
        <w:pStyle w:val="Bezmezer"/>
      </w:pPr>
      <w:r>
        <w:t xml:space="preserve">Obr. 5 – </w:t>
      </w:r>
      <w:r w:rsidRPr="002B3864">
        <w:t xml:space="preserve">Lacerace levé ledviny Grade IV - </w:t>
      </w:r>
      <w:r>
        <w:t>front</w:t>
      </w:r>
      <w:r w:rsidRPr="002B3864">
        <w:t>ální tomogram</w:t>
      </w:r>
      <w:r>
        <w:t>; terapie: nefrektomie</w:t>
      </w:r>
    </w:p>
    <w:p w14:paraId="27F3E6DB" w14:textId="77777777" w:rsidR="00A62339" w:rsidRPr="00D33C2E" w:rsidRDefault="00A62339" w:rsidP="00A62339">
      <w:pPr>
        <w:pStyle w:val="Bezmezer"/>
      </w:pPr>
      <w:r w:rsidRPr="00D33C2E">
        <w:t xml:space="preserve">Obr. </w:t>
      </w:r>
      <w:r w:rsidR="00586656">
        <w:t>6</w:t>
      </w:r>
      <w:r w:rsidRPr="00D33C2E">
        <w:t xml:space="preserve"> – Iatrogenní poranění pravého močovodu, leak kontrastní látky - perkutánní pyelografie nefrostomickým drénem</w:t>
      </w:r>
    </w:p>
    <w:p w14:paraId="10E570D6" w14:textId="77777777" w:rsidR="00A62339" w:rsidRPr="00D33C2E" w:rsidRDefault="00A62339" w:rsidP="00A62339">
      <w:pPr>
        <w:pStyle w:val="Bezmezer"/>
      </w:pPr>
      <w:r>
        <w:t xml:space="preserve">Obr. </w:t>
      </w:r>
      <w:r w:rsidR="00586656">
        <w:t>7</w:t>
      </w:r>
      <w:r>
        <w:t xml:space="preserve"> – </w:t>
      </w:r>
      <w:r w:rsidRPr="00855AE2">
        <w:t>Spatulovaná end-to-end anastomóza</w:t>
      </w:r>
    </w:p>
    <w:p w14:paraId="7772515E" w14:textId="77777777" w:rsidR="00A62339" w:rsidRDefault="00A62339" w:rsidP="00A62339">
      <w:pPr>
        <w:pStyle w:val="Bezmezer"/>
      </w:pPr>
      <w:r>
        <w:t xml:space="preserve">Obr. </w:t>
      </w:r>
      <w:r w:rsidR="00586656">
        <w:t>8</w:t>
      </w:r>
      <w:r>
        <w:t xml:space="preserve"> – Nefrostomie</w:t>
      </w:r>
    </w:p>
    <w:p w14:paraId="7A50AA9E" w14:textId="77777777" w:rsidR="00A62339" w:rsidRPr="00D33C2E" w:rsidRDefault="00A62339" w:rsidP="00A62339">
      <w:pPr>
        <w:pStyle w:val="Bezmezer"/>
      </w:pPr>
      <w:r w:rsidRPr="00855AE2">
        <w:t xml:space="preserve">Obr. </w:t>
      </w:r>
      <w:r w:rsidR="00586656">
        <w:t>9</w:t>
      </w:r>
      <w:r w:rsidRPr="00855AE2">
        <w:t xml:space="preserve"> </w:t>
      </w:r>
      <w:r>
        <w:t>–</w:t>
      </w:r>
      <w:r w:rsidRPr="00855AE2">
        <w:t xml:space="preserve"> JJ stent</w:t>
      </w:r>
    </w:p>
    <w:p w14:paraId="7BA6B71D" w14:textId="77777777" w:rsidR="00A62339" w:rsidRDefault="00A62339" w:rsidP="00A62339">
      <w:pPr>
        <w:pStyle w:val="Bezmezer"/>
      </w:pPr>
      <w:r w:rsidRPr="001A47F6">
        <w:t>Obr. 1</w:t>
      </w:r>
      <w:r w:rsidR="00586656">
        <w:t>0</w:t>
      </w:r>
      <w:r w:rsidRPr="001A47F6">
        <w:t xml:space="preserve"> </w:t>
      </w:r>
      <w:r>
        <w:t>–</w:t>
      </w:r>
      <w:r w:rsidRPr="001A47F6">
        <w:t xml:space="preserve"> Mechanismus poranění močového měchýře</w:t>
      </w:r>
    </w:p>
    <w:p w14:paraId="3E8BC010" w14:textId="77777777" w:rsidR="00A62339" w:rsidRDefault="00A62339" w:rsidP="00A62339">
      <w:pPr>
        <w:pStyle w:val="Bezmezer"/>
      </w:pPr>
      <w:r w:rsidRPr="001A47F6">
        <w:t xml:space="preserve">Obr. </w:t>
      </w:r>
      <w:r w:rsidR="00586656">
        <w:t>11</w:t>
      </w:r>
      <w:r w:rsidRPr="001A47F6">
        <w:t xml:space="preserve"> </w:t>
      </w:r>
      <w:r>
        <w:t>–</w:t>
      </w:r>
      <w:r w:rsidRPr="001A47F6">
        <w:t xml:space="preserve"> Perforace kopuly močového měchýře - CT kontrast</w:t>
      </w:r>
    </w:p>
    <w:p w14:paraId="1E2D7020" w14:textId="77777777" w:rsidR="00A62339" w:rsidRDefault="00A62339" w:rsidP="00A62339">
      <w:pPr>
        <w:pStyle w:val="Bezmezer"/>
      </w:pPr>
      <w:r w:rsidRPr="001A47F6">
        <w:t xml:space="preserve">Obr. </w:t>
      </w:r>
      <w:r w:rsidR="00586656">
        <w:t>1</w:t>
      </w:r>
      <w:r w:rsidRPr="001A47F6">
        <w:t xml:space="preserve">2 </w:t>
      </w:r>
      <w:r>
        <w:t>–</w:t>
      </w:r>
      <w:r w:rsidRPr="001A47F6">
        <w:t xml:space="preserve"> Extraperitoneální poranění hrdla močového měchýře </w:t>
      </w:r>
      <w:r>
        <w:t>–</w:t>
      </w:r>
      <w:r w:rsidRPr="001A47F6">
        <w:t xml:space="preserve"> cystografie</w:t>
      </w:r>
    </w:p>
    <w:p w14:paraId="29D092B5" w14:textId="77777777" w:rsidR="00A62339" w:rsidRDefault="00A62339" w:rsidP="00A62339">
      <w:pPr>
        <w:pStyle w:val="Bezmezer"/>
      </w:pPr>
      <w:r w:rsidRPr="001A47F6">
        <w:t xml:space="preserve">Obr. </w:t>
      </w:r>
      <w:r w:rsidR="00586656">
        <w:t>13</w:t>
      </w:r>
      <w:r w:rsidRPr="001A47F6">
        <w:t xml:space="preserve"> </w:t>
      </w:r>
      <w:r>
        <w:t>–</w:t>
      </w:r>
      <w:r w:rsidRPr="001A47F6">
        <w:t xml:space="preserve"> Mechanismus poranění uretry</w:t>
      </w:r>
    </w:p>
    <w:p w14:paraId="098685EF" w14:textId="77777777" w:rsidR="00A62339" w:rsidRDefault="00A62339" w:rsidP="00A62339">
      <w:pPr>
        <w:pStyle w:val="Bezmezer"/>
      </w:pPr>
      <w:r w:rsidRPr="001A47F6">
        <w:t xml:space="preserve">Obr. </w:t>
      </w:r>
      <w:r w:rsidR="00586656">
        <w:t>14</w:t>
      </w:r>
      <w:r w:rsidRPr="001A47F6">
        <w:t xml:space="preserve"> </w:t>
      </w:r>
      <w:r>
        <w:t>–</w:t>
      </w:r>
      <w:r w:rsidRPr="001A47F6">
        <w:t xml:space="preserve"> Kompletní ruptura membranózní uretry, leak kontrastní látky </w:t>
      </w:r>
      <w:r>
        <w:t>–</w:t>
      </w:r>
      <w:r w:rsidRPr="001A47F6">
        <w:t xml:space="preserve"> uretrocystografie</w:t>
      </w:r>
    </w:p>
    <w:p w14:paraId="79AF9178" w14:textId="77777777" w:rsidR="00A62339" w:rsidRDefault="00A62339" w:rsidP="00A62339">
      <w:pPr>
        <w:pStyle w:val="Bezmezer"/>
      </w:pPr>
      <w:r w:rsidRPr="00D33C2E">
        <w:t xml:space="preserve">Obr. </w:t>
      </w:r>
      <w:r w:rsidR="00586656">
        <w:t>15</w:t>
      </w:r>
      <w:r w:rsidRPr="00D33C2E">
        <w:t xml:space="preserve"> </w:t>
      </w:r>
      <w:r>
        <w:t>–</w:t>
      </w:r>
      <w:r w:rsidRPr="00D33C2E">
        <w:t xml:space="preserve"> Retro</w:t>
      </w:r>
      <w:r>
        <w:t>peritoneum</w:t>
      </w:r>
    </w:p>
    <w:p w14:paraId="08CE6F91" w14:textId="77777777" w:rsidR="00A62339" w:rsidRDefault="00A62339" w:rsidP="00A62339">
      <w:pPr>
        <w:pStyle w:val="Bezmezer"/>
      </w:pPr>
    </w:p>
    <w:p w14:paraId="5EE498AA" w14:textId="77777777" w:rsidR="00A62339" w:rsidRDefault="00A62339" w:rsidP="00A62339">
      <w:pPr>
        <w:pStyle w:val="Bezmezer"/>
      </w:pPr>
      <w:r w:rsidRPr="007D604C">
        <w:rPr>
          <w:b/>
        </w:rPr>
        <w:t>Otázka:</w:t>
      </w:r>
      <w:r>
        <w:t xml:space="preserve"> Vyberte správnou odpověď:</w:t>
      </w:r>
    </w:p>
    <w:p w14:paraId="11244F04" w14:textId="77777777" w:rsidR="00A62339" w:rsidRPr="001D55D8" w:rsidRDefault="00A62339" w:rsidP="00A62339">
      <w:pPr>
        <w:pStyle w:val="Bezmezer"/>
        <w:rPr>
          <w:b/>
        </w:rPr>
      </w:pPr>
      <w:r w:rsidRPr="001D55D8">
        <w:rPr>
          <w:b/>
        </w:rPr>
        <w:t xml:space="preserve">a) Cévní poranění ledvin 5. stupně je absolutní indikací k operaci </w:t>
      </w:r>
    </w:p>
    <w:p w14:paraId="15373062" w14:textId="77777777" w:rsidR="00A62339" w:rsidRDefault="00A62339" w:rsidP="00A62339">
      <w:pPr>
        <w:pStyle w:val="Bezmezer"/>
      </w:pPr>
      <w:r>
        <w:t xml:space="preserve">b) Hlavním symptomem poranění ureteru je vždy makroskopická </w:t>
      </w:r>
      <w:r w:rsidR="00B715BA">
        <w:t xml:space="preserve">(viditelná) </w:t>
      </w:r>
      <w:r>
        <w:t>hematurie</w:t>
      </w:r>
    </w:p>
    <w:p w14:paraId="7AE354F1" w14:textId="77777777" w:rsidR="00A62339" w:rsidRDefault="00A62339" w:rsidP="00A62339">
      <w:pPr>
        <w:pStyle w:val="Bezmezer"/>
      </w:pPr>
      <w:r>
        <w:t xml:space="preserve">c) </w:t>
      </w:r>
      <w:r w:rsidRPr="0063517F">
        <w:t xml:space="preserve">Tupá poranění </w:t>
      </w:r>
      <w:r>
        <w:t>pře</w:t>
      </w:r>
      <w:r w:rsidRPr="0063517F">
        <w:t xml:space="preserve">dní </w:t>
      </w:r>
      <w:r>
        <w:t>mužské močové trubice</w:t>
      </w:r>
      <w:r w:rsidRPr="0063517F">
        <w:t xml:space="preserve"> téměř výhradně souvisí se zlomeninami pánve, označují se jako </w:t>
      </w:r>
      <w:r>
        <w:t>„</w:t>
      </w:r>
      <w:r w:rsidRPr="0063517F">
        <w:t>poranění uretry se zlomeninou pánve</w:t>
      </w:r>
      <w:r>
        <w:t>“</w:t>
      </w:r>
      <w:r w:rsidRPr="0063517F">
        <w:t xml:space="preserve"> (PFUI)</w:t>
      </w:r>
    </w:p>
    <w:p w14:paraId="61CDCEAD" w14:textId="77777777" w:rsidR="00A62339" w:rsidRPr="00D33C2E" w:rsidRDefault="00A62339" w:rsidP="00A62339">
      <w:pPr>
        <w:pStyle w:val="Bezmezer"/>
      </w:pPr>
    </w:p>
    <w:p w14:paraId="78A52A3B" w14:textId="77777777" w:rsidR="00A62339" w:rsidRPr="007D604C" w:rsidRDefault="00A62339" w:rsidP="00A62339">
      <w:pPr>
        <w:pStyle w:val="Bezmezer"/>
        <w:rPr>
          <w:b/>
        </w:rPr>
      </w:pPr>
      <w:r>
        <w:rPr>
          <w:b/>
        </w:rPr>
        <w:t>Obrázky reference</w:t>
      </w:r>
      <w:r w:rsidRPr="007D604C">
        <w:rPr>
          <w:b/>
        </w:rPr>
        <w:t>:</w:t>
      </w:r>
    </w:p>
    <w:p w14:paraId="72DFAC9E" w14:textId="77777777" w:rsidR="00A62339" w:rsidRDefault="007048F2" w:rsidP="00A62339">
      <w:pPr>
        <w:pStyle w:val="Bezmezer"/>
      </w:pPr>
      <w:hyperlink r:id="rId8" w:history="1">
        <w:r w:rsidR="00A62339">
          <w:rPr>
            <w:rStyle w:val="Hypertextovodkaz"/>
          </w:rPr>
          <w:t>https://en.wikipedia.org/wiki/Urinary_system</w:t>
        </w:r>
      </w:hyperlink>
      <w:r w:rsidR="00A62339">
        <w:t xml:space="preserve"> - Obr. 1</w:t>
      </w:r>
    </w:p>
    <w:p w14:paraId="6CD288D5" w14:textId="77777777" w:rsidR="00A62339" w:rsidRDefault="007048F2" w:rsidP="00A62339">
      <w:pPr>
        <w:pStyle w:val="Bezmezer"/>
      </w:pPr>
      <w:hyperlink r:id="rId9" w:anchor="4" w:history="1">
        <w:r w:rsidR="00A62339">
          <w:rPr>
            <w:rStyle w:val="Hypertextovodkaz"/>
          </w:rPr>
          <w:t>EAU Guidelines: Urological Trauma | Uroweb</w:t>
        </w:r>
      </w:hyperlink>
      <w:r w:rsidR="00A62339">
        <w:t xml:space="preserve"> - Obr. 2</w:t>
      </w:r>
    </w:p>
    <w:p w14:paraId="0F0769FA" w14:textId="77777777" w:rsidR="00A62339" w:rsidRPr="00F81357" w:rsidRDefault="00A62339" w:rsidP="00A62339">
      <w:pPr>
        <w:pStyle w:val="Bezmezer"/>
      </w:pPr>
      <w:r>
        <w:t>Peter Wendsche, Radek Veselý et al</w:t>
      </w:r>
      <w:r w:rsidRPr="00F81357">
        <w:t>.</w:t>
      </w:r>
      <w:r>
        <w:t xml:space="preserve">: Traumatologie, 2. vydání, 2019 </w:t>
      </w:r>
      <w:r w:rsidRPr="00F81357">
        <w:t>- Obr. 3</w:t>
      </w:r>
      <w:r>
        <w:t xml:space="preserve">, </w:t>
      </w:r>
      <w:r w:rsidR="00586656">
        <w:t>9, 10, 12, 13, 14</w:t>
      </w:r>
    </w:p>
    <w:p w14:paraId="32987B24" w14:textId="77777777" w:rsidR="00A62339" w:rsidRDefault="00A62339" w:rsidP="00A62339">
      <w:pPr>
        <w:pStyle w:val="Bezmezer"/>
      </w:pPr>
      <w:r>
        <w:t xml:space="preserve">Urologická klinika FN Brno - záznamy - Obr. 4, 5, 6, </w:t>
      </w:r>
      <w:r w:rsidR="00586656">
        <w:t>11</w:t>
      </w:r>
    </w:p>
    <w:p w14:paraId="15501EAB" w14:textId="77777777" w:rsidR="00A62339" w:rsidRDefault="007048F2" w:rsidP="00A62339">
      <w:pPr>
        <w:pStyle w:val="Bezmezer"/>
        <w:rPr>
          <w:color w:val="FF0000"/>
        </w:rPr>
      </w:pPr>
      <w:hyperlink r:id="rId10" w:history="1">
        <w:r w:rsidR="00A62339">
          <w:rPr>
            <w:rStyle w:val="Hypertextovodkaz"/>
          </w:rPr>
          <w:t>https://www.facebook.com/Draftabahmed28/photos/pcb.1077789009300339/1077788952633678/?type=3&amp;theater</w:t>
        </w:r>
      </w:hyperlink>
      <w:r w:rsidR="00A62339">
        <w:t xml:space="preserve"> - General surgery discussions - Obr. </w:t>
      </w:r>
      <w:r w:rsidR="00586656">
        <w:t>7</w:t>
      </w:r>
      <w:r w:rsidR="00A62339">
        <w:t xml:space="preserve"> </w:t>
      </w:r>
    </w:p>
    <w:p w14:paraId="1C552B73" w14:textId="77777777" w:rsidR="00A62339" w:rsidRDefault="007048F2" w:rsidP="00A62339">
      <w:pPr>
        <w:pStyle w:val="Bezmezer"/>
      </w:pPr>
      <w:hyperlink r:id="rId11" w:history="1">
        <w:r w:rsidR="00A62339">
          <w:rPr>
            <w:rStyle w:val="Hypertextovodkaz"/>
          </w:rPr>
          <w:t>https://cs.garynevillegasm.com/zdorove/102625-nefrostoma-chto-eto-takoe-operaciya-uhod-profilaktika-i-posledstviya.html</w:t>
        </w:r>
      </w:hyperlink>
      <w:r w:rsidR="00A62339">
        <w:t xml:space="preserve"> - Obr. </w:t>
      </w:r>
      <w:r w:rsidR="00586656">
        <w:t>8</w:t>
      </w:r>
    </w:p>
    <w:p w14:paraId="020AE258" w14:textId="77777777" w:rsidR="00A62339" w:rsidRDefault="007048F2" w:rsidP="00A62339">
      <w:pPr>
        <w:pStyle w:val="Bezmezer"/>
      </w:pPr>
      <w:hyperlink r:id="rId12" w:history="1">
        <w:r w:rsidR="00A62339">
          <w:rPr>
            <w:rStyle w:val="Hypertextovodkaz"/>
          </w:rPr>
          <w:t>https://en.wikipedia.org/wiki/Retroperitoneal_space</w:t>
        </w:r>
      </w:hyperlink>
      <w:r w:rsidR="00A62339">
        <w:t xml:space="preserve"> - Obr. </w:t>
      </w:r>
      <w:r w:rsidR="00586656">
        <w:t>15</w:t>
      </w:r>
    </w:p>
    <w:p w14:paraId="6BB9E253" w14:textId="77777777" w:rsidR="00A62339" w:rsidRPr="00A62339" w:rsidRDefault="00A62339" w:rsidP="004F4084">
      <w:pPr>
        <w:spacing w:after="0" w:line="240" w:lineRule="auto"/>
        <w:rPr>
          <w:rFonts w:eastAsia="Times New Roman" w:cstheme="minorHAnsi"/>
          <w:lang w:eastAsia="cs-CZ"/>
        </w:rPr>
      </w:pPr>
    </w:p>
    <w:p w14:paraId="120B750C" w14:textId="77777777" w:rsidR="00E72B3F" w:rsidRPr="00A62339" w:rsidRDefault="00A62339" w:rsidP="00A62339">
      <w:pPr>
        <w:spacing w:after="0" w:line="240" w:lineRule="auto"/>
      </w:pPr>
      <w:r w:rsidRPr="00A62339">
        <w:rPr>
          <w:rFonts w:eastAsia="Times New Roman" w:cstheme="minorHAnsi"/>
          <w:b/>
          <w:lang w:eastAsia="cs-CZ"/>
        </w:rPr>
        <w:t>Zdroje:</w:t>
      </w:r>
    </w:p>
    <w:p w14:paraId="1468F947" w14:textId="77777777" w:rsidR="000B7085" w:rsidRDefault="000B7085" w:rsidP="000B7085">
      <w:pPr>
        <w:pStyle w:val="Bezmezer"/>
        <w:rPr>
          <w:color w:val="FF0000"/>
        </w:rPr>
      </w:pPr>
      <w:r>
        <w:t>Peter Wendsche, Radek Veselý et al</w:t>
      </w:r>
      <w:r w:rsidRPr="00F81357">
        <w:t>.</w:t>
      </w:r>
      <w:r>
        <w:t>: Traumatologie, 2. přepracované vydání, 2019</w:t>
      </w:r>
    </w:p>
    <w:p w14:paraId="2345E3AD" w14:textId="77777777" w:rsidR="000B7085" w:rsidRDefault="007048F2" w:rsidP="000B7085">
      <w:pPr>
        <w:pStyle w:val="Bezmezer"/>
      </w:pPr>
      <w:hyperlink r:id="rId13" w:anchor="4" w:history="1">
        <w:r w:rsidR="000B7085">
          <w:rPr>
            <w:rStyle w:val="Hypertextovodkaz"/>
          </w:rPr>
          <w:t>EAU Guidelines: Urological Trauma | Uroweb</w:t>
        </w:r>
      </w:hyperlink>
    </w:p>
    <w:p w14:paraId="4CEA2CEB" w14:textId="77777777" w:rsidR="000B7085" w:rsidRDefault="007048F2" w:rsidP="000B7085">
      <w:pPr>
        <w:pStyle w:val="Bezmezer"/>
      </w:pPr>
      <w:hyperlink r:id="rId14" w:history="1">
        <w:r w:rsidR="000B7085">
          <w:rPr>
            <w:rStyle w:val="Hypertextovodkaz"/>
          </w:rPr>
          <w:t>www2.med.muni.cz/Traumatologie/I_Chirurgie/Retroperitonea/Retro.htm</w:t>
        </w:r>
      </w:hyperlink>
    </w:p>
    <w:p w14:paraId="51B0C4FE" w14:textId="77777777" w:rsidR="000B7085" w:rsidRDefault="007048F2" w:rsidP="000B7085">
      <w:pPr>
        <w:pStyle w:val="Bezmezer"/>
        <w:rPr>
          <w:rStyle w:val="Hypertextovodkaz"/>
        </w:rPr>
      </w:pPr>
      <w:hyperlink r:id="rId15" w:history="1">
        <w:r w:rsidR="000B7085">
          <w:rPr>
            <w:rStyle w:val="Hypertextovodkaz"/>
          </w:rPr>
          <w:t>en.wikipedia.org/wiki/Urinary_system</w:t>
        </w:r>
      </w:hyperlink>
    </w:p>
    <w:p w14:paraId="6493361C" w14:textId="77777777" w:rsidR="000B7085" w:rsidRDefault="007048F2" w:rsidP="000B7085">
      <w:pPr>
        <w:pStyle w:val="Bezmezer"/>
      </w:pPr>
      <w:hyperlink r:id="rId16" w:history="1">
        <w:r w:rsidR="000B7085">
          <w:rPr>
            <w:rStyle w:val="Hypertextovodkaz"/>
          </w:rPr>
          <w:t>en.wikipedia.org/wiki/Retroperitoneal_space</w:t>
        </w:r>
      </w:hyperlink>
    </w:p>
    <w:p w14:paraId="1F5228F1" w14:textId="77777777" w:rsidR="00E72B3F" w:rsidRPr="00C039D6" w:rsidRDefault="007048F2" w:rsidP="000B7085">
      <w:pPr>
        <w:pStyle w:val="Bezmezer"/>
        <w:rPr>
          <w:color w:val="FF0000"/>
        </w:rPr>
      </w:pPr>
      <w:hyperlink r:id="rId17" w:history="1">
        <w:r w:rsidR="000B7085">
          <w:rPr>
            <w:rStyle w:val="Hypertextovodkaz"/>
          </w:rPr>
          <w:t>www.wikiskripta.eu/w/Retroperitoneum</w:t>
        </w:r>
      </w:hyperlink>
    </w:p>
    <w:sectPr w:rsidR="00E72B3F" w:rsidRPr="00C0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12612" w14:textId="77777777" w:rsidR="007048F2" w:rsidRDefault="007048F2" w:rsidP="00580396">
      <w:pPr>
        <w:spacing w:after="0" w:line="240" w:lineRule="auto"/>
      </w:pPr>
      <w:r>
        <w:separator/>
      </w:r>
    </w:p>
  </w:endnote>
  <w:endnote w:type="continuationSeparator" w:id="0">
    <w:p w14:paraId="730C153E" w14:textId="77777777" w:rsidR="007048F2" w:rsidRDefault="007048F2" w:rsidP="0058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AA8B" w14:textId="77777777" w:rsidR="007048F2" w:rsidRDefault="007048F2" w:rsidP="00580396">
      <w:pPr>
        <w:spacing w:after="0" w:line="240" w:lineRule="auto"/>
      </w:pPr>
      <w:r>
        <w:separator/>
      </w:r>
    </w:p>
  </w:footnote>
  <w:footnote w:type="continuationSeparator" w:id="0">
    <w:p w14:paraId="635346BD" w14:textId="77777777" w:rsidR="007048F2" w:rsidRDefault="007048F2" w:rsidP="0058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5D7"/>
    <w:multiLevelType w:val="hybridMultilevel"/>
    <w:tmpl w:val="47701B3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1DC"/>
    <w:multiLevelType w:val="hybridMultilevel"/>
    <w:tmpl w:val="BCD24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6469"/>
    <w:multiLevelType w:val="hybridMultilevel"/>
    <w:tmpl w:val="C1F094C2"/>
    <w:lvl w:ilvl="0" w:tplc="CA1C1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0C8C"/>
    <w:multiLevelType w:val="hybridMultilevel"/>
    <w:tmpl w:val="44443366"/>
    <w:lvl w:ilvl="0" w:tplc="3EC2E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F639D"/>
    <w:multiLevelType w:val="hybridMultilevel"/>
    <w:tmpl w:val="15302F40"/>
    <w:lvl w:ilvl="0" w:tplc="509A839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3D"/>
    <w:rsid w:val="00000EFA"/>
    <w:rsid w:val="00007A42"/>
    <w:rsid w:val="00013CB4"/>
    <w:rsid w:val="00020336"/>
    <w:rsid w:val="00021BDD"/>
    <w:rsid w:val="000300FD"/>
    <w:rsid w:val="000369BC"/>
    <w:rsid w:val="00036FE1"/>
    <w:rsid w:val="00063AB0"/>
    <w:rsid w:val="00066076"/>
    <w:rsid w:val="0007037F"/>
    <w:rsid w:val="00073102"/>
    <w:rsid w:val="00073306"/>
    <w:rsid w:val="00076022"/>
    <w:rsid w:val="00081C1F"/>
    <w:rsid w:val="00081E4F"/>
    <w:rsid w:val="00084FA1"/>
    <w:rsid w:val="000920E7"/>
    <w:rsid w:val="00094456"/>
    <w:rsid w:val="00097BE7"/>
    <w:rsid w:val="000A08C4"/>
    <w:rsid w:val="000A10CD"/>
    <w:rsid w:val="000A38FC"/>
    <w:rsid w:val="000A5BA5"/>
    <w:rsid w:val="000B101B"/>
    <w:rsid w:val="000B4749"/>
    <w:rsid w:val="000B7085"/>
    <w:rsid w:val="000B7827"/>
    <w:rsid w:val="000D03C3"/>
    <w:rsid w:val="000D0F06"/>
    <w:rsid w:val="000D24E7"/>
    <w:rsid w:val="000D588D"/>
    <w:rsid w:val="000D6982"/>
    <w:rsid w:val="000D6EA8"/>
    <w:rsid w:val="000E69C0"/>
    <w:rsid w:val="000F3467"/>
    <w:rsid w:val="000F4661"/>
    <w:rsid w:val="000F6258"/>
    <w:rsid w:val="0010007B"/>
    <w:rsid w:val="0010007C"/>
    <w:rsid w:val="00103E76"/>
    <w:rsid w:val="00106C65"/>
    <w:rsid w:val="00107C0D"/>
    <w:rsid w:val="001205D0"/>
    <w:rsid w:val="001333EA"/>
    <w:rsid w:val="00135ACC"/>
    <w:rsid w:val="001440C5"/>
    <w:rsid w:val="001461F4"/>
    <w:rsid w:val="00146BB8"/>
    <w:rsid w:val="001477D5"/>
    <w:rsid w:val="00154449"/>
    <w:rsid w:val="00156CC8"/>
    <w:rsid w:val="001717DA"/>
    <w:rsid w:val="00181ECD"/>
    <w:rsid w:val="00182291"/>
    <w:rsid w:val="00183B39"/>
    <w:rsid w:val="00195C08"/>
    <w:rsid w:val="001A0AAE"/>
    <w:rsid w:val="001A3DE2"/>
    <w:rsid w:val="001A7789"/>
    <w:rsid w:val="001C2C91"/>
    <w:rsid w:val="001D258B"/>
    <w:rsid w:val="001D39B9"/>
    <w:rsid w:val="001D55D8"/>
    <w:rsid w:val="001E017B"/>
    <w:rsid w:val="001E14C1"/>
    <w:rsid w:val="001E273C"/>
    <w:rsid w:val="001E2F8E"/>
    <w:rsid w:val="001E4815"/>
    <w:rsid w:val="001E54D4"/>
    <w:rsid w:val="001E7DD5"/>
    <w:rsid w:val="001F2CDF"/>
    <w:rsid w:val="00202B42"/>
    <w:rsid w:val="00206534"/>
    <w:rsid w:val="00214F19"/>
    <w:rsid w:val="00220917"/>
    <w:rsid w:val="002215BE"/>
    <w:rsid w:val="00223D73"/>
    <w:rsid w:val="002418E9"/>
    <w:rsid w:val="002452AC"/>
    <w:rsid w:val="0024662F"/>
    <w:rsid w:val="002510FF"/>
    <w:rsid w:val="00260C75"/>
    <w:rsid w:val="0026460C"/>
    <w:rsid w:val="00271F25"/>
    <w:rsid w:val="00274315"/>
    <w:rsid w:val="00283E4A"/>
    <w:rsid w:val="00284A77"/>
    <w:rsid w:val="00294002"/>
    <w:rsid w:val="0029460A"/>
    <w:rsid w:val="0029646A"/>
    <w:rsid w:val="002A172A"/>
    <w:rsid w:val="002A2D52"/>
    <w:rsid w:val="002A3754"/>
    <w:rsid w:val="002A4CFE"/>
    <w:rsid w:val="002A7C97"/>
    <w:rsid w:val="002B2204"/>
    <w:rsid w:val="002B4BF1"/>
    <w:rsid w:val="002C582B"/>
    <w:rsid w:val="002D1D6D"/>
    <w:rsid w:val="002D6B79"/>
    <w:rsid w:val="002F09E1"/>
    <w:rsid w:val="0030088E"/>
    <w:rsid w:val="00300CDA"/>
    <w:rsid w:val="00300EFB"/>
    <w:rsid w:val="00304235"/>
    <w:rsid w:val="00304FAB"/>
    <w:rsid w:val="00306CAC"/>
    <w:rsid w:val="00307D22"/>
    <w:rsid w:val="00307E73"/>
    <w:rsid w:val="00315C46"/>
    <w:rsid w:val="00324355"/>
    <w:rsid w:val="00330C24"/>
    <w:rsid w:val="00331E73"/>
    <w:rsid w:val="0033249A"/>
    <w:rsid w:val="00346D55"/>
    <w:rsid w:val="0035407B"/>
    <w:rsid w:val="00367182"/>
    <w:rsid w:val="0036778C"/>
    <w:rsid w:val="00371DB9"/>
    <w:rsid w:val="00373328"/>
    <w:rsid w:val="0037680B"/>
    <w:rsid w:val="00380386"/>
    <w:rsid w:val="003876AD"/>
    <w:rsid w:val="0039318A"/>
    <w:rsid w:val="00394F9B"/>
    <w:rsid w:val="00397A64"/>
    <w:rsid w:val="003A061D"/>
    <w:rsid w:val="003A0919"/>
    <w:rsid w:val="003A32A4"/>
    <w:rsid w:val="003A3D79"/>
    <w:rsid w:val="003B0798"/>
    <w:rsid w:val="003B0DBE"/>
    <w:rsid w:val="003B5FD3"/>
    <w:rsid w:val="003C0532"/>
    <w:rsid w:val="003C7EA3"/>
    <w:rsid w:val="003D3EB3"/>
    <w:rsid w:val="003E2E32"/>
    <w:rsid w:val="003F1E96"/>
    <w:rsid w:val="003F20AB"/>
    <w:rsid w:val="003F29D7"/>
    <w:rsid w:val="003F3471"/>
    <w:rsid w:val="003F579F"/>
    <w:rsid w:val="00400513"/>
    <w:rsid w:val="004145AF"/>
    <w:rsid w:val="00420D19"/>
    <w:rsid w:val="00432B1B"/>
    <w:rsid w:val="00435724"/>
    <w:rsid w:val="0043712D"/>
    <w:rsid w:val="00437544"/>
    <w:rsid w:val="004404EB"/>
    <w:rsid w:val="00444CEF"/>
    <w:rsid w:val="00446507"/>
    <w:rsid w:val="004564BA"/>
    <w:rsid w:val="00464051"/>
    <w:rsid w:val="00477A7E"/>
    <w:rsid w:val="004830C0"/>
    <w:rsid w:val="00483E57"/>
    <w:rsid w:val="00490ADA"/>
    <w:rsid w:val="004A6373"/>
    <w:rsid w:val="004A6731"/>
    <w:rsid w:val="004B0826"/>
    <w:rsid w:val="004B1605"/>
    <w:rsid w:val="004B3A34"/>
    <w:rsid w:val="004B6480"/>
    <w:rsid w:val="004C73CF"/>
    <w:rsid w:val="004D2BCA"/>
    <w:rsid w:val="004E396B"/>
    <w:rsid w:val="004F2279"/>
    <w:rsid w:val="004F4084"/>
    <w:rsid w:val="004F57AC"/>
    <w:rsid w:val="004F72CA"/>
    <w:rsid w:val="004F734E"/>
    <w:rsid w:val="004F771E"/>
    <w:rsid w:val="00501203"/>
    <w:rsid w:val="00504322"/>
    <w:rsid w:val="0050459C"/>
    <w:rsid w:val="0051218E"/>
    <w:rsid w:val="005215A5"/>
    <w:rsid w:val="0052605A"/>
    <w:rsid w:val="00526180"/>
    <w:rsid w:val="0053051F"/>
    <w:rsid w:val="00534C25"/>
    <w:rsid w:val="005408CD"/>
    <w:rsid w:val="005438A9"/>
    <w:rsid w:val="00543BCC"/>
    <w:rsid w:val="00554775"/>
    <w:rsid w:val="00563F18"/>
    <w:rsid w:val="0056443D"/>
    <w:rsid w:val="0056565B"/>
    <w:rsid w:val="00574D32"/>
    <w:rsid w:val="005754A4"/>
    <w:rsid w:val="0058009A"/>
    <w:rsid w:val="00580396"/>
    <w:rsid w:val="0058105A"/>
    <w:rsid w:val="00581429"/>
    <w:rsid w:val="00585689"/>
    <w:rsid w:val="00586656"/>
    <w:rsid w:val="00586ABB"/>
    <w:rsid w:val="00595B85"/>
    <w:rsid w:val="00596FD3"/>
    <w:rsid w:val="005A2955"/>
    <w:rsid w:val="005B623C"/>
    <w:rsid w:val="005C5876"/>
    <w:rsid w:val="005D2395"/>
    <w:rsid w:val="005D26F1"/>
    <w:rsid w:val="005D2F91"/>
    <w:rsid w:val="005D4020"/>
    <w:rsid w:val="005E18CE"/>
    <w:rsid w:val="005E2A95"/>
    <w:rsid w:val="005E520A"/>
    <w:rsid w:val="005E5EF1"/>
    <w:rsid w:val="005E7215"/>
    <w:rsid w:val="00604840"/>
    <w:rsid w:val="006066C1"/>
    <w:rsid w:val="006070B4"/>
    <w:rsid w:val="00612125"/>
    <w:rsid w:val="00617634"/>
    <w:rsid w:val="00621D83"/>
    <w:rsid w:val="0062303E"/>
    <w:rsid w:val="00626E78"/>
    <w:rsid w:val="00630047"/>
    <w:rsid w:val="0063517F"/>
    <w:rsid w:val="00637527"/>
    <w:rsid w:val="006430FD"/>
    <w:rsid w:val="0064392D"/>
    <w:rsid w:val="00645D7A"/>
    <w:rsid w:val="00652436"/>
    <w:rsid w:val="00653D76"/>
    <w:rsid w:val="00657488"/>
    <w:rsid w:val="006630B8"/>
    <w:rsid w:val="006644E8"/>
    <w:rsid w:val="00671047"/>
    <w:rsid w:val="0067260E"/>
    <w:rsid w:val="00676C00"/>
    <w:rsid w:val="00680B42"/>
    <w:rsid w:val="00680D01"/>
    <w:rsid w:val="00686C56"/>
    <w:rsid w:val="0069248D"/>
    <w:rsid w:val="0069313B"/>
    <w:rsid w:val="00694368"/>
    <w:rsid w:val="006A24C8"/>
    <w:rsid w:val="006A3DB5"/>
    <w:rsid w:val="006A68E1"/>
    <w:rsid w:val="006A7FB0"/>
    <w:rsid w:val="006B1018"/>
    <w:rsid w:val="006C12F6"/>
    <w:rsid w:val="006C2396"/>
    <w:rsid w:val="006C428F"/>
    <w:rsid w:val="006D37CB"/>
    <w:rsid w:val="006D4E65"/>
    <w:rsid w:val="006E1861"/>
    <w:rsid w:val="006E2A97"/>
    <w:rsid w:val="006E3AAE"/>
    <w:rsid w:val="006E7EB0"/>
    <w:rsid w:val="006F156F"/>
    <w:rsid w:val="006F42FB"/>
    <w:rsid w:val="006F5189"/>
    <w:rsid w:val="006F7F7A"/>
    <w:rsid w:val="007022C2"/>
    <w:rsid w:val="0070297E"/>
    <w:rsid w:val="007048F2"/>
    <w:rsid w:val="007067F9"/>
    <w:rsid w:val="0071121A"/>
    <w:rsid w:val="00714B82"/>
    <w:rsid w:val="00716D01"/>
    <w:rsid w:val="007215C7"/>
    <w:rsid w:val="007243B4"/>
    <w:rsid w:val="0072486F"/>
    <w:rsid w:val="0072774F"/>
    <w:rsid w:val="00730884"/>
    <w:rsid w:val="00735611"/>
    <w:rsid w:val="00735E81"/>
    <w:rsid w:val="00740765"/>
    <w:rsid w:val="007407AE"/>
    <w:rsid w:val="00741C53"/>
    <w:rsid w:val="00742A59"/>
    <w:rsid w:val="00742D33"/>
    <w:rsid w:val="00745A8C"/>
    <w:rsid w:val="00750D8A"/>
    <w:rsid w:val="007513B7"/>
    <w:rsid w:val="00757D49"/>
    <w:rsid w:val="00760024"/>
    <w:rsid w:val="007611E3"/>
    <w:rsid w:val="00772992"/>
    <w:rsid w:val="007733B6"/>
    <w:rsid w:val="00784D91"/>
    <w:rsid w:val="00787270"/>
    <w:rsid w:val="0079414E"/>
    <w:rsid w:val="00795613"/>
    <w:rsid w:val="0079774B"/>
    <w:rsid w:val="007A0C8F"/>
    <w:rsid w:val="007A2527"/>
    <w:rsid w:val="007B3841"/>
    <w:rsid w:val="007C1BEC"/>
    <w:rsid w:val="007C4308"/>
    <w:rsid w:val="007C4DB3"/>
    <w:rsid w:val="007D59DB"/>
    <w:rsid w:val="007D7008"/>
    <w:rsid w:val="007E3897"/>
    <w:rsid w:val="007E5B99"/>
    <w:rsid w:val="007F2598"/>
    <w:rsid w:val="007F6A96"/>
    <w:rsid w:val="0080371A"/>
    <w:rsid w:val="00805AC4"/>
    <w:rsid w:val="008076E1"/>
    <w:rsid w:val="00812318"/>
    <w:rsid w:val="00812914"/>
    <w:rsid w:val="008149E8"/>
    <w:rsid w:val="00815591"/>
    <w:rsid w:val="00815CA4"/>
    <w:rsid w:val="008171A7"/>
    <w:rsid w:val="00827083"/>
    <w:rsid w:val="008431D0"/>
    <w:rsid w:val="00852D20"/>
    <w:rsid w:val="008636ED"/>
    <w:rsid w:val="00870FF6"/>
    <w:rsid w:val="0087435D"/>
    <w:rsid w:val="0087657F"/>
    <w:rsid w:val="00881F5A"/>
    <w:rsid w:val="00883B6A"/>
    <w:rsid w:val="00883DB1"/>
    <w:rsid w:val="008879FF"/>
    <w:rsid w:val="0089048C"/>
    <w:rsid w:val="00893A52"/>
    <w:rsid w:val="00894646"/>
    <w:rsid w:val="00894FD2"/>
    <w:rsid w:val="00896A42"/>
    <w:rsid w:val="00896B18"/>
    <w:rsid w:val="008A0BE3"/>
    <w:rsid w:val="008A6150"/>
    <w:rsid w:val="008B3EB6"/>
    <w:rsid w:val="008B5707"/>
    <w:rsid w:val="008E30CE"/>
    <w:rsid w:val="008E712C"/>
    <w:rsid w:val="008F044B"/>
    <w:rsid w:val="008F0DD5"/>
    <w:rsid w:val="008F6551"/>
    <w:rsid w:val="00903040"/>
    <w:rsid w:val="00903E7E"/>
    <w:rsid w:val="00904653"/>
    <w:rsid w:val="00905F2D"/>
    <w:rsid w:val="00921E9C"/>
    <w:rsid w:val="00937EEF"/>
    <w:rsid w:val="0094441C"/>
    <w:rsid w:val="00947B77"/>
    <w:rsid w:val="009510A3"/>
    <w:rsid w:val="0096045B"/>
    <w:rsid w:val="00961780"/>
    <w:rsid w:val="0096198D"/>
    <w:rsid w:val="009620BE"/>
    <w:rsid w:val="00965626"/>
    <w:rsid w:val="009659BE"/>
    <w:rsid w:val="00965F34"/>
    <w:rsid w:val="0096649C"/>
    <w:rsid w:val="00966811"/>
    <w:rsid w:val="00971D01"/>
    <w:rsid w:val="00973A95"/>
    <w:rsid w:val="0097565F"/>
    <w:rsid w:val="009802B6"/>
    <w:rsid w:val="00984FBC"/>
    <w:rsid w:val="00987E77"/>
    <w:rsid w:val="0099005A"/>
    <w:rsid w:val="00997BAB"/>
    <w:rsid w:val="00997E19"/>
    <w:rsid w:val="009A67F5"/>
    <w:rsid w:val="009A76DE"/>
    <w:rsid w:val="009B05AE"/>
    <w:rsid w:val="009C0F86"/>
    <w:rsid w:val="009C53EF"/>
    <w:rsid w:val="009C7F3E"/>
    <w:rsid w:val="009D58A5"/>
    <w:rsid w:val="009E228F"/>
    <w:rsid w:val="009E2CF5"/>
    <w:rsid w:val="009E49B6"/>
    <w:rsid w:val="009E4C75"/>
    <w:rsid w:val="009E6260"/>
    <w:rsid w:val="009E7426"/>
    <w:rsid w:val="009F169E"/>
    <w:rsid w:val="00A053DB"/>
    <w:rsid w:val="00A06A63"/>
    <w:rsid w:val="00A10A9E"/>
    <w:rsid w:val="00A14CBF"/>
    <w:rsid w:val="00A1527B"/>
    <w:rsid w:val="00A2010F"/>
    <w:rsid w:val="00A3349D"/>
    <w:rsid w:val="00A35511"/>
    <w:rsid w:val="00A361B7"/>
    <w:rsid w:val="00A4005D"/>
    <w:rsid w:val="00A4237C"/>
    <w:rsid w:val="00A440EF"/>
    <w:rsid w:val="00A50F11"/>
    <w:rsid w:val="00A6179D"/>
    <w:rsid w:val="00A62339"/>
    <w:rsid w:val="00A6372C"/>
    <w:rsid w:val="00A7201E"/>
    <w:rsid w:val="00A72D66"/>
    <w:rsid w:val="00A74F93"/>
    <w:rsid w:val="00A872A3"/>
    <w:rsid w:val="00A91631"/>
    <w:rsid w:val="00AA0706"/>
    <w:rsid w:val="00AA0E5E"/>
    <w:rsid w:val="00AA23BC"/>
    <w:rsid w:val="00AB1BB5"/>
    <w:rsid w:val="00AB1FDF"/>
    <w:rsid w:val="00AB2760"/>
    <w:rsid w:val="00AB4E09"/>
    <w:rsid w:val="00AC002C"/>
    <w:rsid w:val="00AC1381"/>
    <w:rsid w:val="00AD1A4B"/>
    <w:rsid w:val="00AD416D"/>
    <w:rsid w:val="00AD54DE"/>
    <w:rsid w:val="00AD677F"/>
    <w:rsid w:val="00AF7FD1"/>
    <w:rsid w:val="00B0460D"/>
    <w:rsid w:val="00B11BD6"/>
    <w:rsid w:val="00B151B9"/>
    <w:rsid w:val="00B1749D"/>
    <w:rsid w:val="00B27854"/>
    <w:rsid w:val="00B348AF"/>
    <w:rsid w:val="00B3671A"/>
    <w:rsid w:val="00B37E62"/>
    <w:rsid w:val="00B45343"/>
    <w:rsid w:val="00B45BBB"/>
    <w:rsid w:val="00B4762E"/>
    <w:rsid w:val="00B47D07"/>
    <w:rsid w:val="00B510CA"/>
    <w:rsid w:val="00B53BB0"/>
    <w:rsid w:val="00B55B88"/>
    <w:rsid w:val="00B57B40"/>
    <w:rsid w:val="00B652EC"/>
    <w:rsid w:val="00B67209"/>
    <w:rsid w:val="00B715BA"/>
    <w:rsid w:val="00B71758"/>
    <w:rsid w:val="00B85498"/>
    <w:rsid w:val="00B916F6"/>
    <w:rsid w:val="00B92C79"/>
    <w:rsid w:val="00B92D24"/>
    <w:rsid w:val="00B93A82"/>
    <w:rsid w:val="00BA1698"/>
    <w:rsid w:val="00BA3110"/>
    <w:rsid w:val="00BA4AD0"/>
    <w:rsid w:val="00BA6766"/>
    <w:rsid w:val="00BC53A1"/>
    <w:rsid w:val="00BD1559"/>
    <w:rsid w:val="00BD18BB"/>
    <w:rsid w:val="00BD18E7"/>
    <w:rsid w:val="00BD1D5D"/>
    <w:rsid w:val="00BD50AE"/>
    <w:rsid w:val="00BE3766"/>
    <w:rsid w:val="00BE76B2"/>
    <w:rsid w:val="00C039D6"/>
    <w:rsid w:val="00C046FD"/>
    <w:rsid w:val="00C17360"/>
    <w:rsid w:val="00C17AFE"/>
    <w:rsid w:val="00C24629"/>
    <w:rsid w:val="00C32918"/>
    <w:rsid w:val="00C36248"/>
    <w:rsid w:val="00C41D93"/>
    <w:rsid w:val="00C46F2A"/>
    <w:rsid w:val="00C47E57"/>
    <w:rsid w:val="00C54B15"/>
    <w:rsid w:val="00C54F7B"/>
    <w:rsid w:val="00C57CA7"/>
    <w:rsid w:val="00C62469"/>
    <w:rsid w:val="00C70C31"/>
    <w:rsid w:val="00C72492"/>
    <w:rsid w:val="00C73772"/>
    <w:rsid w:val="00C73DF1"/>
    <w:rsid w:val="00C77F3D"/>
    <w:rsid w:val="00C82162"/>
    <w:rsid w:val="00C850E0"/>
    <w:rsid w:val="00C8511D"/>
    <w:rsid w:val="00C852BE"/>
    <w:rsid w:val="00C94ECD"/>
    <w:rsid w:val="00C960FD"/>
    <w:rsid w:val="00CA46E1"/>
    <w:rsid w:val="00CA6040"/>
    <w:rsid w:val="00CB0866"/>
    <w:rsid w:val="00CB452D"/>
    <w:rsid w:val="00CB4C64"/>
    <w:rsid w:val="00CC38DF"/>
    <w:rsid w:val="00CC6E33"/>
    <w:rsid w:val="00CD2A81"/>
    <w:rsid w:val="00CD2D8B"/>
    <w:rsid w:val="00CD3E0D"/>
    <w:rsid w:val="00CE15E9"/>
    <w:rsid w:val="00CE2799"/>
    <w:rsid w:val="00CE3A55"/>
    <w:rsid w:val="00CE421F"/>
    <w:rsid w:val="00CE56C0"/>
    <w:rsid w:val="00CF4443"/>
    <w:rsid w:val="00CF71EF"/>
    <w:rsid w:val="00D002F6"/>
    <w:rsid w:val="00D061BA"/>
    <w:rsid w:val="00D124F6"/>
    <w:rsid w:val="00D13204"/>
    <w:rsid w:val="00D159E1"/>
    <w:rsid w:val="00D15AB1"/>
    <w:rsid w:val="00D20F3D"/>
    <w:rsid w:val="00D22BD1"/>
    <w:rsid w:val="00D30D01"/>
    <w:rsid w:val="00D32B8E"/>
    <w:rsid w:val="00D4196E"/>
    <w:rsid w:val="00D424C4"/>
    <w:rsid w:val="00D515DC"/>
    <w:rsid w:val="00D74419"/>
    <w:rsid w:val="00D74ADE"/>
    <w:rsid w:val="00D92658"/>
    <w:rsid w:val="00D96273"/>
    <w:rsid w:val="00D97686"/>
    <w:rsid w:val="00DB3730"/>
    <w:rsid w:val="00DC3A86"/>
    <w:rsid w:val="00DC6948"/>
    <w:rsid w:val="00DC71CA"/>
    <w:rsid w:val="00DC7E98"/>
    <w:rsid w:val="00DD2CF2"/>
    <w:rsid w:val="00DE4755"/>
    <w:rsid w:val="00DF13D8"/>
    <w:rsid w:val="00DF2BCD"/>
    <w:rsid w:val="00DF3EDF"/>
    <w:rsid w:val="00DF599B"/>
    <w:rsid w:val="00E0783A"/>
    <w:rsid w:val="00E11275"/>
    <w:rsid w:val="00E12E9A"/>
    <w:rsid w:val="00E1403B"/>
    <w:rsid w:val="00E14DF9"/>
    <w:rsid w:val="00E2015A"/>
    <w:rsid w:val="00E225A7"/>
    <w:rsid w:val="00E238D2"/>
    <w:rsid w:val="00E25B1B"/>
    <w:rsid w:val="00E3035F"/>
    <w:rsid w:val="00E3037F"/>
    <w:rsid w:val="00E30F72"/>
    <w:rsid w:val="00E36384"/>
    <w:rsid w:val="00E3649D"/>
    <w:rsid w:val="00E36CDA"/>
    <w:rsid w:val="00E40C25"/>
    <w:rsid w:val="00E41D54"/>
    <w:rsid w:val="00E43490"/>
    <w:rsid w:val="00E440F5"/>
    <w:rsid w:val="00E44322"/>
    <w:rsid w:val="00E44938"/>
    <w:rsid w:val="00E45814"/>
    <w:rsid w:val="00E52426"/>
    <w:rsid w:val="00E7183B"/>
    <w:rsid w:val="00E72B3F"/>
    <w:rsid w:val="00E758B0"/>
    <w:rsid w:val="00E82EE2"/>
    <w:rsid w:val="00E8501D"/>
    <w:rsid w:val="00E95996"/>
    <w:rsid w:val="00E95AF3"/>
    <w:rsid w:val="00EA7D8F"/>
    <w:rsid w:val="00EB1253"/>
    <w:rsid w:val="00EB2F5A"/>
    <w:rsid w:val="00EC1A86"/>
    <w:rsid w:val="00EC2BB6"/>
    <w:rsid w:val="00EE21C4"/>
    <w:rsid w:val="00EE2391"/>
    <w:rsid w:val="00EE38D3"/>
    <w:rsid w:val="00EE43A5"/>
    <w:rsid w:val="00EF63F9"/>
    <w:rsid w:val="00EF75ED"/>
    <w:rsid w:val="00F11028"/>
    <w:rsid w:val="00F12916"/>
    <w:rsid w:val="00F2045F"/>
    <w:rsid w:val="00F21CD3"/>
    <w:rsid w:val="00F250FB"/>
    <w:rsid w:val="00F258E6"/>
    <w:rsid w:val="00F30232"/>
    <w:rsid w:val="00F343F7"/>
    <w:rsid w:val="00F41547"/>
    <w:rsid w:val="00F44C38"/>
    <w:rsid w:val="00F52F33"/>
    <w:rsid w:val="00F544C0"/>
    <w:rsid w:val="00F60CC9"/>
    <w:rsid w:val="00F623E5"/>
    <w:rsid w:val="00F746B9"/>
    <w:rsid w:val="00F818EF"/>
    <w:rsid w:val="00F81B0D"/>
    <w:rsid w:val="00F87692"/>
    <w:rsid w:val="00FA21F5"/>
    <w:rsid w:val="00FA469A"/>
    <w:rsid w:val="00FB0F81"/>
    <w:rsid w:val="00FB5622"/>
    <w:rsid w:val="00FC3DE8"/>
    <w:rsid w:val="00FC7AB6"/>
    <w:rsid w:val="00FD01C1"/>
    <w:rsid w:val="00FD0901"/>
    <w:rsid w:val="00FD1655"/>
    <w:rsid w:val="00FE560A"/>
    <w:rsid w:val="00FF008B"/>
    <w:rsid w:val="36C9F331"/>
    <w:rsid w:val="5A83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4B2"/>
  <w15:chartTrackingRefBased/>
  <w15:docId w15:val="{488D06F9-0A22-42CA-A861-796912A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084"/>
  </w:style>
  <w:style w:type="paragraph" w:styleId="Nadpis3">
    <w:name w:val="heading 3"/>
    <w:basedOn w:val="Normln"/>
    <w:link w:val="Nadpis3Char"/>
    <w:uiPriority w:val="9"/>
    <w:qFormat/>
    <w:rsid w:val="00585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B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462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C2462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5856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5A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0EFA"/>
    <w:pPr>
      <w:ind w:left="720"/>
      <w:contextualSpacing/>
    </w:pPr>
  </w:style>
  <w:style w:type="paragraph" w:customStyle="1" w:styleId="bodytekst">
    <w:name w:val="bodytekst"/>
    <w:basedOn w:val="Normln"/>
    <w:rsid w:val="0010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396"/>
  </w:style>
  <w:style w:type="paragraph" w:styleId="Zpat">
    <w:name w:val="footer"/>
    <w:basedOn w:val="Normln"/>
    <w:link w:val="ZpatChar"/>
    <w:uiPriority w:val="99"/>
    <w:unhideWhenUsed/>
    <w:rsid w:val="0058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rinary_system" TargetMode="External"/><Relationship Id="rId13" Type="http://schemas.openxmlformats.org/officeDocument/2006/relationships/hyperlink" Target="https://uroweb.org/guideline/urological-traum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Retroperitoneal_space" TargetMode="External"/><Relationship Id="rId17" Type="http://schemas.openxmlformats.org/officeDocument/2006/relationships/hyperlink" Target="https://www.wikiskripta.eu/w/Retroperitone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Retroperitoneal_spa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garynevillegasm.com/zdorove/102625-nefrostoma-chto-eto-takoe-operaciya-uhod-profilaktika-i-posledstv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rinary_system" TargetMode="External"/><Relationship Id="rId10" Type="http://schemas.openxmlformats.org/officeDocument/2006/relationships/hyperlink" Target="https://www.facebook.com/Draftabahmed28/photos/pcb.1077789009300339/1077788952633678/?type=3&amp;thea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oweb.org/guideline/urological-trauma/" TargetMode="External"/><Relationship Id="rId14" Type="http://schemas.openxmlformats.org/officeDocument/2006/relationships/hyperlink" Target="http://www2.med.muni.cz/Traumatologie/I_Chirurgie/Retroperitonea/Retro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77CC-EF0F-44BB-A0D9-1B830DC5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3052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Tručka Robert</dc:creator>
  <cp:keywords/>
  <dc:description/>
  <cp:lastModifiedBy>Pikula Radek</cp:lastModifiedBy>
  <cp:revision>2</cp:revision>
  <dcterms:created xsi:type="dcterms:W3CDTF">2023-04-24T09:53:00Z</dcterms:created>
  <dcterms:modified xsi:type="dcterms:W3CDTF">2023-04-24T09:53:00Z</dcterms:modified>
</cp:coreProperties>
</file>