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FB0B" w14:textId="77777777" w:rsidR="005C60CC" w:rsidRPr="005C60CC" w:rsidRDefault="005C60CC" w:rsidP="005C60CC">
      <w:pPr>
        <w:spacing w:before="120" w:after="120" w:line="240" w:lineRule="auto"/>
        <w:outlineLvl w:val="2"/>
        <w:rPr>
          <w:rFonts w:ascii="Roboto" w:eastAsia="Times New Roman" w:hAnsi="Roboto" w:cs="Times New Roman"/>
          <w:noProof w:val="0"/>
          <w:color w:val="029123"/>
          <w:sz w:val="30"/>
          <w:szCs w:val="30"/>
          <w:lang w:val="cs-CZ" w:eastAsia="cs-CZ"/>
        </w:rPr>
      </w:pPr>
      <w:r w:rsidRPr="005C60CC">
        <w:rPr>
          <w:rFonts w:ascii="Roboto" w:eastAsia="Times New Roman" w:hAnsi="Roboto" w:cs="Times New Roman"/>
          <w:noProof w:val="0"/>
          <w:color w:val="029123"/>
          <w:sz w:val="30"/>
          <w:szCs w:val="30"/>
          <w:lang w:val="cs-CZ" w:eastAsia="cs-CZ"/>
        </w:rPr>
        <w:t>VLPM081 Paliativní medicína (jaro 2023)</w:t>
      </w:r>
    </w:p>
    <w:p w14:paraId="0872DEA5" w14:textId="77777777" w:rsidR="00336B26" w:rsidRDefault="005C60CC">
      <w:r>
        <w:t>Posluchárna B11/334</w:t>
      </w:r>
    </w:p>
    <w:p w14:paraId="39D406FB" w14:textId="7F1F467A" w:rsidR="005C60CC" w:rsidRPr="008044C2" w:rsidRDefault="008044C2">
      <w:pPr>
        <w:rPr>
          <w:b/>
          <w:bCs/>
        </w:rPr>
      </w:pPr>
      <w:r w:rsidRPr="008044C2">
        <w:rPr>
          <w:b/>
          <w:bCs/>
        </w:rPr>
        <w:t xml:space="preserve">Čtvrtek </w:t>
      </w:r>
      <w:r w:rsidR="008663E4" w:rsidRPr="008044C2">
        <w:rPr>
          <w:b/>
          <w:bCs/>
        </w:rPr>
        <w:t>14:00-15:30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C60CC" w14:paraId="08DC8ECE" w14:textId="77777777" w:rsidTr="00925859">
        <w:tc>
          <w:tcPr>
            <w:tcW w:w="846" w:type="dxa"/>
          </w:tcPr>
          <w:p w14:paraId="161C9704" w14:textId="77777777" w:rsidR="005C60CC" w:rsidRDefault="005C60CC">
            <w:r>
              <w:t>Datum</w:t>
            </w:r>
          </w:p>
        </w:tc>
        <w:tc>
          <w:tcPr>
            <w:tcW w:w="2977" w:type="dxa"/>
          </w:tcPr>
          <w:p w14:paraId="61DA2109" w14:textId="77777777" w:rsidR="005C60CC" w:rsidRDefault="005C60CC">
            <w:r>
              <w:t>Přednášející</w:t>
            </w:r>
          </w:p>
        </w:tc>
        <w:tc>
          <w:tcPr>
            <w:tcW w:w="5239" w:type="dxa"/>
          </w:tcPr>
          <w:p w14:paraId="08323309" w14:textId="77777777" w:rsidR="005C60CC" w:rsidRDefault="005C60CC">
            <w:r>
              <w:t>Téma</w:t>
            </w:r>
          </w:p>
        </w:tc>
      </w:tr>
      <w:tr w:rsidR="005C60CC" w14:paraId="4E85C101" w14:textId="77777777" w:rsidTr="00925859">
        <w:tc>
          <w:tcPr>
            <w:tcW w:w="846" w:type="dxa"/>
          </w:tcPr>
          <w:p w14:paraId="105F2099" w14:textId="77777777" w:rsidR="005C60CC" w:rsidRDefault="005C60CC">
            <w:r>
              <w:t>9.3.</w:t>
            </w:r>
          </w:p>
        </w:tc>
        <w:tc>
          <w:tcPr>
            <w:tcW w:w="2977" w:type="dxa"/>
          </w:tcPr>
          <w:p w14:paraId="2C72440E" w14:textId="77777777" w:rsidR="005C60CC" w:rsidRPr="004961F0" w:rsidRDefault="00925859">
            <w:r w:rsidRPr="004961F0">
              <w:t>MUDr. Ondřej Sláma, Ph.D.</w:t>
            </w:r>
          </w:p>
        </w:tc>
        <w:tc>
          <w:tcPr>
            <w:tcW w:w="5239" w:type="dxa"/>
          </w:tcPr>
          <w:p w14:paraId="36A9A8F3" w14:textId="77777777" w:rsidR="005C60CC" w:rsidRDefault="00925859">
            <w:r>
              <w:t>Paliativní medicína – úvod</w:t>
            </w:r>
          </w:p>
          <w:p w14:paraId="25C34048" w14:textId="77777777" w:rsidR="00925859" w:rsidRDefault="00925859">
            <w:r>
              <w:t>Management symptomů pok</w:t>
            </w:r>
            <w:r w:rsidR="00FC0555">
              <w:t>r</w:t>
            </w:r>
            <w:r>
              <w:t>očilého onemocnění I</w:t>
            </w:r>
            <w:r w:rsidR="00FC0555">
              <w:t xml:space="preserve"> (bolest)</w:t>
            </w:r>
          </w:p>
        </w:tc>
      </w:tr>
      <w:tr w:rsidR="00F44CC7" w14:paraId="6A5BE94D" w14:textId="77777777" w:rsidTr="00925859">
        <w:tc>
          <w:tcPr>
            <w:tcW w:w="846" w:type="dxa"/>
          </w:tcPr>
          <w:p w14:paraId="7C4A1BB3" w14:textId="77777777" w:rsidR="00F44CC7" w:rsidRDefault="00F44CC7" w:rsidP="00F44CC7">
            <w:r>
              <w:t>16.3.</w:t>
            </w:r>
          </w:p>
        </w:tc>
        <w:tc>
          <w:tcPr>
            <w:tcW w:w="2977" w:type="dxa"/>
          </w:tcPr>
          <w:p w14:paraId="4215A826" w14:textId="2CAAA0C1" w:rsidR="00F44CC7" w:rsidRPr="004961F0" w:rsidRDefault="00F44CC7" w:rsidP="00F44CC7">
            <w:r w:rsidRPr="004961F0">
              <w:t>MUDr. Lucie Světláková</w:t>
            </w:r>
          </w:p>
        </w:tc>
        <w:tc>
          <w:tcPr>
            <w:tcW w:w="5239" w:type="dxa"/>
          </w:tcPr>
          <w:p w14:paraId="53E0990A" w14:textId="76AE2E5C" w:rsidR="00F44CC7" w:rsidRDefault="00F44CC7" w:rsidP="00F44CC7">
            <w:r>
              <w:t>Hospicová péče</w:t>
            </w:r>
          </w:p>
        </w:tc>
      </w:tr>
      <w:tr w:rsidR="00F44CC7" w14:paraId="0C9AA207" w14:textId="77777777" w:rsidTr="00925859">
        <w:tc>
          <w:tcPr>
            <w:tcW w:w="846" w:type="dxa"/>
          </w:tcPr>
          <w:p w14:paraId="6312128D" w14:textId="77777777" w:rsidR="00F44CC7" w:rsidRDefault="00F44CC7" w:rsidP="00F44CC7">
            <w:r>
              <w:t>23.3.</w:t>
            </w:r>
          </w:p>
        </w:tc>
        <w:tc>
          <w:tcPr>
            <w:tcW w:w="2977" w:type="dxa"/>
          </w:tcPr>
          <w:p w14:paraId="475E946C" w14:textId="77777777" w:rsidR="00F44CC7" w:rsidRPr="004961F0" w:rsidRDefault="00F44CC7" w:rsidP="00F44CC7">
            <w:r w:rsidRPr="004961F0">
              <w:t>MUDr. Lukáš Pochop</w:t>
            </w:r>
          </w:p>
        </w:tc>
        <w:tc>
          <w:tcPr>
            <w:tcW w:w="5239" w:type="dxa"/>
          </w:tcPr>
          <w:p w14:paraId="1270CDFA" w14:textId="77777777" w:rsidR="00F44CC7" w:rsidRDefault="00F44CC7" w:rsidP="00F44CC7">
            <w:r>
              <w:t xml:space="preserve">Management symptomů pokročilého onemocnění II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(anorexie, nevolnost, zvracení, průjem, zácpa, maligní střevní obstrukce, dušnost, kašel) </w:t>
            </w:r>
          </w:p>
        </w:tc>
      </w:tr>
      <w:tr w:rsidR="004961F0" w14:paraId="6118E678" w14:textId="77777777" w:rsidTr="00925859">
        <w:tc>
          <w:tcPr>
            <w:tcW w:w="846" w:type="dxa"/>
          </w:tcPr>
          <w:p w14:paraId="23468E7B" w14:textId="77777777" w:rsidR="004961F0" w:rsidRDefault="004961F0" w:rsidP="004961F0">
            <w:r>
              <w:t>30.3.</w:t>
            </w:r>
          </w:p>
        </w:tc>
        <w:tc>
          <w:tcPr>
            <w:tcW w:w="2977" w:type="dxa"/>
          </w:tcPr>
          <w:p w14:paraId="64D4D767" w14:textId="24D0E83C" w:rsidR="004961F0" w:rsidRPr="004961F0" w:rsidRDefault="004961F0" w:rsidP="004961F0">
            <w:r w:rsidRPr="004961F0">
              <w:t>MUDr. Jan Maláska, Ph.D.</w:t>
            </w:r>
          </w:p>
        </w:tc>
        <w:tc>
          <w:tcPr>
            <w:tcW w:w="5239" w:type="dxa"/>
          </w:tcPr>
          <w:p w14:paraId="545878A3" w14:textId="5BE60809" w:rsidR="004961F0" w:rsidRDefault="004961F0" w:rsidP="004961F0">
            <w:r>
              <w:t>Paliativní péče v prostředí intenzivní péče (ARO,JIP)</w:t>
            </w:r>
          </w:p>
        </w:tc>
      </w:tr>
      <w:tr w:rsidR="004961F0" w14:paraId="2E409CDB" w14:textId="77777777" w:rsidTr="00925859">
        <w:tc>
          <w:tcPr>
            <w:tcW w:w="846" w:type="dxa"/>
          </w:tcPr>
          <w:p w14:paraId="134E80F5" w14:textId="77777777" w:rsidR="004961F0" w:rsidRDefault="004961F0" w:rsidP="004961F0">
            <w:r>
              <w:t>6.4.</w:t>
            </w:r>
          </w:p>
        </w:tc>
        <w:tc>
          <w:tcPr>
            <w:tcW w:w="2977" w:type="dxa"/>
          </w:tcPr>
          <w:p w14:paraId="45B5F80B" w14:textId="77777777" w:rsidR="004961F0" w:rsidRPr="004961F0" w:rsidRDefault="004961F0" w:rsidP="004961F0">
            <w:r w:rsidRPr="004961F0">
              <w:t>MUDr. Ladislav Kabelka, Ph.D.</w:t>
            </w:r>
          </w:p>
        </w:tc>
        <w:tc>
          <w:tcPr>
            <w:tcW w:w="5239" w:type="dxa"/>
          </w:tcPr>
          <w:p w14:paraId="70F98AF2" w14:textId="77777777" w:rsidR="004961F0" w:rsidRDefault="004961F0" w:rsidP="004961F0">
            <w:r>
              <w:t>Komunikace s pacientem se závažným onemocněním</w:t>
            </w:r>
          </w:p>
          <w:p w14:paraId="305454A9" w14:textId="77777777" w:rsidR="004961F0" w:rsidRDefault="004961F0" w:rsidP="004961F0"/>
        </w:tc>
      </w:tr>
      <w:tr w:rsidR="004961F0" w14:paraId="61D2F50E" w14:textId="77777777" w:rsidTr="00925859">
        <w:tc>
          <w:tcPr>
            <w:tcW w:w="846" w:type="dxa"/>
          </w:tcPr>
          <w:p w14:paraId="7FCE3FA4" w14:textId="77777777" w:rsidR="004961F0" w:rsidRDefault="004961F0" w:rsidP="004961F0">
            <w:r>
              <w:t>13.4.</w:t>
            </w:r>
          </w:p>
        </w:tc>
        <w:tc>
          <w:tcPr>
            <w:tcW w:w="2977" w:type="dxa"/>
          </w:tcPr>
          <w:p w14:paraId="45123030" w14:textId="08F63144" w:rsidR="004961F0" w:rsidRPr="004961F0" w:rsidRDefault="004961F0" w:rsidP="004961F0">
            <w:r w:rsidRPr="004961F0">
              <w:t>MUDr. Ladislav Kabelka, Ph.D.</w:t>
            </w:r>
          </w:p>
        </w:tc>
        <w:tc>
          <w:tcPr>
            <w:tcW w:w="5239" w:type="dxa"/>
          </w:tcPr>
          <w:p w14:paraId="1BE9579D" w14:textId="437FDB6B" w:rsidR="004961F0" w:rsidRDefault="004961F0" w:rsidP="004961F0">
            <w:r>
              <w:t>Paliativní péče v geriatrii</w:t>
            </w:r>
          </w:p>
        </w:tc>
      </w:tr>
      <w:tr w:rsidR="004961F0" w14:paraId="71C441BC" w14:textId="77777777" w:rsidTr="00925859">
        <w:tc>
          <w:tcPr>
            <w:tcW w:w="846" w:type="dxa"/>
          </w:tcPr>
          <w:p w14:paraId="750FFDD0" w14:textId="77777777" w:rsidR="004961F0" w:rsidRDefault="004961F0" w:rsidP="004961F0">
            <w:r>
              <w:t>20.4</w:t>
            </w:r>
          </w:p>
        </w:tc>
        <w:tc>
          <w:tcPr>
            <w:tcW w:w="2977" w:type="dxa"/>
          </w:tcPr>
          <w:p w14:paraId="0F8A01E9" w14:textId="77777777" w:rsidR="004961F0" w:rsidRPr="004961F0" w:rsidRDefault="004961F0" w:rsidP="004961F0">
            <w:r w:rsidRPr="004961F0">
              <w:t>MUDr. Sláma +Doc. Dr. Kuře</w:t>
            </w:r>
          </w:p>
          <w:p w14:paraId="01890BB4" w14:textId="5BB779DF" w:rsidR="004961F0" w:rsidRPr="004961F0" w:rsidRDefault="004961F0" w:rsidP="004961F0"/>
        </w:tc>
        <w:tc>
          <w:tcPr>
            <w:tcW w:w="5239" w:type="dxa"/>
          </w:tcPr>
          <w:p w14:paraId="0192A4AD" w14:textId="183840FA" w:rsidR="004961F0" w:rsidRDefault="004961F0" w:rsidP="004961F0">
            <w:r>
              <w:t>Etické aspekty péče o pacienta v závěru života (beneficence, non-maleficence, limitace léčby, paliativní sedace, eutanázie</w:t>
            </w:r>
            <w:r w:rsidR="00137891">
              <w:t>)</w:t>
            </w:r>
          </w:p>
        </w:tc>
      </w:tr>
      <w:tr w:rsidR="004961F0" w14:paraId="43DB5225" w14:textId="77777777" w:rsidTr="00925859">
        <w:tc>
          <w:tcPr>
            <w:tcW w:w="846" w:type="dxa"/>
          </w:tcPr>
          <w:p w14:paraId="111ABA2D" w14:textId="77777777" w:rsidR="004961F0" w:rsidRDefault="004961F0" w:rsidP="004961F0">
            <w:r>
              <w:t>27.4</w:t>
            </w:r>
          </w:p>
        </w:tc>
        <w:tc>
          <w:tcPr>
            <w:tcW w:w="2977" w:type="dxa"/>
          </w:tcPr>
          <w:p w14:paraId="496518A7" w14:textId="346C8ED2" w:rsidR="004961F0" w:rsidRPr="004961F0" w:rsidRDefault="004961F0" w:rsidP="004961F0">
            <w:r w:rsidRPr="004961F0">
              <w:t>MUDr. Sláma + doc. Světlák</w:t>
            </w:r>
          </w:p>
        </w:tc>
        <w:tc>
          <w:tcPr>
            <w:tcW w:w="5239" w:type="dxa"/>
          </w:tcPr>
          <w:p w14:paraId="466FA35F" w14:textId="3FEC8A2B" w:rsidR="004961F0" w:rsidRDefault="004961F0" w:rsidP="004961F0">
            <w:r>
              <w:t>Psychologické aspekty péče o pacenta v závěru života</w:t>
            </w:r>
          </w:p>
        </w:tc>
      </w:tr>
      <w:tr w:rsidR="004961F0" w14:paraId="42ED6356" w14:textId="77777777" w:rsidTr="00925859">
        <w:tc>
          <w:tcPr>
            <w:tcW w:w="846" w:type="dxa"/>
          </w:tcPr>
          <w:p w14:paraId="4FEB3F17" w14:textId="77777777" w:rsidR="004961F0" w:rsidRDefault="004961F0" w:rsidP="004961F0">
            <w:r>
              <w:t>4.5.</w:t>
            </w:r>
          </w:p>
        </w:tc>
        <w:tc>
          <w:tcPr>
            <w:tcW w:w="2977" w:type="dxa"/>
          </w:tcPr>
          <w:p w14:paraId="13FD86C6" w14:textId="77777777" w:rsidR="004961F0" w:rsidRPr="004961F0" w:rsidRDefault="004961F0" w:rsidP="004961F0">
            <w:r w:rsidRPr="004961F0">
              <w:t>MUDr. Ondřej Sláma, Ph.D.</w:t>
            </w:r>
          </w:p>
          <w:p w14:paraId="0EE0338B" w14:textId="6CE122B6" w:rsidR="004961F0" w:rsidRPr="004961F0" w:rsidRDefault="004961F0" w:rsidP="004961F0"/>
        </w:tc>
        <w:tc>
          <w:tcPr>
            <w:tcW w:w="5239" w:type="dxa"/>
          </w:tcPr>
          <w:p w14:paraId="4A261B56" w14:textId="77777777" w:rsidR="004961F0" w:rsidRDefault="004961F0" w:rsidP="004961F0">
            <w:r>
              <w:t>Paliativní medicína v klinické praxi  - kazuistiky</w:t>
            </w:r>
          </w:p>
          <w:p w14:paraId="32F382CB" w14:textId="77777777" w:rsidR="004961F0" w:rsidRDefault="004961F0" w:rsidP="004961F0">
            <w:r>
              <w:t>Závěr</w:t>
            </w:r>
          </w:p>
        </w:tc>
      </w:tr>
    </w:tbl>
    <w:p w14:paraId="2808BFEC" w14:textId="77777777" w:rsidR="005C60CC" w:rsidRDefault="005C60CC"/>
    <w:p w14:paraId="72B786DD" w14:textId="77777777" w:rsidR="005C60CC" w:rsidRDefault="005C60CC"/>
    <w:p w14:paraId="05BDCD17" w14:textId="77777777" w:rsidR="005C60CC" w:rsidRDefault="005C60CC"/>
    <w:p w14:paraId="5D71A81F" w14:textId="77777777" w:rsidR="005C60CC" w:rsidRDefault="005C60CC"/>
    <w:p w14:paraId="6C4B9303" w14:textId="77777777" w:rsidR="005C60CC" w:rsidRDefault="005C60CC"/>
    <w:p w14:paraId="2A53CD8E" w14:textId="77777777" w:rsidR="005C60CC" w:rsidRDefault="005C60CC"/>
    <w:p w14:paraId="6C0196FA" w14:textId="77777777" w:rsidR="005C60CC" w:rsidRDefault="005C60CC"/>
    <w:p w14:paraId="1409DF39" w14:textId="77777777" w:rsidR="005C60CC" w:rsidRDefault="005C60CC"/>
    <w:p w14:paraId="59C53E7C" w14:textId="77777777" w:rsidR="005C60CC" w:rsidRDefault="005C60CC"/>
    <w:p w14:paraId="7EFAFE66" w14:textId="77777777" w:rsidR="005C60CC" w:rsidRDefault="005C60CC"/>
    <w:sectPr w:rsidR="005C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CC"/>
    <w:rsid w:val="00137891"/>
    <w:rsid w:val="00155700"/>
    <w:rsid w:val="001B0DBB"/>
    <w:rsid w:val="00214885"/>
    <w:rsid w:val="002603B2"/>
    <w:rsid w:val="00395B69"/>
    <w:rsid w:val="0048612A"/>
    <w:rsid w:val="004961F0"/>
    <w:rsid w:val="005C60CC"/>
    <w:rsid w:val="006B3DCD"/>
    <w:rsid w:val="007E2555"/>
    <w:rsid w:val="008044C2"/>
    <w:rsid w:val="008663E4"/>
    <w:rsid w:val="00925859"/>
    <w:rsid w:val="00930D1E"/>
    <w:rsid w:val="00A00761"/>
    <w:rsid w:val="00A04D78"/>
    <w:rsid w:val="00AA499D"/>
    <w:rsid w:val="00B73B8D"/>
    <w:rsid w:val="00C6527D"/>
    <w:rsid w:val="00DE5E60"/>
    <w:rsid w:val="00E33E93"/>
    <w:rsid w:val="00EE2038"/>
    <w:rsid w:val="00EF253F"/>
    <w:rsid w:val="00F44CC7"/>
    <w:rsid w:val="00F74C54"/>
    <w:rsid w:val="00FC0555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24C"/>
  <w15:chartTrackingRefBased/>
  <w15:docId w15:val="{703773A3-B2C1-4588-8983-17B99DAD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en-GB"/>
    </w:rPr>
  </w:style>
  <w:style w:type="paragraph" w:styleId="Nadpis3">
    <w:name w:val="heading 3"/>
    <w:basedOn w:val="Normln"/>
    <w:link w:val="Nadpis3Char"/>
    <w:uiPriority w:val="9"/>
    <w:qFormat/>
    <w:rsid w:val="005C6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C60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5C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Sláma</dc:creator>
  <cp:keywords/>
  <dc:description/>
  <cp:lastModifiedBy>Ondřej Sláma</cp:lastModifiedBy>
  <cp:revision>9</cp:revision>
  <dcterms:created xsi:type="dcterms:W3CDTF">2023-02-05T14:51:00Z</dcterms:created>
  <dcterms:modified xsi:type="dcterms:W3CDTF">2023-03-08T20:46:00Z</dcterms:modified>
</cp:coreProperties>
</file>