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1107" w14:textId="383635D4" w:rsidR="009C0021" w:rsidRDefault="009C0021" w:rsidP="00F50B0E">
      <w:pPr>
        <w:pStyle w:val="Nadpis2"/>
        <w:rPr>
          <w:rFonts w:asciiTheme="minorHAnsi" w:hAnsiTheme="minorHAnsi" w:cstheme="minorHAnsi"/>
          <w:b/>
          <w:bCs/>
          <w:i/>
          <w:iCs/>
          <w:color w:val="4472C4" w:themeColor="accent1"/>
          <w:sz w:val="24"/>
          <w:szCs w:val="24"/>
          <w:lang w:val="en-GB"/>
        </w:rPr>
      </w:pPr>
      <w:proofErr w:type="gramStart"/>
      <w:r w:rsidRPr="009C0021">
        <w:rPr>
          <w:rFonts w:asciiTheme="minorHAnsi" w:hAnsiTheme="minorHAnsi" w:cstheme="minorHAnsi"/>
          <w:b/>
          <w:bCs/>
          <w:i/>
          <w:iCs/>
          <w:color w:val="4472C4" w:themeColor="accent1"/>
          <w:sz w:val="24"/>
          <w:szCs w:val="24"/>
        </w:rPr>
        <w:t>Revise</w:t>
      </w:r>
      <w:proofErr w:type="gramEnd"/>
      <w:r w:rsidRPr="009C0021">
        <w:rPr>
          <w:rFonts w:asciiTheme="minorHAnsi" w:hAnsiTheme="minorHAnsi" w:cstheme="minorHAnsi"/>
          <w:b/>
          <w:bCs/>
          <w:i/>
          <w:iCs/>
          <w:color w:val="4472C4" w:themeColor="accent1"/>
          <w:sz w:val="24"/>
          <w:szCs w:val="24"/>
        </w:rPr>
        <w:t xml:space="preserve"> ABY – </w:t>
      </w:r>
      <w:r w:rsidRPr="009C0021">
        <w:rPr>
          <w:rFonts w:asciiTheme="minorHAnsi" w:hAnsiTheme="minorHAnsi" w:cstheme="minorHAnsi"/>
          <w:b/>
          <w:bCs/>
          <w:i/>
          <w:iCs/>
          <w:color w:val="4472C4" w:themeColor="accent1"/>
          <w:sz w:val="24"/>
          <w:szCs w:val="24"/>
          <w:lang w:val="en-GB"/>
        </w:rPr>
        <w:t>clauses (clauses with the conjunction aby)</w:t>
      </w:r>
    </w:p>
    <w:p w14:paraId="12BBDCEF" w14:textId="77777777" w:rsidR="00F50B0E" w:rsidRPr="00F50B0E" w:rsidRDefault="00F50B0E" w:rsidP="00F50B0E">
      <w:pPr>
        <w:rPr>
          <w:lang w:val="en-GB"/>
        </w:rPr>
      </w:pPr>
    </w:p>
    <w:p w14:paraId="2AB1364D" w14:textId="77777777" w:rsidR="009C0021" w:rsidRPr="009C0021" w:rsidRDefault="009C0021" w:rsidP="009C0021">
      <w:pPr>
        <w:rPr>
          <w:color w:val="4472C4" w:themeColor="accent1"/>
        </w:rPr>
      </w:pPr>
      <w:r w:rsidRPr="00D8505D">
        <w:rPr>
          <w:b/>
          <w:color w:val="FF0000"/>
          <w:lang w:val="en-GB"/>
        </w:rPr>
        <w:t>Clauses of purpose</w:t>
      </w:r>
      <w:r w:rsidRPr="009C0021">
        <w:rPr>
          <w:color w:val="4472C4" w:themeColor="accent1"/>
          <w:lang w:val="en-GB"/>
        </w:rPr>
        <w:t>,</w:t>
      </w:r>
      <w:r w:rsidRPr="009C0021">
        <w:rPr>
          <w:color w:val="4472C4" w:themeColor="accent1"/>
        </w:rPr>
        <w:t xml:space="preserve"> </w:t>
      </w:r>
      <w:r w:rsidRPr="009C0021">
        <w:rPr>
          <w:b/>
          <w:color w:val="4472C4" w:themeColor="accent1"/>
          <w:lang w:val="en-GB"/>
        </w:rPr>
        <w:t>these clauses answer the question PROČ? (= Why? For what purpose?)</w:t>
      </w:r>
    </w:p>
    <w:p w14:paraId="6B7CEC01" w14:textId="77777777" w:rsidR="009C0021" w:rsidRDefault="009C0021" w:rsidP="009C0021">
      <w:pPr>
        <w:pStyle w:val="Odstavecseseznamem"/>
        <w:numPr>
          <w:ilvl w:val="0"/>
          <w:numId w:val="3"/>
        </w:numPr>
        <w:ind w:left="426" w:hanging="284"/>
      </w:pPr>
      <w:r>
        <w:t xml:space="preserve">Učím se česky, </w:t>
      </w:r>
      <w:r w:rsidRPr="009C0021">
        <w:rPr>
          <w:highlight w:val="yellow"/>
        </w:rPr>
        <w:t xml:space="preserve">abych </w:t>
      </w:r>
      <w:r>
        <w:t>mohl mluvit s pacienty. (= Učím se česky, protože chci/musím mluvit s pacienty)</w:t>
      </w:r>
    </w:p>
    <w:p w14:paraId="3276DFDF" w14:textId="77777777" w:rsidR="009C0021" w:rsidRDefault="009C0021" w:rsidP="009C0021">
      <w:pPr>
        <w:pStyle w:val="Odstavecseseznamem"/>
        <w:numPr>
          <w:ilvl w:val="0"/>
          <w:numId w:val="3"/>
        </w:numPr>
        <w:ind w:left="426" w:hanging="284"/>
      </w:pPr>
      <w:r>
        <w:t xml:space="preserve">Irena </w:t>
      </w:r>
      <w:proofErr w:type="gramStart"/>
      <w:r>
        <w:t>drží</w:t>
      </w:r>
      <w:proofErr w:type="gramEnd"/>
      <w:r>
        <w:t xml:space="preserve"> dietu, </w:t>
      </w:r>
      <w:r w:rsidRPr="009C0021">
        <w:rPr>
          <w:highlight w:val="yellow"/>
        </w:rPr>
        <w:t xml:space="preserve">aby </w:t>
      </w:r>
      <w:r>
        <w:t xml:space="preserve">zhubla. (= Irena </w:t>
      </w:r>
      <w:proofErr w:type="gramStart"/>
      <w:r>
        <w:t>drží</w:t>
      </w:r>
      <w:proofErr w:type="gramEnd"/>
      <w:r>
        <w:t xml:space="preserve"> dietu, protože chce/musí zhubnout.)</w:t>
      </w:r>
    </w:p>
    <w:p w14:paraId="15772B15" w14:textId="77777777" w:rsidR="009C0021" w:rsidRDefault="009C0021" w:rsidP="009C0021">
      <w:pPr>
        <w:pStyle w:val="Odstavecseseznamem"/>
        <w:numPr>
          <w:ilvl w:val="0"/>
          <w:numId w:val="3"/>
        </w:numPr>
        <w:ind w:left="426" w:hanging="284"/>
      </w:pPr>
      <w:r>
        <w:t xml:space="preserve">Cestujeme, </w:t>
      </w:r>
      <w:r w:rsidRPr="009C0021">
        <w:rPr>
          <w:highlight w:val="yellow"/>
        </w:rPr>
        <w:t xml:space="preserve">abychom </w:t>
      </w:r>
      <w:r>
        <w:t>viděli jiné země. (= Cestujeme, protože chceme vidět jiné země).</w:t>
      </w:r>
    </w:p>
    <w:p w14:paraId="17BC7988" w14:textId="77777777" w:rsidR="009C0021" w:rsidRDefault="009C0021" w:rsidP="009C0021">
      <w:pPr>
        <w:pStyle w:val="Odstavecseseznamem"/>
        <w:numPr>
          <w:ilvl w:val="0"/>
          <w:numId w:val="3"/>
        </w:numPr>
        <w:ind w:left="426" w:hanging="284"/>
      </w:pPr>
      <w:r>
        <w:t xml:space="preserve">Proč jíš každý den zeleninu a ryby? – </w:t>
      </w:r>
      <w:r w:rsidRPr="009C0021">
        <w:rPr>
          <w:highlight w:val="yellow"/>
        </w:rPr>
        <w:t xml:space="preserve">Abych </w:t>
      </w:r>
      <w:r>
        <w:t>byl zdravý.</w:t>
      </w:r>
    </w:p>
    <w:p w14:paraId="348F1306" w14:textId="77777777" w:rsidR="009C0021" w:rsidRPr="009C0021" w:rsidRDefault="009C0021" w:rsidP="009C0021">
      <w:pPr>
        <w:pStyle w:val="Nadpis3"/>
        <w:rPr>
          <w:rFonts w:asciiTheme="minorHAnsi" w:hAnsiTheme="minorHAnsi" w:cstheme="minorHAnsi"/>
          <w:b/>
          <w:bCs/>
          <w:i/>
          <w:iCs/>
          <w:color w:val="4472C4" w:themeColor="accent1"/>
          <w:lang w:val="en-GB"/>
        </w:rPr>
      </w:pPr>
      <w:r w:rsidRPr="009C0021">
        <w:rPr>
          <w:rFonts w:asciiTheme="minorHAnsi" w:hAnsiTheme="minorHAnsi" w:cstheme="minorHAnsi"/>
          <w:b/>
          <w:bCs/>
          <w:i/>
          <w:iCs/>
          <w:color w:val="4472C4" w:themeColor="accent1"/>
          <w:lang w:val="en-GB"/>
        </w:rPr>
        <w:t>Practice</w:t>
      </w:r>
    </w:p>
    <w:p w14:paraId="0B9B9FFC" w14:textId="77777777" w:rsidR="009C0021" w:rsidRPr="009C0021" w:rsidRDefault="009C0021" w:rsidP="009C0021">
      <w:pPr>
        <w:pStyle w:val="Nadpis3"/>
        <w:rPr>
          <w:rFonts w:asciiTheme="minorHAnsi" w:hAnsiTheme="minorHAnsi" w:cstheme="minorHAnsi"/>
          <w:b/>
          <w:bCs/>
          <w:i/>
          <w:iCs/>
          <w:color w:val="4472C4" w:themeColor="accent1"/>
          <w:lang w:val="en-GB"/>
        </w:rPr>
      </w:pPr>
      <w:r w:rsidRPr="009C0021">
        <w:rPr>
          <w:rFonts w:asciiTheme="minorHAnsi" w:hAnsiTheme="minorHAnsi" w:cstheme="minorHAnsi"/>
          <w:b/>
          <w:bCs/>
          <w:i/>
          <w:iCs/>
          <w:color w:val="4472C4" w:themeColor="accent1"/>
          <w:lang w:val="en-GB"/>
        </w:rPr>
        <w:t>Choose the phrase and use it in the correct form to finish the sentence.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95"/>
      </w:tblGrid>
      <w:tr w:rsidR="009C0021" w14:paraId="55205F74" w14:textId="77777777" w:rsidTr="00E55A7C">
        <w:tc>
          <w:tcPr>
            <w:tcW w:w="0" w:type="auto"/>
          </w:tcPr>
          <w:p w14:paraId="6C5535D3" w14:textId="77777777" w:rsidR="009C0021" w:rsidRPr="008B71D1" w:rsidRDefault="009C0021" w:rsidP="00E55A7C">
            <w:pPr>
              <w:rPr>
                <w:caps/>
              </w:rPr>
            </w:pPr>
            <w:r w:rsidRPr="008B71D1">
              <w:rPr>
                <w:caps/>
              </w:rPr>
              <w:t xml:space="preserve">Navštívit mě v Brně </w:t>
            </w:r>
          </w:p>
          <w:p w14:paraId="1BFED119" w14:textId="77777777" w:rsidR="009C0021" w:rsidRPr="008B71D1" w:rsidRDefault="009C0021" w:rsidP="00E55A7C">
            <w:pPr>
              <w:rPr>
                <w:caps/>
              </w:rPr>
            </w:pPr>
            <w:r w:rsidRPr="008B71D1">
              <w:rPr>
                <w:caps/>
              </w:rPr>
              <w:t>Setkat se s českými přáteli</w:t>
            </w:r>
          </w:p>
          <w:p w14:paraId="19A85FDC" w14:textId="77777777" w:rsidR="009C0021" w:rsidRPr="008B71D1" w:rsidRDefault="009C0021" w:rsidP="00E55A7C">
            <w:pPr>
              <w:rPr>
                <w:caps/>
              </w:rPr>
            </w:pPr>
            <w:r w:rsidRPr="008B71D1">
              <w:rPr>
                <w:caps/>
              </w:rPr>
              <w:t>Neupadnout</w:t>
            </w:r>
          </w:p>
          <w:p w14:paraId="6B72421A" w14:textId="77777777" w:rsidR="009C0021" w:rsidRPr="008B71D1" w:rsidRDefault="009C0021" w:rsidP="00E55A7C">
            <w:pPr>
              <w:rPr>
                <w:caps/>
              </w:rPr>
            </w:pPr>
            <w:r w:rsidRPr="008B71D1">
              <w:rPr>
                <w:caps/>
              </w:rPr>
              <w:t>Nebolet ji klouby</w:t>
            </w:r>
          </w:p>
          <w:p w14:paraId="195ECEB7" w14:textId="77777777" w:rsidR="009C0021" w:rsidRPr="008B71D1" w:rsidRDefault="009C0021" w:rsidP="00E55A7C">
            <w:pPr>
              <w:rPr>
                <w:caps/>
              </w:rPr>
            </w:pPr>
            <w:r w:rsidRPr="008B71D1">
              <w:rPr>
                <w:caps/>
              </w:rPr>
              <w:t>Vidět pacienty</w:t>
            </w:r>
          </w:p>
          <w:p w14:paraId="652D1247" w14:textId="77777777" w:rsidR="009C0021" w:rsidRPr="008B71D1" w:rsidRDefault="009C0021" w:rsidP="00E55A7C">
            <w:pPr>
              <w:rPr>
                <w:caps/>
              </w:rPr>
            </w:pPr>
            <w:r w:rsidRPr="008B71D1">
              <w:rPr>
                <w:caps/>
              </w:rPr>
              <w:t>Poznat přírodu, evropská města a památky</w:t>
            </w:r>
          </w:p>
          <w:p w14:paraId="0D2318CB" w14:textId="77777777" w:rsidR="009C0021" w:rsidRPr="008B71D1" w:rsidRDefault="009C0021" w:rsidP="00E55A7C">
            <w:pPr>
              <w:rPr>
                <w:caps/>
              </w:rPr>
            </w:pPr>
            <w:r w:rsidRPr="008B71D1">
              <w:rPr>
                <w:caps/>
              </w:rPr>
              <w:t>Zhubnout</w:t>
            </w:r>
          </w:p>
          <w:p w14:paraId="167AE5E9" w14:textId="77777777" w:rsidR="009C0021" w:rsidRPr="008B71D1" w:rsidRDefault="009C0021" w:rsidP="00E55A7C">
            <w:pPr>
              <w:rPr>
                <w:caps/>
              </w:rPr>
            </w:pPr>
            <w:r w:rsidRPr="008B71D1">
              <w:rPr>
                <w:caps/>
              </w:rPr>
              <w:t>komunikovat s českými pacienty, kteří nemluví anglicky</w:t>
            </w:r>
          </w:p>
          <w:p w14:paraId="03D2DE09" w14:textId="77777777" w:rsidR="009C0021" w:rsidRDefault="009C0021" w:rsidP="00E55A7C">
            <w:pPr>
              <w:rPr>
                <w:caps/>
              </w:rPr>
            </w:pPr>
            <w:r w:rsidRPr="008B71D1">
              <w:rPr>
                <w:caps/>
              </w:rPr>
              <w:t>udělat zkoušku z</w:t>
            </w:r>
            <w:r>
              <w:rPr>
                <w:caps/>
              </w:rPr>
              <w:t> </w:t>
            </w:r>
            <w:r w:rsidRPr="008B71D1">
              <w:rPr>
                <w:caps/>
              </w:rPr>
              <w:t>patologie</w:t>
            </w:r>
          </w:p>
          <w:p w14:paraId="4B9CB033" w14:textId="77777777" w:rsidR="009C0021" w:rsidRDefault="009C0021" w:rsidP="00E55A7C">
            <w:r>
              <w:rPr>
                <w:caps/>
              </w:rPr>
              <w:t>být v kondici</w:t>
            </w:r>
          </w:p>
        </w:tc>
      </w:tr>
    </w:tbl>
    <w:p w14:paraId="55FAD78E" w14:textId="77777777" w:rsidR="009C0021" w:rsidRDefault="009C0021" w:rsidP="009C0021"/>
    <w:p w14:paraId="132C4A71" w14:textId="179C2480" w:rsidR="009C0021" w:rsidRDefault="009C0021" w:rsidP="009C0021">
      <w:pPr>
        <w:pStyle w:val="Odstavecseseznamem"/>
        <w:numPr>
          <w:ilvl w:val="0"/>
          <w:numId w:val="2"/>
        </w:numPr>
        <w:spacing w:line="360" w:lineRule="auto"/>
        <w:ind w:left="426" w:hanging="284"/>
      </w:pPr>
      <w:r>
        <w:t xml:space="preserve">Petr a Jana jeli do Prahy, </w:t>
      </w:r>
      <w:r w:rsidR="008278B4">
        <w:rPr>
          <w:color w:val="4472C4" w:themeColor="accent1"/>
        </w:rPr>
        <w:t>____________________________________</w:t>
      </w:r>
      <w:r w:rsidR="00F2775B">
        <w:rPr>
          <w:color w:val="4472C4" w:themeColor="accent1"/>
        </w:rPr>
        <w:t>.</w:t>
      </w:r>
    </w:p>
    <w:p w14:paraId="25307B16" w14:textId="5CF29F92" w:rsidR="009C0021" w:rsidRPr="009C0021" w:rsidRDefault="009C0021" w:rsidP="009C0021">
      <w:pPr>
        <w:pStyle w:val="Odstavecseseznamem"/>
        <w:numPr>
          <w:ilvl w:val="0"/>
          <w:numId w:val="2"/>
        </w:numPr>
        <w:spacing w:line="360" w:lineRule="auto"/>
        <w:ind w:left="426" w:hanging="284"/>
        <w:rPr>
          <w:color w:val="4472C4" w:themeColor="accent1"/>
        </w:rPr>
      </w:pPr>
      <w:r>
        <w:t xml:space="preserve">Držela jsem dietu, </w:t>
      </w:r>
      <w:r w:rsidR="008278B4">
        <w:rPr>
          <w:color w:val="4472C4" w:themeColor="accent1"/>
        </w:rPr>
        <w:t>____________________________________</w:t>
      </w:r>
      <w:r w:rsidR="00F2775B">
        <w:rPr>
          <w:color w:val="4472C4" w:themeColor="accent1"/>
        </w:rPr>
        <w:t>.</w:t>
      </w:r>
    </w:p>
    <w:p w14:paraId="4FEED102" w14:textId="59E80B4C" w:rsidR="009C0021" w:rsidRPr="009C0021" w:rsidRDefault="009C0021" w:rsidP="009C0021">
      <w:pPr>
        <w:pStyle w:val="Odstavecseseznamem"/>
        <w:numPr>
          <w:ilvl w:val="0"/>
          <w:numId w:val="2"/>
        </w:numPr>
        <w:spacing w:line="360" w:lineRule="auto"/>
        <w:ind w:left="426" w:hanging="284"/>
        <w:rPr>
          <w:color w:val="4472C4" w:themeColor="accent1"/>
        </w:rPr>
      </w:pPr>
      <w:r>
        <w:t xml:space="preserve">Moji rodiče přijeli do České republiky, </w:t>
      </w:r>
      <w:r w:rsidR="008278B4">
        <w:rPr>
          <w:color w:val="4472C4" w:themeColor="accent1"/>
        </w:rPr>
        <w:t>____________________________________</w:t>
      </w:r>
      <w:r w:rsidR="00F2775B">
        <w:rPr>
          <w:color w:val="4472C4" w:themeColor="accent1"/>
        </w:rPr>
        <w:t>.</w:t>
      </w:r>
    </w:p>
    <w:p w14:paraId="17D527A6" w14:textId="28BFB426" w:rsidR="009C0021" w:rsidRDefault="009C0021" w:rsidP="009C0021">
      <w:pPr>
        <w:pStyle w:val="Odstavecseseznamem"/>
        <w:numPr>
          <w:ilvl w:val="0"/>
          <w:numId w:val="2"/>
        </w:numPr>
        <w:spacing w:line="360" w:lineRule="auto"/>
        <w:ind w:left="426" w:hanging="284"/>
      </w:pPr>
      <w:r>
        <w:t xml:space="preserve">Sportuješ, </w:t>
      </w:r>
      <w:r w:rsidR="008278B4">
        <w:rPr>
          <w:color w:val="4472C4" w:themeColor="accent1"/>
        </w:rPr>
        <w:t>____________________________________</w:t>
      </w:r>
      <w:r w:rsidR="00F2775B">
        <w:rPr>
          <w:color w:val="4472C4" w:themeColor="accent1"/>
        </w:rPr>
        <w:t>?</w:t>
      </w:r>
    </w:p>
    <w:p w14:paraId="675ED0B0" w14:textId="01881A2A" w:rsidR="009C0021" w:rsidRDefault="009C0021" w:rsidP="009C0021">
      <w:pPr>
        <w:pStyle w:val="Odstavecseseznamem"/>
        <w:numPr>
          <w:ilvl w:val="0"/>
          <w:numId w:val="2"/>
        </w:numPr>
        <w:spacing w:line="360" w:lineRule="auto"/>
        <w:ind w:left="426" w:hanging="284"/>
      </w:pPr>
      <w:r>
        <w:t xml:space="preserve">Budete cestovat po Evropě, </w:t>
      </w:r>
      <w:r w:rsidR="008278B4">
        <w:rPr>
          <w:color w:val="4472C4" w:themeColor="accent1"/>
        </w:rPr>
        <w:t>____________________________________</w:t>
      </w:r>
      <w:r>
        <w:t>?</w:t>
      </w:r>
    </w:p>
    <w:p w14:paraId="3B78D16B" w14:textId="571116A2" w:rsidR="009C0021" w:rsidRDefault="009C0021" w:rsidP="009C0021">
      <w:pPr>
        <w:pStyle w:val="Odstavecseseznamem"/>
        <w:numPr>
          <w:ilvl w:val="0"/>
          <w:numId w:val="2"/>
        </w:numPr>
        <w:spacing w:line="360" w:lineRule="auto"/>
        <w:ind w:left="426" w:hanging="284"/>
      </w:pPr>
      <w:r>
        <w:t xml:space="preserve">Pane Kubíku, chodíte o holi, </w:t>
      </w:r>
      <w:r w:rsidR="008278B4">
        <w:rPr>
          <w:color w:val="4472C4" w:themeColor="accent1"/>
        </w:rPr>
        <w:t>____________________________________</w:t>
      </w:r>
      <w:r>
        <w:t>?</w:t>
      </w:r>
    </w:p>
    <w:p w14:paraId="2506DBC7" w14:textId="60D51DE6" w:rsidR="009C0021" w:rsidRDefault="009C0021" w:rsidP="009C0021">
      <w:pPr>
        <w:pStyle w:val="Odstavecseseznamem"/>
        <w:numPr>
          <w:ilvl w:val="0"/>
          <w:numId w:val="2"/>
        </w:numPr>
        <w:spacing w:line="360" w:lineRule="auto"/>
        <w:ind w:left="426" w:hanging="284"/>
      </w:pPr>
      <w:r>
        <w:t xml:space="preserve">Studoval jsi celý víkend, </w:t>
      </w:r>
      <w:r w:rsidR="008278B4">
        <w:rPr>
          <w:color w:val="4472C4" w:themeColor="accent1"/>
        </w:rPr>
        <w:t>____________________________________</w:t>
      </w:r>
      <w:r>
        <w:t>?</w:t>
      </w:r>
    </w:p>
    <w:p w14:paraId="132A15F8" w14:textId="040ECF59" w:rsidR="009C0021" w:rsidRDefault="009C0021" w:rsidP="009C0021">
      <w:pPr>
        <w:pStyle w:val="Odstavecseseznamem"/>
        <w:numPr>
          <w:ilvl w:val="0"/>
          <w:numId w:val="2"/>
        </w:numPr>
        <w:spacing w:line="360" w:lineRule="auto"/>
        <w:ind w:left="426" w:hanging="284"/>
      </w:pPr>
      <w:r>
        <w:t xml:space="preserve">Budeme mít lekci na oddělení hematologie, </w:t>
      </w:r>
      <w:r w:rsidR="008278B4">
        <w:rPr>
          <w:color w:val="4472C4" w:themeColor="accent1"/>
        </w:rPr>
        <w:t>____________________________________</w:t>
      </w:r>
      <w:r w:rsidR="00F2775B">
        <w:rPr>
          <w:color w:val="4472C4" w:themeColor="accent1"/>
        </w:rPr>
        <w:t>.</w:t>
      </w:r>
    </w:p>
    <w:p w14:paraId="5099992B" w14:textId="5FA72BAA" w:rsidR="009C0021" w:rsidRPr="009C0021" w:rsidRDefault="009C0021" w:rsidP="009C0021">
      <w:pPr>
        <w:pStyle w:val="Odstavecseseznamem"/>
        <w:numPr>
          <w:ilvl w:val="0"/>
          <w:numId w:val="2"/>
        </w:numPr>
        <w:spacing w:line="360" w:lineRule="auto"/>
        <w:ind w:left="426" w:hanging="284"/>
        <w:rPr>
          <w:color w:val="4472C4" w:themeColor="accent1"/>
        </w:rPr>
      </w:pPr>
      <w:r>
        <w:t xml:space="preserve">Učíme se česky, </w:t>
      </w:r>
      <w:r w:rsidR="008278B4">
        <w:rPr>
          <w:color w:val="4472C4" w:themeColor="accent1"/>
        </w:rPr>
        <w:t>____________________________________</w:t>
      </w:r>
      <w:r w:rsidR="00F2775B">
        <w:rPr>
          <w:color w:val="4472C4" w:themeColor="accent1"/>
        </w:rPr>
        <w:t>.</w:t>
      </w:r>
    </w:p>
    <w:p w14:paraId="2F95EACD" w14:textId="5E1EA05B" w:rsidR="009C0021" w:rsidRPr="009C0021" w:rsidRDefault="00F2775B" w:rsidP="009C0021">
      <w:pPr>
        <w:pStyle w:val="Odstavecseseznamem"/>
        <w:numPr>
          <w:ilvl w:val="0"/>
          <w:numId w:val="2"/>
        </w:numPr>
        <w:spacing w:line="360" w:lineRule="auto"/>
        <w:ind w:left="426" w:hanging="284"/>
        <w:rPr>
          <w:color w:val="4472C4" w:themeColor="accent1"/>
        </w:rPr>
      </w:pPr>
      <w:r>
        <w:t xml:space="preserve"> </w:t>
      </w:r>
      <w:r w:rsidR="009C0021">
        <w:t xml:space="preserve">Paní Dvorská bere každý den antirevmatika, </w:t>
      </w:r>
      <w:r w:rsidR="008278B4">
        <w:rPr>
          <w:color w:val="4472C4" w:themeColor="accent1"/>
        </w:rPr>
        <w:t>____________________________________</w:t>
      </w:r>
      <w:r>
        <w:rPr>
          <w:color w:val="4472C4" w:themeColor="accent1"/>
        </w:rPr>
        <w:t>.</w:t>
      </w:r>
    </w:p>
    <w:p w14:paraId="23465D0D" w14:textId="77777777" w:rsidR="00D8505D" w:rsidRPr="00DC59A2" w:rsidRDefault="00D8505D" w:rsidP="00D8505D">
      <w:pPr>
        <w:pStyle w:val="Nadpis1"/>
        <w:rPr>
          <w:rFonts w:asciiTheme="minorHAnsi" w:hAnsiTheme="minorHAnsi" w:cstheme="minorHAnsi"/>
          <w:b/>
          <w:bCs/>
          <w:i/>
          <w:iCs/>
          <w:color w:val="5B9BD5" w:themeColor="accent5"/>
          <w:sz w:val="24"/>
          <w:szCs w:val="24"/>
          <w:lang w:val="en-GB"/>
        </w:rPr>
      </w:pPr>
      <w:r w:rsidRPr="00DC59A2">
        <w:rPr>
          <w:rFonts w:asciiTheme="minorHAnsi" w:hAnsiTheme="minorHAnsi" w:cstheme="minorHAnsi"/>
          <w:b/>
          <w:bCs/>
          <w:i/>
          <w:iCs/>
          <w:color w:val="5B9BD5" w:themeColor="accent5"/>
          <w:sz w:val="24"/>
          <w:szCs w:val="24"/>
        </w:rPr>
        <w:t xml:space="preserve">ABY – </w:t>
      </w:r>
      <w:r w:rsidRPr="00DC59A2">
        <w:rPr>
          <w:rFonts w:asciiTheme="minorHAnsi" w:hAnsiTheme="minorHAnsi" w:cstheme="minorHAnsi"/>
          <w:b/>
          <w:bCs/>
          <w:i/>
          <w:iCs/>
          <w:color w:val="5B9BD5" w:themeColor="accent5"/>
          <w:sz w:val="24"/>
          <w:szCs w:val="24"/>
          <w:lang w:val="en-GB"/>
        </w:rPr>
        <w:t>clauses (clauses with the conjunction aby)</w:t>
      </w:r>
    </w:p>
    <w:p w14:paraId="5D6C7DCF" w14:textId="77777777" w:rsidR="00D8505D" w:rsidRPr="00DC59A2" w:rsidRDefault="00D8505D" w:rsidP="00D8505D">
      <w:pPr>
        <w:rPr>
          <w:i/>
          <w:iCs/>
          <w:lang w:val="en-GB"/>
        </w:rPr>
      </w:pPr>
      <w:r w:rsidRPr="00DC59A2">
        <w:rPr>
          <w:i/>
          <w:iCs/>
          <w:lang w:val="en-GB"/>
        </w:rPr>
        <w:t>(CLASS BOOK P. 157)</w:t>
      </w:r>
    </w:p>
    <w:p w14:paraId="26234FFC" w14:textId="77777777" w:rsidR="00D8505D" w:rsidRPr="00C1149B" w:rsidRDefault="00D8505D" w:rsidP="00D8505D">
      <w:pPr>
        <w:rPr>
          <w:b/>
        </w:rPr>
      </w:pPr>
      <w:r w:rsidRPr="00C1149B">
        <w:rPr>
          <w:b/>
          <w:color w:val="FF0000"/>
          <w:lang w:val="en-GB"/>
        </w:rPr>
        <w:t>Clauses of object</w:t>
      </w:r>
      <w:r w:rsidRPr="00C1149B">
        <w:rPr>
          <w:b/>
          <w:lang w:val="en-GB"/>
        </w:rPr>
        <w:t xml:space="preserve">, these clauses answer the question CO? (= What) and are used after the following sentences expressing recommendations, advice, wishes, requests, </w:t>
      </w:r>
      <w:proofErr w:type="gramStart"/>
      <w:r w:rsidRPr="00C1149B">
        <w:rPr>
          <w:b/>
          <w:lang w:val="en-GB"/>
        </w:rPr>
        <w:t>commands</w:t>
      </w:r>
      <w:proofErr w:type="gramEnd"/>
      <w:r w:rsidRPr="00C1149B">
        <w:rPr>
          <w:b/>
          <w:lang w:val="en-GB"/>
        </w:rPr>
        <w:t xml:space="preserve"> or warnings</w:t>
      </w:r>
      <w:r w:rsidRPr="00C1149B">
        <w:rPr>
          <w:b/>
        </w:rPr>
        <w:t>:</w:t>
      </w:r>
    </w:p>
    <w:p w14:paraId="33C02B99" w14:textId="77777777" w:rsidR="00D8505D" w:rsidRDefault="00D8505D" w:rsidP="00D8505D">
      <w:pPr>
        <w:rPr>
          <w:b/>
        </w:rPr>
      </w:pPr>
      <w:r>
        <w:rPr>
          <w:b/>
        </w:rPr>
        <w:t xml:space="preserve">CHTÍT, ŘÍKAT/ŘÍCT, DOPORUČOVAT/DOPORUČIT, PROSIT/POPROSIT, RADIT/PORADIT, ŽÁDAT/POŽÁDAT and </w:t>
      </w:r>
      <w:proofErr w:type="spellStart"/>
      <w:r>
        <w:rPr>
          <w:b/>
        </w:rPr>
        <w:t>some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others</w:t>
      </w:r>
      <w:proofErr w:type="spellEnd"/>
      <w:r>
        <w:rPr>
          <w:b/>
        </w:rPr>
        <w:t>.</w:t>
      </w:r>
    </w:p>
    <w:p w14:paraId="6E555722" w14:textId="77777777" w:rsidR="00D8505D" w:rsidRDefault="00D8505D" w:rsidP="00D8505D">
      <w:pPr>
        <w:spacing w:line="240" w:lineRule="auto"/>
      </w:pPr>
      <w:r w:rsidRPr="00257E7F">
        <w:t xml:space="preserve">Chci, </w:t>
      </w:r>
      <w:r w:rsidRPr="00257E7F">
        <w:rPr>
          <w:caps/>
          <w:highlight w:val="cyan"/>
        </w:rPr>
        <w:t>abych</w:t>
      </w:r>
      <w:r w:rsidRPr="00257E7F">
        <w:t xml:space="preserve"> dokonči</w:t>
      </w:r>
      <w:r w:rsidRPr="00E00802">
        <w:rPr>
          <w:highlight w:val="cyan"/>
        </w:rPr>
        <w:t>l</w:t>
      </w:r>
      <w:r w:rsidRPr="00257E7F">
        <w:t xml:space="preserve"> studium včas. </w:t>
      </w:r>
      <w:r>
        <w:tab/>
        <w:t xml:space="preserve">= JÁ </w:t>
      </w:r>
      <w:r w:rsidRPr="00257E7F">
        <w:t xml:space="preserve">(= </w:t>
      </w:r>
      <w:r w:rsidRPr="00257E7F">
        <w:rPr>
          <w:lang w:val="en-GB"/>
        </w:rPr>
        <w:t xml:space="preserve">I want </w:t>
      </w:r>
      <w:r w:rsidRPr="00257E7F">
        <w:rPr>
          <w:highlight w:val="cyan"/>
          <w:lang w:val="en-GB"/>
        </w:rPr>
        <w:t xml:space="preserve">me </w:t>
      </w:r>
      <w:r w:rsidRPr="00257E7F">
        <w:rPr>
          <w:lang w:val="en-GB"/>
        </w:rPr>
        <w:t xml:space="preserve">to finish </w:t>
      </w:r>
      <w:r w:rsidRPr="00257E7F">
        <w:rPr>
          <w:highlight w:val="cyan"/>
          <w:lang w:val="en-GB"/>
        </w:rPr>
        <w:t xml:space="preserve">my </w:t>
      </w:r>
      <w:r w:rsidRPr="00257E7F">
        <w:rPr>
          <w:lang w:val="en-GB"/>
        </w:rPr>
        <w:t>studies on time</w:t>
      </w:r>
      <w:r w:rsidRPr="00257E7F">
        <w:t>.)</w:t>
      </w:r>
    </w:p>
    <w:p w14:paraId="5AFCA94A" w14:textId="77777777" w:rsidR="00D8505D" w:rsidRDefault="00D8505D" w:rsidP="00D8505D">
      <w:pPr>
        <w:spacing w:line="240" w:lineRule="auto"/>
      </w:pPr>
      <w:r>
        <w:t xml:space="preserve">Chci, </w:t>
      </w:r>
      <w:r w:rsidRPr="00257E7F">
        <w:rPr>
          <w:caps/>
          <w:highlight w:val="cyan"/>
        </w:rPr>
        <w:t>abys</w:t>
      </w:r>
      <w:r>
        <w:t xml:space="preserve"> dokonči</w:t>
      </w:r>
      <w:r w:rsidRPr="00E00802">
        <w:rPr>
          <w:highlight w:val="cyan"/>
        </w:rPr>
        <w:t>l</w:t>
      </w:r>
      <w:r>
        <w:t xml:space="preserve"> studium včas. </w:t>
      </w:r>
      <w:r>
        <w:tab/>
        <w:t xml:space="preserve">= TY (= </w:t>
      </w:r>
      <w:r w:rsidRPr="00257E7F">
        <w:rPr>
          <w:lang w:val="en-GB"/>
        </w:rPr>
        <w:t xml:space="preserve">I want </w:t>
      </w:r>
      <w:r w:rsidRPr="00257E7F">
        <w:rPr>
          <w:highlight w:val="cyan"/>
          <w:lang w:val="en-GB"/>
        </w:rPr>
        <w:t xml:space="preserve">you </w:t>
      </w:r>
      <w:r w:rsidRPr="00257E7F">
        <w:rPr>
          <w:lang w:val="en-GB"/>
        </w:rPr>
        <w:t xml:space="preserve">to finish </w:t>
      </w:r>
      <w:r w:rsidRPr="00257E7F">
        <w:rPr>
          <w:highlight w:val="cyan"/>
          <w:lang w:val="en-GB"/>
        </w:rPr>
        <w:t xml:space="preserve">your </w:t>
      </w:r>
      <w:r w:rsidRPr="00257E7F">
        <w:rPr>
          <w:lang w:val="en-GB"/>
        </w:rPr>
        <w:t>studies on time</w:t>
      </w:r>
      <w:r w:rsidRPr="00257E7F">
        <w:t>.</w:t>
      </w:r>
      <w:r>
        <w:t>)</w:t>
      </w:r>
    </w:p>
    <w:p w14:paraId="29F75220" w14:textId="77777777" w:rsidR="00D8505D" w:rsidRDefault="00D8505D" w:rsidP="00D8505D">
      <w:pPr>
        <w:spacing w:line="240" w:lineRule="auto"/>
      </w:pPr>
      <w:r>
        <w:lastRenderedPageBreak/>
        <w:t xml:space="preserve">Chci, </w:t>
      </w:r>
      <w:r w:rsidRPr="00257E7F">
        <w:rPr>
          <w:caps/>
          <w:highlight w:val="cyan"/>
        </w:rPr>
        <w:t>aby</w:t>
      </w:r>
      <w:r>
        <w:t xml:space="preserve"> Petr dokonči</w:t>
      </w:r>
      <w:r w:rsidRPr="00E00802">
        <w:rPr>
          <w:highlight w:val="cyan"/>
        </w:rPr>
        <w:t>l</w:t>
      </w:r>
      <w:r>
        <w:t xml:space="preserve"> studium včas. </w:t>
      </w:r>
      <w:r>
        <w:tab/>
        <w:t xml:space="preserve">= ON (= I </w:t>
      </w:r>
      <w:r w:rsidRPr="00257E7F">
        <w:rPr>
          <w:lang w:val="en-GB"/>
        </w:rPr>
        <w:t xml:space="preserve">want </w:t>
      </w:r>
      <w:r w:rsidRPr="00257E7F">
        <w:rPr>
          <w:highlight w:val="cyan"/>
          <w:lang w:val="en-GB"/>
        </w:rPr>
        <w:t>Peter</w:t>
      </w:r>
      <w:r w:rsidRPr="00257E7F">
        <w:rPr>
          <w:lang w:val="en-GB"/>
        </w:rPr>
        <w:t xml:space="preserve"> to finish </w:t>
      </w:r>
      <w:r w:rsidRPr="00257E7F">
        <w:rPr>
          <w:highlight w:val="cyan"/>
          <w:lang w:val="en-GB"/>
        </w:rPr>
        <w:t>his</w:t>
      </w:r>
      <w:r w:rsidRPr="00257E7F">
        <w:rPr>
          <w:lang w:val="en-GB"/>
        </w:rPr>
        <w:t xml:space="preserve"> studies on time</w:t>
      </w:r>
      <w:r w:rsidRPr="00257E7F">
        <w:t>.</w:t>
      </w:r>
      <w:r>
        <w:t>)</w:t>
      </w:r>
    </w:p>
    <w:p w14:paraId="10167217" w14:textId="77777777" w:rsidR="00D8505D" w:rsidRPr="00257E7F" w:rsidRDefault="00D8505D" w:rsidP="00D8505D">
      <w:pPr>
        <w:spacing w:line="240" w:lineRule="auto"/>
        <w:rPr>
          <w:lang w:val="en-GB"/>
        </w:rPr>
      </w:pPr>
      <w:r>
        <w:t xml:space="preserve">Chci, </w:t>
      </w:r>
      <w:r w:rsidRPr="00257E7F">
        <w:rPr>
          <w:caps/>
          <w:highlight w:val="cyan"/>
        </w:rPr>
        <w:t>aby</w:t>
      </w:r>
      <w:r w:rsidRPr="00257E7F">
        <w:rPr>
          <w:highlight w:val="cyan"/>
        </w:rPr>
        <w:t xml:space="preserve"> </w:t>
      </w:r>
      <w:r>
        <w:t xml:space="preserve"> dcera dokonči</w:t>
      </w:r>
      <w:r w:rsidRPr="00E00802">
        <w:rPr>
          <w:highlight w:val="cyan"/>
        </w:rPr>
        <w:t>la</w:t>
      </w:r>
      <w:r>
        <w:t xml:space="preserve"> studium včas. = ONA (= I </w:t>
      </w:r>
      <w:r w:rsidRPr="00257E7F">
        <w:rPr>
          <w:lang w:val="en-GB"/>
        </w:rPr>
        <w:t xml:space="preserve">want </w:t>
      </w:r>
      <w:r w:rsidRPr="00257E7F">
        <w:rPr>
          <w:highlight w:val="cyan"/>
          <w:lang w:val="en-GB"/>
        </w:rPr>
        <w:t xml:space="preserve">our daughter </w:t>
      </w:r>
      <w:r w:rsidRPr="00257E7F">
        <w:rPr>
          <w:lang w:val="en-GB"/>
        </w:rPr>
        <w:t xml:space="preserve">to finish </w:t>
      </w:r>
      <w:r w:rsidRPr="00257E7F">
        <w:rPr>
          <w:highlight w:val="cyan"/>
          <w:lang w:val="en-GB"/>
        </w:rPr>
        <w:t xml:space="preserve">her </w:t>
      </w:r>
      <w:r w:rsidRPr="00257E7F">
        <w:rPr>
          <w:lang w:val="en-GB"/>
        </w:rPr>
        <w:t>studies on time.)</w:t>
      </w:r>
    </w:p>
    <w:p w14:paraId="48239560" w14:textId="77777777" w:rsidR="00D8505D" w:rsidRPr="00257E7F" w:rsidRDefault="00D8505D" w:rsidP="00D8505D">
      <w:pPr>
        <w:spacing w:line="240" w:lineRule="auto"/>
      </w:pPr>
      <w:r>
        <w:t xml:space="preserve">Chci, </w:t>
      </w:r>
      <w:r w:rsidRPr="00257E7F">
        <w:rPr>
          <w:caps/>
          <w:highlight w:val="cyan"/>
        </w:rPr>
        <w:t>abychom</w:t>
      </w:r>
      <w:r>
        <w:t xml:space="preserve"> dokonči</w:t>
      </w:r>
      <w:r w:rsidRPr="00E00802">
        <w:rPr>
          <w:highlight w:val="cyan"/>
        </w:rPr>
        <w:t>li</w:t>
      </w:r>
      <w:r>
        <w:t xml:space="preserve"> studium včas. = MY (=</w:t>
      </w:r>
      <w:r w:rsidRPr="00257E7F">
        <w:t xml:space="preserve">I </w:t>
      </w:r>
      <w:proofErr w:type="spellStart"/>
      <w:r w:rsidRPr="00257E7F">
        <w:t>want</w:t>
      </w:r>
      <w:proofErr w:type="spellEnd"/>
      <w:r w:rsidRPr="00257E7F">
        <w:t xml:space="preserve"> </w:t>
      </w:r>
      <w:proofErr w:type="spellStart"/>
      <w:r w:rsidRPr="00257E7F">
        <w:rPr>
          <w:highlight w:val="cyan"/>
        </w:rPr>
        <w:t>us</w:t>
      </w:r>
      <w:proofErr w:type="spellEnd"/>
      <w:r w:rsidRPr="00257E7F">
        <w:rPr>
          <w:highlight w:val="cyan"/>
        </w:rPr>
        <w:t xml:space="preserve"> </w:t>
      </w:r>
      <w:r w:rsidRPr="00257E7F">
        <w:t xml:space="preserve">to </w:t>
      </w:r>
      <w:proofErr w:type="spellStart"/>
      <w:r w:rsidRPr="00257E7F">
        <w:t>finish</w:t>
      </w:r>
      <w:proofErr w:type="spellEnd"/>
      <w:r w:rsidRPr="00257E7F">
        <w:t xml:space="preserve"> </w:t>
      </w:r>
      <w:proofErr w:type="spellStart"/>
      <w:r w:rsidRPr="00257E7F">
        <w:rPr>
          <w:highlight w:val="cyan"/>
        </w:rPr>
        <w:t>our</w:t>
      </w:r>
      <w:proofErr w:type="spellEnd"/>
      <w:r w:rsidRPr="00257E7F">
        <w:rPr>
          <w:highlight w:val="cyan"/>
        </w:rPr>
        <w:t xml:space="preserve"> </w:t>
      </w:r>
      <w:proofErr w:type="spellStart"/>
      <w:r w:rsidRPr="00257E7F">
        <w:t>studies</w:t>
      </w:r>
      <w:proofErr w:type="spellEnd"/>
      <w:r w:rsidRPr="00257E7F">
        <w:t xml:space="preserve"> on </w:t>
      </w:r>
      <w:proofErr w:type="spellStart"/>
      <w:r w:rsidRPr="00257E7F">
        <w:t>time</w:t>
      </w:r>
      <w:proofErr w:type="spellEnd"/>
      <w:r w:rsidRPr="00257E7F">
        <w:t>.</w:t>
      </w:r>
      <w:r>
        <w:t>)</w:t>
      </w:r>
    </w:p>
    <w:p w14:paraId="1826667C" w14:textId="77777777" w:rsidR="00D8505D" w:rsidRDefault="00D8505D" w:rsidP="00D8505D">
      <w:pPr>
        <w:spacing w:line="240" w:lineRule="auto"/>
      </w:pPr>
      <w:r>
        <w:t xml:space="preserve">Chci, </w:t>
      </w:r>
      <w:r w:rsidRPr="005231C3">
        <w:rPr>
          <w:highlight w:val="cyan"/>
        </w:rPr>
        <w:t>ABYSTE</w:t>
      </w:r>
      <w:r>
        <w:t xml:space="preserve"> </w:t>
      </w:r>
      <w:r w:rsidRPr="00257E7F">
        <w:t>dokonči</w:t>
      </w:r>
      <w:r w:rsidRPr="00E00802">
        <w:rPr>
          <w:highlight w:val="cyan"/>
        </w:rPr>
        <w:t xml:space="preserve">li </w:t>
      </w:r>
      <w:r>
        <w:t xml:space="preserve">studium včas. </w:t>
      </w:r>
      <w:r>
        <w:tab/>
        <w:t>= VY (=</w:t>
      </w:r>
      <w:r w:rsidRPr="00257E7F">
        <w:t xml:space="preserve">I </w:t>
      </w:r>
      <w:proofErr w:type="spellStart"/>
      <w:r w:rsidRPr="00257E7F">
        <w:t>want</w:t>
      </w:r>
      <w:proofErr w:type="spellEnd"/>
      <w:r w:rsidRPr="00257E7F">
        <w:t xml:space="preserve"> </w:t>
      </w:r>
      <w:proofErr w:type="spellStart"/>
      <w:r w:rsidRPr="00E00802">
        <w:rPr>
          <w:highlight w:val="cyan"/>
        </w:rPr>
        <w:t>you</w:t>
      </w:r>
      <w:proofErr w:type="spellEnd"/>
      <w:r w:rsidRPr="00E00802">
        <w:rPr>
          <w:highlight w:val="cyan"/>
        </w:rPr>
        <w:t xml:space="preserve"> </w:t>
      </w:r>
      <w:r w:rsidRPr="00257E7F">
        <w:t xml:space="preserve">to </w:t>
      </w:r>
      <w:proofErr w:type="spellStart"/>
      <w:r w:rsidRPr="00257E7F">
        <w:t>finish</w:t>
      </w:r>
      <w:proofErr w:type="spellEnd"/>
      <w:r w:rsidRPr="00257E7F">
        <w:t xml:space="preserve"> </w:t>
      </w:r>
      <w:proofErr w:type="spellStart"/>
      <w:r w:rsidRPr="00E00802">
        <w:rPr>
          <w:highlight w:val="cyan"/>
        </w:rPr>
        <w:t>your</w:t>
      </w:r>
      <w:proofErr w:type="spellEnd"/>
      <w:r w:rsidRPr="00E00802">
        <w:rPr>
          <w:highlight w:val="cyan"/>
        </w:rPr>
        <w:t xml:space="preserve"> </w:t>
      </w:r>
      <w:proofErr w:type="spellStart"/>
      <w:r w:rsidRPr="00257E7F">
        <w:t>studies</w:t>
      </w:r>
      <w:proofErr w:type="spellEnd"/>
      <w:r w:rsidRPr="00257E7F">
        <w:t xml:space="preserve"> on </w:t>
      </w:r>
      <w:proofErr w:type="spellStart"/>
      <w:r w:rsidRPr="00257E7F">
        <w:t>time</w:t>
      </w:r>
      <w:proofErr w:type="spellEnd"/>
      <w:r w:rsidRPr="00257E7F">
        <w:t>.</w:t>
      </w:r>
      <w:r>
        <w:t>)</w:t>
      </w:r>
    </w:p>
    <w:p w14:paraId="14365806" w14:textId="77777777" w:rsidR="00D8505D" w:rsidRDefault="00D8505D" w:rsidP="00D8505D">
      <w:pPr>
        <w:spacing w:line="240" w:lineRule="auto"/>
      </w:pPr>
      <w:r>
        <w:t xml:space="preserve">Chci, </w:t>
      </w:r>
      <w:r w:rsidRPr="00E00802">
        <w:rPr>
          <w:highlight w:val="cyan"/>
        </w:rPr>
        <w:t xml:space="preserve">ABY </w:t>
      </w:r>
      <w:r>
        <w:t>dokonči</w:t>
      </w:r>
      <w:r w:rsidRPr="00E00802">
        <w:rPr>
          <w:highlight w:val="cyan"/>
        </w:rPr>
        <w:t xml:space="preserve">li </w:t>
      </w:r>
      <w:r>
        <w:t xml:space="preserve">studium včas. </w:t>
      </w:r>
      <w:r>
        <w:tab/>
        <w:t>= ONI (=</w:t>
      </w:r>
      <w:r w:rsidRPr="00E00802">
        <w:t xml:space="preserve">I </w:t>
      </w:r>
      <w:proofErr w:type="spellStart"/>
      <w:r w:rsidRPr="00E00802">
        <w:t>want</w:t>
      </w:r>
      <w:proofErr w:type="spellEnd"/>
      <w:r w:rsidRPr="00E00802">
        <w:t xml:space="preserve"> </w:t>
      </w:r>
      <w:proofErr w:type="spellStart"/>
      <w:r w:rsidRPr="00E00802">
        <w:rPr>
          <w:highlight w:val="cyan"/>
        </w:rPr>
        <w:t>them</w:t>
      </w:r>
      <w:proofErr w:type="spellEnd"/>
      <w:r w:rsidRPr="00E00802">
        <w:rPr>
          <w:highlight w:val="cyan"/>
        </w:rPr>
        <w:t xml:space="preserve"> </w:t>
      </w:r>
      <w:r w:rsidRPr="00E00802">
        <w:t xml:space="preserve">to </w:t>
      </w:r>
      <w:proofErr w:type="spellStart"/>
      <w:r w:rsidRPr="00E00802">
        <w:t>finish</w:t>
      </w:r>
      <w:proofErr w:type="spellEnd"/>
      <w:r w:rsidRPr="00E00802">
        <w:t xml:space="preserve"> </w:t>
      </w:r>
      <w:proofErr w:type="spellStart"/>
      <w:r w:rsidRPr="00E00802">
        <w:rPr>
          <w:highlight w:val="cyan"/>
        </w:rPr>
        <w:t>their</w:t>
      </w:r>
      <w:proofErr w:type="spellEnd"/>
      <w:r w:rsidRPr="00E00802">
        <w:rPr>
          <w:highlight w:val="cyan"/>
        </w:rPr>
        <w:t xml:space="preserve"> </w:t>
      </w:r>
      <w:proofErr w:type="spellStart"/>
      <w:r w:rsidRPr="00E00802">
        <w:t>studies</w:t>
      </w:r>
      <w:proofErr w:type="spellEnd"/>
      <w:r w:rsidRPr="00E00802">
        <w:t xml:space="preserve"> on </w:t>
      </w:r>
      <w:proofErr w:type="spellStart"/>
      <w:r w:rsidRPr="00E00802">
        <w:t>time</w:t>
      </w:r>
      <w:proofErr w:type="spellEnd"/>
      <w:r w:rsidRPr="00E00802">
        <w:t>.</w:t>
      </w:r>
      <w:r>
        <w:t>)</w:t>
      </w:r>
    </w:p>
    <w:p w14:paraId="03DBA1C5" w14:textId="77777777" w:rsidR="00D8505D" w:rsidRPr="00DC59A2" w:rsidRDefault="00D8505D" w:rsidP="00D8505D">
      <w:pPr>
        <w:rPr>
          <w:bCs/>
          <w:i/>
          <w:iCs/>
          <w:color w:val="5B9BD5" w:themeColor="accent5"/>
          <w:sz w:val="24"/>
          <w:szCs w:val="24"/>
          <w:lang w:val="en-GB"/>
        </w:rPr>
      </w:pPr>
      <w:r w:rsidRPr="00DC59A2">
        <w:rPr>
          <w:bCs/>
          <w:i/>
          <w:iCs/>
          <w:color w:val="5B9BD5" w:themeColor="accent5"/>
          <w:sz w:val="24"/>
          <w:szCs w:val="24"/>
          <w:lang w:val="en-GB"/>
        </w:rPr>
        <w:t>More examples:</w:t>
      </w:r>
    </w:p>
    <w:p w14:paraId="1BD9AFE7" w14:textId="77777777" w:rsidR="00D8505D" w:rsidRDefault="00D8505D" w:rsidP="00D8505D">
      <w:pPr>
        <w:pStyle w:val="Odstavecseseznamem"/>
        <w:numPr>
          <w:ilvl w:val="0"/>
          <w:numId w:val="5"/>
        </w:numPr>
        <w:ind w:left="426" w:hanging="284"/>
      </w:pPr>
      <w:r>
        <w:t xml:space="preserve">Řeknu </w:t>
      </w:r>
      <w:r w:rsidRPr="00DC59A2">
        <w:rPr>
          <w:u w:val="single"/>
        </w:rPr>
        <w:t>kamarádovi/mu</w:t>
      </w:r>
      <w:r>
        <w:t>, ABY (</w:t>
      </w:r>
      <w:r w:rsidRPr="00DC59A2">
        <w:rPr>
          <w:u w:val="single"/>
        </w:rPr>
        <w:t>on</w:t>
      </w:r>
      <w:r>
        <w:t>) přišel zítra.</w:t>
      </w:r>
    </w:p>
    <w:p w14:paraId="093DE047" w14:textId="77777777" w:rsidR="00D8505D" w:rsidRDefault="00D8505D" w:rsidP="00D8505D">
      <w:pPr>
        <w:pStyle w:val="Odstavecseseznamem"/>
        <w:numPr>
          <w:ilvl w:val="0"/>
          <w:numId w:val="5"/>
        </w:numPr>
        <w:ind w:left="426" w:hanging="284"/>
      </w:pPr>
      <w:r>
        <w:t xml:space="preserve">Doporučíme </w:t>
      </w:r>
      <w:r w:rsidRPr="00DC59A2">
        <w:rPr>
          <w:u w:val="single"/>
        </w:rPr>
        <w:t>kamarádce/jí</w:t>
      </w:r>
      <w:r>
        <w:t>, ABY (</w:t>
      </w:r>
      <w:r w:rsidRPr="00DC59A2">
        <w:rPr>
          <w:u w:val="single"/>
        </w:rPr>
        <w:t>ona</w:t>
      </w:r>
      <w:r>
        <w:t>) přišla zítra.</w:t>
      </w:r>
    </w:p>
    <w:p w14:paraId="25D1AF7A" w14:textId="77777777" w:rsidR="00D8505D" w:rsidRDefault="00D8505D" w:rsidP="00D8505D">
      <w:pPr>
        <w:pStyle w:val="Odstavecseseznamem"/>
        <w:numPr>
          <w:ilvl w:val="0"/>
          <w:numId w:val="5"/>
        </w:numPr>
        <w:ind w:left="426" w:hanging="284"/>
      </w:pPr>
      <w:r>
        <w:t xml:space="preserve">Požádáš </w:t>
      </w:r>
      <w:r w:rsidRPr="00DC59A2">
        <w:rPr>
          <w:u w:val="single"/>
        </w:rPr>
        <w:t>kamarádku a kamaráda/je</w:t>
      </w:r>
      <w:r>
        <w:t>, ABY (</w:t>
      </w:r>
      <w:r w:rsidRPr="00DC59A2">
        <w:rPr>
          <w:u w:val="single"/>
        </w:rPr>
        <w:t>oni</w:t>
      </w:r>
      <w:r>
        <w:t>) přišli zítra?</w:t>
      </w:r>
    </w:p>
    <w:p w14:paraId="7845B12F" w14:textId="77777777" w:rsidR="00D8505D" w:rsidRDefault="00D8505D" w:rsidP="00D8505D">
      <w:pPr>
        <w:pStyle w:val="Odstavecseseznamem"/>
        <w:numPr>
          <w:ilvl w:val="0"/>
          <w:numId w:val="5"/>
        </w:numPr>
        <w:ind w:left="426" w:hanging="284"/>
      </w:pPr>
      <w:r>
        <w:t xml:space="preserve">Profesor </w:t>
      </w:r>
      <w:r w:rsidRPr="00DC59A2">
        <w:rPr>
          <w:u w:val="single"/>
        </w:rPr>
        <w:t>mi</w:t>
      </w:r>
      <w:r>
        <w:t xml:space="preserve"> (=já) řekl, ABYCH přišel zítra.</w:t>
      </w:r>
    </w:p>
    <w:p w14:paraId="24AB5E6C" w14:textId="77777777" w:rsidR="00D8505D" w:rsidRDefault="00D8505D" w:rsidP="00D8505D">
      <w:pPr>
        <w:pStyle w:val="Odstavecseseznamem"/>
        <w:numPr>
          <w:ilvl w:val="0"/>
          <w:numId w:val="5"/>
        </w:numPr>
        <w:ind w:left="426" w:hanging="284"/>
      </w:pPr>
      <w:r>
        <w:t xml:space="preserve">Prosili jsme </w:t>
      </w:r>
      <w:r w:rsidRPr="00DC59A2">
        <w:rPr>
          <w:u w:val="single"/>
        </w:rPr>
        <w:t>tě</w:t>
      </w:r>
      <w:r>
        <w:t xml:space="preserve"> (= ty), ABYS nikam nechodil/a zůstal doma.</w:t>
      </w:r>
    </w:p>
    <w:p w14:paraId="5D5222EF" w14:textId="77777777" w:rsidR="00D8505D" w:rsidRDefault="00D8505D" w:rsidP="00D8505D">
      <w:pPr>
        <w:pStyle w:val="Odstavecseseznamem"/>
        <w:numPr>
          <w:ilvl w:val="0"/>
          <w:numId w:val="5"/>
        </w:numPr>
        <w:ind w:left="426" w:hanging="284"/>
      </w:pPr>
      <w:r>
        <w:t xml:space="preserve">Doktorka </w:t>
      </w:r>
      <w:r w:rsidRPr="00DC59A2">
        <w:rPr>
          <w:u w:val="single"/>
        </w:rPr>
        <w:t>nás</w:t>
      </w:r>
      <w:r>
        <w:t xml:space="preserve"> (=my) požádala, ABYCHOM přišli zítra.</w:t>
      </w:r>
    </w:p>
    <w:p w14:paraId="33131287" w14:textId="77777777" w:rsidR="00D8505D" w:rsidRDefault="00D8505D" w:rsidP="00D8505D">
      <w:pPr>
        <w:pStyle w:val="Odstavecseseznamem"/>
        <w:numPr>
          <w:ilvl w:val="0"/>
          <w:numId w:val="5"/>
        </w:numPr>
        <w:ind w:left="426" w:hanging="284"/>
      </w:pPr>
      <w:r>
        <w:t xml:space="preserve">Radila jsem </w:t>
      </w:r>
      <w:r w:rsidRPr="00DC59A2">
        <w:rPr>
          <w:u w:val="single"/>
        </w:rPr>
        <w:t>vám</w:t>
      </w:r>
      <w:r>
        <w:t xml:space="preserve"> (= vy), </w:t>
      </w:r>
      <w:r w:rsidRPr="00DC59A2">
        <w:rPr>
          <w:caps/>
        </w:rPr>
        <w:t>abyste</w:t>
      </w:r>
      <w:r>
        <w:t xml:space="preserve"> nikam nechodili.</w:t>
      </w:r>
    </w:p>
    <w:p w14:paraId="7DBA8780" w14:textId="77777777" w:rsidR="00D8505D" w:rsidRPr="00DC59A2" w:rsidRDefault="00D8505D" w:rsidP="00D8505D">
      <w:pPr>
        <w:pStyle w:val="Nadpis3"/>
        <w:rPr>
          <w:rFonts w:asciiTheme="minorHAnsi" w:hAnsiTheme="minorHAnsi" w:cstheme="minorHAnsi"/>
          <w:b/>
          <w:bCs/>
          <w:i/>
          <w:iCs/>
          <w:color w:val="5B9BD5" w:themeColor="accent5"/>
          <w:lang w:val="en-GB"/>
        </w:rPr>
      </w:pPr>
      <w:r w:rsidRPr="00DC59A2">
        <w:rPr>
          <w:rFonts w:asciiTheme="minorHAnsi" w:hAnsiTheme="minorHAnsi" w:cstheme="minorHAnsi"/>
          <w:b/>
          <w:bCs/>
          <w:i/>
          <w:iCs/>
          <w:color w:val="5B9BD5" w:themeColor="accent5"/>
          <w:lang w:val="en-GB"/>
        </w:rPr>
        <w:t>Practice</w:t>
      </w:r>
    </w:p>
    <w:p w14:paraId="77ED3E1F" w14:textId="77777777" w:rsidR="00D8505D" w:rsidRPr="00DC59A2" w:rsidRDefault="00D8505D" w:rsidP="00D8505D">
      <w:pPr>
        <w:pStyle w:val="Nadpis3"/>
        <w:rPr>
          <w:rFonts w:asciiTheme="minorHAnsi" w:hAnsiTheme="minorHAnsi" w:cstheme="minorHAnsi"/>
          <w:b/>
          <w:bCs/>
          <w:i/>
          <w:iCs/>
          <w:color w:val="5B9BD5" w:themeColor="accent5"/>
          <w:lang w:val="en-GB"/>
        </w:rPr>
      </w:pPr>
      <w:r w:rsidRPr="00DC59A2">
        <w:rPr>
          <w:rFonts w:asciiTheme="minorHAnsi" w:hAnsiTheme="minorHAnsi" w:cstheme="minorHAnsi"/>
          <w:b/>
          <w:bCs/>
          <w:i/>
          <w:iCs/>
          <w:color w:val="5B9BD5" w:themeColor="accent5"/>
          <w:lang w:val="en-GB"/>
        </w:rPr>
        <w:t>Use ABY and the verb in the 2nd sentence in the correct form.</w:t>
      </w:r>
    </w:p>
    <w:p w14:paraId="63751895" w14:textId="77777777" w:rsidR="00D8505D" w:rsidRPr="00DC59A2" w:rsidRDefault="00D8505D" w:rsidP="00D8505D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color w:val="5B9BD5" w:themeColor="accent5"/>
        </w:rPr>
      </w:pPr>
      <w:r w:rsidRPr="007351CA">
        <w:t xml:space="preserve">Kamarádka říkala Petrovi / nepsat ten text dneska. </w:t>
      </w:r>
      <w:r w:rsidRPr="00DC59A2">
        <w:rPr>
          <w:color w:val="5B9BD5" w:themeColor="accent5"/>
        </w:rPr>
        <w:t>_________________________________</w:t>
      </w:r>
    </w:p>
    <w:p w14:paraId="1E3CE692" w14:textId="77777777" w:rsidR="00D8505D" w:rsidRPr="00DC59A2" w:rsidRDefault="00D8505D" w:rsidP="00D8505D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color w:val="5B9BD5" w:themeColor="accent5"/>
        </w:rPr>
      </w:pPr>
      <w:r w:rsidRPr="007351CA">
        <w:t xml:space="preserve">Moji rodiče chtěli / studovat v Praze. </w:t>
      </w:r>
      <w:r w:rsidRPr="00DC59A2">
        <w:rPr>
          <w:color w:val="5B9BD5" w:themeColor="accent5"/>
        </w:rPr>
        <w:t>_________________________________</w:t>
      </w:r>
    </w:p>
    <w:p w14:paraId="21662BBC" w14:textId="77777777" w:rsidR="00D8505D" w:rsidRPr="00DC59A2" w:rsidRDefault="00D8505D" w:rsidP="00D8505D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color w:val="5B9BD5" w:themeColor="accent5"/>
        </w:rPr>
      </w:pPr>
      <w:r w:rsidRPr="007351CA">
        <w:t xml:space="preserve">Doporučuje ti lékařka / zhubnout? </w:t>
      </w:r>
      <w:r w:rsidRPr="00DC59A2">
        <w:rPr>
          <w:color w:val="5B9BD5" w:themeColor="accent5"/>
        </w:rPr>
        <w:t>_________________________________</w:t>
      </w:r>
    </w:p>
    <w:p w14:paraId="67A883B7" w14:textId="77777777" w:rsidR="00D8505D" w:rsidRPr="00DC59A2" w:rsidRDefault="00D8505D" w:rsidP="00D8505D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color w:val="5B9BD5" w:themeColor="accent5"/>
        </w:rPr>
      </w:pPr>
      <w:r w:rsidRPr="007351CA">
        <w:t>Žádají nás / pomoct paní Horákové</w:t>
      </w:r>
      <w:r>
        <w:t>.</w:t>
      </w:r>
      <w:r w:rsidRPr="007351CA">
        <w:t xml:space="preserve"> </w:t>
      </w:r>
      <w:r w:rsidRPr="00DC59A2">
        <w:rPr>
          <w:color w:val="5B9BD5" w:themeColor="accent5"/>
        </w:rPr>
        <w:t>_________________________________</w:t>
      </w:r>
    </w:p>
    <w:p w14:paraId="46D1FB11" w14:textId="77777777" w:rsidR="00D8505D" w:rsidRPr="00DC59A2" w:rsidRDefault="00D8505D" w:rsidP="00D8505D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color w:val="5B9BD5" w:themeColor="accent5"/>
        </w:rPr>
      </w:pPr>
      <w:r w:rsidRPr="007351CA">
        <w:t xml:space="preserve">Lékař vám doporučuje / držet dietu. </w:t>
      </w:r>
      <w:r w:rsidRPr="00DC59A2">
        <w:rPr>
          <w:color w:val="5B9BD5" w:themeColor="accent5"/>
        </w:rPr>
        <w:t>_________________________________</w:t>
      </w:r>
    </w:p>
    <w:p w14:paraId="0099911F" w14:textId="77777777" w:rsidR="00D8505D" w:rsidRPr="00DC59A2" w:rsidRDefault="00D8505D" w:rsidP="00D8505D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color w:val="5B9BD5" w:themeColor="accent5"/>
        </w:rPr>
      </w:pPr>
      <w:r w:rsidRPr="007351CA">
        <w:t xml:space="preserve">Fyzioterapeut řekl pacientovi a pacientce / cvičit 20 minut každý den. </w:t>
      </w:r>
      <w:r w:rsidRPr="00DC59A2">
        <w:rPr>
          <w:color w:val="5B9BD5" w:themeColor="accent5"/>
        </w:rPr>
        <w:t>_________________________________</w:t>
      </w:r>
    </w:p>
    <w:p w14:paraId="1E6112DA" w14:textId="77777777" w:rsidR="00D8505D" w:rsidRPr="00DC59A2" w:rsidRDefault="00D8505D" w:rsidP="00D8505D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color w:val="5B9BD5" w:themeColor="accent5"/>
        </w:rPr>
      </w:pPr>
      <w:r w:rsidRPr="007351CA">
        <w:t xml:space="preserve">Můj přítel chce / jet s ním v neděli na výlet. </w:t>
      </w:r>
      <w:r w:rsidRPr="00DC59A2">
        <w:rPr>
          <w:color w:val="5B9BD5" w:themeColor="accent5"/>
        </w:rPr>
        <w:t>_________________________________</w:t>
      </w:r>
    </w:p>
    <w:p w14:paraId="0D1CFEB4" w14:textId="77777777" w:rsidR="00D8505D" w:rsidRPr="00DC59A2" w:rsidRDefault="00D8505D" w:rsidP="00D8505D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color w:val="5B9BD5" w:themeColor="accent5"/>
        </w:rPr>
      </w:pPr>
      <w:r>
        <w:t>D</w:t>
      </w:r>
      <w:r w:rsidRPr="007351CA">
        <w:t xml:space="preserve">ědeček mě prosil / jít s ním zítra na vyšetření. </w:t>
      </w:r>
      <w:r w:rsidRPr="00DC59A2">
        <w:rPr>
          <w:color w:val="5B9BD5" w:themeColor="accent5"/>
        </w:rPr>
        <w:t>_________________________________</w:t>
      </w:r>
    </w:p>
    <w:p w14:paraId="2C6405A3" w14:textId="77777777" w:rsidR="00D8505D" w:rsidRPr="00DC59A2" w:rsidRDefault="00D8505D" w:rsidP="00D8505D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color w:val="5B9BD5" w:themeColor="accent5"/>
        </w:rPr>
      </w:pPr>
      <w:r w:rsidRPr="000B6131">
        <w:t xml:space="preserve">Profesor mi řekl / nemluvit tak hlasitě. </w:t>
      </w:r>
      <w:r w:rsidRPr="00DC59A2">
        <w:rPr>
          <w:color w:val="5B9BD5" w:themeColor="accent5"/>
        </w:rPr>
        <w:t>_________________________________</w:t>
      </w:r>
    </w:p>
    <w:p w14:paraId="14390FED" w14:textId="77777777" w:rsidR="00D8505D" w:rsidRPr="00DC59A2" w:rsidRDefault="00D8505D" w:rsidP="00D8505D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color w:val="5B9BD5" w:themeColor="accent5"/>
        </w:rPr>
      </w:pPr>
      <w:r w:rsidRPr="000B6131">
        <w:t xml:space="preserve">Učitel nám radí / číst trochu každý den. </w:t>
      </w:r>
      <w:r w:rsidRPr="00DC59A2">
        <w:rPr>
          <w:color w:val="5B9BD5" w:themeColor="accent5"/>
        </w:rPr>
        <w:t>_________________________________</w:t>
      </w:r>
    </w:p>
    <w:p w14:paraId="6C24C0CA" w14:textId="77777777" w:rsidR="00D8505D" w:rsidRPr="00DC59A2" w:rsidRDefault="00D8505D" w:rsidP="00D8505D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color w:val="5B9BD5" w:themeColor="accent5"/>
        </w:rPr>
      </w:pPr>
      <w:r>
        <w:t xml:space="preserve">Proč mě prosíš / přijít už v sedm hodin ráno? </w:t>
      </w:r>
      <w:r w:rsidRPr="00DC59A2">
        <w:rPr>
          <w:color w:val="5B9BD5" w:themeColor="accent5"/>
        </w:rPr>
        <w:t>_________________________________</w:t>
      </w:r>
    </w:p>
    <w:p w14:paraId="5904E4BA" w14:textId="77777777" w:rsidR="00D8505D" w:rsidRPr="00DC59A2" w:rsidRDefault="00D8505D" w:rsidP="00D8505D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color w:val="5B9BD5" w:themeColor="accent5"/>
        </w:rPr>
      </w:pPr>
      <w:r>
        <w:t xml:space="preserve">Doktor mi doporučil / jíst víc proteinů. </w:t>
      </w:r>
      <w:r w:rsidRPr="00DC59A2">
        <w:rPr>
          <w:color w:val="5B9BD5" w:themeColor="accent5"/>
        </w:rPr>
        <w:t>_________________________________</w:t>
      </w:r>
    </w:p>
    <w:p w14:paraId="255D8EB2" w14:textId="77777777" w:rsidR="009C0021" w:rsidRPr="00FD31E4" w:rsidRDefault="009C0021" w:rsidP="009C0021"/>
    <w:p w14:paraId="1137FC70" w14:textId="77777777" w:rsidR="009C0021" w:rsidRDefault="009C0021" w:rsidP="009C0021">
      <w:pPr>
        <w:spacing w:after="0" w:line="240" w:lineRule="auto"/>
      </w:pPr>
    </w:p>
    <w:p w14:paraId="2BDC09E3" w14:textId="77777777" w:rsidR="009C0021" w:rsidRDefault="009C0021" w:rsidP="009C0021">
      <w:pPr>
        <w:spacing w:after="120"/>
      </w:pPr>
    </w:p>
    <w:p w14:paraId="337421F5" w14:textId="77777777" w:rsidR="009C0021" w:rsidRDefault="009C0021" w:rsidP="009C0021"/>
    <w:p w14:paraId="30AAB5AB" w14:textId="77777777" w:rsidR="00A61E7A" w:rsidRDefault="00A61E7A"/>
    <w:sectPr w:rsidR="00A6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848"/>
    <w:multiLevelType w:val="hybridMultilevel"/>
    <w:tmpl w:val="71DA34F8"/>
    <w:lvl w:ilvl="0" w:tplc="55C6E8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3234"/>
    <w:multiLevelType w:val="hybridMultilevel"/>
    <w:tmpl w:val="99F82872"/>
    <w:lvl w:ilvl="0" w:tplc="ED1CFF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F5BD9"/>
    <w:multiLevelType w:val="hybridMultilevel"/>
    <w:tmpl w:val="B9627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6C3F"/>
    <w:multiLevelType w:val="hybridMultilevel"/>
    <w:tmpl w:val="D9841E08"/>
    <w:lvl w:ilvl="0" w:tplc="ED1CFF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7034"/>
    <w:multiLevelType w:val="hybridMultilevel"/>
    <w:tmpl w:val="30045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3715">
    <w:abstractNumId w:val="2"/>
  </w:num>
  <w:num w:numId="2" w16cid:durableId="418596297">
    <w:abstractNumId w:val="0"/>
  </w:num>
  <w:num w:numId="3" w16cid:durableId="1080978866">
    <w:abstractNumId w:val="4"/>
  </w:num>
  <w:num w:numId="4" w16cid:durableId="2055232719">
    <w:abstractNumId w:val="1"/>
  </w:num>
  <w:num w:numId="5" w16cid:durableId="1195463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21"/>
    <w:rsid w:val="002439D3"/>
    <w:rsid w:val="00265CC5"/>
    <w:rsid w:val="008278B4"/>
    <w:rsid w:val="009C0021"/>
    <w:rsid w:val="00A61E7A"/>
    <w:rsid w:val="00D8505D"/>
    <w:rsid w:val="00E61740"/>
    <w:rsid w:val="00F2775B"/>
    <w:rsid w:val="00F5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E314"/>
  <w15:chartTrackingRefBased/>
  <w15:docId w15:val="{D1269CD4-CFE0-4C27-A922-36595186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021"/>
  </w:style>
  <w:style w:type="paragraph" w:styleId="Nadpis1">
    <w:name w:val="heading 1"/>
    <w:basedOn w:val="Normln"/>
    <w:next w:val="Normln"/>
    <w:link w:val="Nadpis1Char"/>
    <w:uiPriority w:val="9"/>
    <w:qFormat/>
    <w:rsid w:val="009C0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0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0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0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C00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00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C0021"/>
    <w:pPr>
      <w:ind w:left="720"/>
      <w:contextualSpacing/>
    </w:pPr>
  </w:style>
  <w:style w:type="table" w:styleId="Mkatabulky">
    <w:name w:val="Table Grid"/>
    <w:basedOn w:val="Normlntabulka"/>
    <w:uiPriority w:val="39"/>
    <w:rsid w:val="009C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Jarmila Šafránková</cp:lastModifiedBy>
  <cp:revision>5</cp:revision>
  <dcterms:created xsi:type="dcterms:W3CDTF">2023-01-28T16:38:00Z</dcterms:created>
  <dcterms:modified xsi:type="dcterms:W3CDTF">2023-03-02T12:23:00Z</dcterms:modified>
</cp:coreProperties>
</file>