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A0597" w14:textId="589CDAE6" w:rsidR="00FD74D0" w:rsidRPr="00EF1B96" w:rsidRDefault="00EF1B9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F1B96">
        <w:rPr>
          <w:rFonts w:ascii="Times New Roman" w:hAnsi="Times New Roman" w:cs="Times New Roman"/>
          <w:sz w:val="24"/>
          <w:szCs w:val="24"/>
        </w:rPr>
        <w:t>Regio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abdominalis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regiones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abdominales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ramus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abdominalis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rami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abdominales</w:t>
      </w:r>
      <w:proofErr w:type="spellEnd"/>
    </w:p>
    <w:p w14:paraId="14868C77" w14:textId="6D256553" w:rsidR="00EF1B96" w:rsidRPr="00EF1B96" w:rsidRDefault="00EF1B9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F1B96">
        <w:rPr>
          <w:rFonts w:ascii="Times New Roman" w:hAnsi="Times New Roman" w:cs="Times New Roman"/>
          <w:sz w:val="24"/>
          <w:szCs w:val="24"/>
        </w:rPr>
        <w:t>Corpusculum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articulare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corpuscula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articularia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vena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articularis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venae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articulares</w:t>
      </w:r>
      <w:proofErr w:type="spellEnd"/>
    </w:p>
    <w:p w14:paraId="4EAD13F1" w14:textId="58157658" w:rsidR="00EF1B96" w:rsidRPr="00EF1B96" w:rsidRDefault="00EF1B9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F1B96">
        <w:rPr>
          <w:rFonts w:ascii="Times New Roman" w:hAnsi="Times New Roman" w:cs="Times New Roman"/>
          <w:sz w:val="24"/>
          <w:szCs w:val="24"/>
        </w:rPr>
        <w:t>Foramen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palatinum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foramina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palatina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foramen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majus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foramina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majora</w:t>
      </w:r>
    </w:p>
    <w:p w14:paraId="4A69F8AB" w14:textId="40ED981C" w:rsidR="00EF1B96" w:rsidRPr="00EF1B96" w:rsidRDefault="00EF1B9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F1B96">
        <w:rPr>
          <w:rFonts w:ascii="Times New Roman" w:hAnsi="Times New Roman" w:cs="Times New Roman"/>
          <w:sz w:val="24"/>
          <w:szCs w:val="24"/>
        </w:rPr>
        <w:t>Ductulus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aberrans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ductuli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aberrantes</w:t>
      </w:r>
      <w:proofErr w:type="spellEnd"/>
    </w:p>
    <w:p w14:paraId="75F1309A" w14:textId="40E27A42" w:rsidR="00EF1B96" w:rsidRPr="00EF1B96" w:rsidRDefault="00EF1B96">
      <w:pPr>
        <w:rPr>
          <w:rFonts w:ascii="Times New Roman" w:hAnsi="Times New Roman" w:cs="Times New Roman"/>
          <w:sz w:val="24"/>
          <w:szCs w:val="24"/>
        </w:rPr>
      </w:pPr>
    </w:p>
    <w:p w14:paraId="6EB38EC5" w14:textId="1E860974" w:rsidR="00EF1B96" w:rsidRPr="00EF1B96" w:rsidRDefault="00EF1B9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F1B96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body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planes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directions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section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C)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3.1.</w:t>
      </w:r>
    </w:p>
    <w:p w14:paraId="18A2A883" w14:textId="77777777" w:rsidR="00EF1B96" w:rsidRPr="00EF1B96" w:rsidRDefault="00EF1B96" w:rsidP="00EF1B96">
      <w:pPr>
        <w:rPr>
          <w:rFonts w:ascii="Times New Roman" w:hAnsi="Times New Roman" w:cs="Times New Roman"/>
          <w:sz w:val="24"/>
          <w:szCs w:val="24"/>
        </w:rPr>
      </w:pPr>
    </w:p>
    <w:p w14:paraId="2E5DF85A" w14:textId="3BE84D8D" w:rsidR="00EF1B96" w:rsidRPr="00EF1B96" w:rsidRDefault="00EF1B96" w:rsidP="00EF1B96">
      <w:pPr>
        <w:rPr>
          <w:rFonts w:ascii="Times New Roman" w:hAnsi="Times New Roman" w:cs="Times New Roman"/>
          <w:sz w:val="24"/>
          <w:szCs w:val="24"/>
        </w:rPr>
      </w:pPr>
      <w:r w:rsidRPr="00EF1B96">
        <w:rPr>
          <w:rFonts w:ascii="Times New Roman" w:hAnsi="Times New Roman" w:cs="Times New Roman"/>
          <w:sz w:val="24"/>
          <w:szCs w:val="24"/>
        </w:rPr>
        <w:t>1. F, 2. T, 3. F, 4. T, 5. T, 6. F, 7. T</w:t>
      </w:r>
    </w:p>
    <w:p w14:paraId="59F3EE71" w14:textId="7E0F452E" w:rsidR="00EF1B96" w:rsidRPr="00EF1B96" w:rsidRDefault="00EF1B96" w:rsidP="00EF1B96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ADDF7A3" w14:textId="47F09739" w:rsidR="00EF1B96" w:rsidRPr="00EF1B96" w:rsidRDefault="00EF1B96" w:rsidP="00EF1B9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F1B96">
        <w:rPr>
          <w:rFonts w:ascii="Times New Roman" w:hAnsi="Times New Roman" w:cs="Times New Roman"/>
          <w:i/>
          <w:iCs/>
          <w:sz w:val="24"/>
          <w:szCs w:val="24"/>
        </w:rPr>
        <w:t>Injectio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vein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artery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muscle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skin</w:t>
      </w:r>
    </w:p>
    <w:p w14:paraId="73E63654" w14:textId="29CE0C57" w:rsidR="00EF1B96" w:rsidRPr="00EF1B96" w:rsidRDefault="00EF1B96" w:rsidP="00EF1B9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F1B96">
        <w:rPr>
          <w:rFonts w:ascii="Times New Roman" w:hAnsi="Times New Roman" w:cs="Times New Roman"/>
          <w:i/>
          <w:iCs/>
          <w:sz w:val="24"/>
          <w:szCs w:val="24"/>
        </w:rPr>
        <w:t>Abscessus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inside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skull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behind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caecum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outside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dura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mater,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near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urethra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around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kidney</w:t>
      </w:r>
      <w:proofErr w:type="spellEnd"/>
    </w:p>
    <w:p w14:paraId="60BC3720" w14:textId="60DE8133" w:rsidR="00EF1B96" w:rsidRPr="00EF1B96" w:rsidRDefault="00EF1B96" w:rsidP="00EF1B9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F1B96">
        <w:rPr>
          <w:rFonts w:ascii="Times New Roman" w:hAnsi="Times New Roman" w:cs="Times New Roman"/>
          <w:i/>
          <w:iCs/>
          <w:sz w:val="24"/>
          <w:szCs w:val="24"/>
        </w:rPr>
        <w:t>Glandula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tongue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lower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jaw,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stomach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near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ear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above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kidney</w:t>
      </w:r>
      <w:proofErr w:type="spellEnd"/>
    </w:p>
    <w:p w14:paraId="530F7764" w14:textId="13640675" w:rsidR="00EF1B96" w:rsidRPr="00EF1B96" w:rsidRDefault="00EF1B96" w:rsidP="00EF1B96">
      <w:pPr>
        <w:rPr>
          <w:rFonts w:ascii="Times New Roman" w:hAnsi="Times New Roman" w:cs="Times New Roman"/>
          <w:sz w:val="24"/>
          <w:szCs w:val="24"/>
        </w:rPr>
      </w:pPr>
    </w:p>
    <w:p w14:paraId="7F5862C8" w14:textId="1C5329F4" w:rsidR="00EF1B96" w:rsidRPr="00EF1B96" w:rsidRDefault="00EF1B96" w:rsidP="00EF1B9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F1B96">
        <w:rPr>
          <w:rFonts w:ascii="Times New Roman" w:hAnsi="Times New Roman" w:cs="Times New Roman"/>
          <w:sz w:val="24"/>
          <w:szCs w:val="24"/>
        </w:rPr>
        <w:t>away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towards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around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skin – on skin –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skin –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inside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skin –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intracellularis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outside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cell –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intercellularis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subumbilicalis</w:t>
      </w:r>
      <w:proofErr w:type="spellEnd"/>
    </w:p>
    <w:p w14:paraId="5F20CAB9" w14:textId="3D7D3B79" w:rsidR="00EF1B96" w:rsidRPr="00EF1B96" w:rsidRDefault="00EF1B96" w:rsidP="00EF1B96">
      <w:pPr>
        <w:rPr>
          <w:rFonts w:ascii="Times New Roman" w:hAnsi="Times New Roman" w:cs="Times New Roman"/>
          <w:sz w:val="24"/>
          <w:szCs w:val="24"/>
        </w:rPr>
      </w:pPr>
    </w:p>
    <w:p w14:paraId="085F75E4" w14:textId="5CD5E9F3" w:rsidR="00EF1B96" w:rsidRPr="00EF1B96" w:rsidRDefault="00EF1B96" w:rsidP="00EF1B9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F1B96">
        <w:rPr>
          <w:rFonts w:ascii="Times New Roman" w:hAnsi="Times New Roman" w:cs="Times New Roman"/>
          <w:i/>
          <w:iCs/>
          <w:sz w:val="24"/>
          <w:szCs w:val="24"/>
        </w:rPr>
        <w:t>fractura</w:t>
      </w:r>
      <w:proofErr w:type="spellEnd"/>
      <w:r w:rsidRPr="00EF1B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1B96">
        <w:rPr>
          <w:rFonts w:ascii="Times New Roman" w:hAnsi="Times New Roman" w:cs="Times New Roman"/>
          <w:i/>
          <w:iCs/>
          <w:sz w:val="24"/>
          <w:szCs w:val="24"/>
        </w:rPr>
        <w:t>partis</w:t>
      </w:r>
      <w:proofErr w:type="spellEnd"/>
      <w:r w:rsidRPr="00EF1B9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F1B96">
        <w:rPr>
          <w:rFonts w:ascii="Times New Roman" w:hAnsi="Times New Roman" w:cs="Times New Roman"/>
          <w:i/>
          <w:iCs/>
          <w:sz w:val="24"/>
          <w:szCs w:val="24"/>
        </w:rPr>
        <w:t>lateris</w:t>
      </w:r>
      <w:proofErr w:type="spellEnd"/>
      <w:r w:rsidRPr="00EF1B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1B96">
        <w:rPr>
          <w:rFonts w:ascii="Times New Roman" w:hAnsi="Times New Roman" w:cs="Times New Roman"/>
          <w:i/>
          <w:iCs/>
          <w:sz w:val="24"/>
          <w:szCs w:val="24"/>
        </w:rPr>
        <w:t>dextri</w:t>
      </w:r>
      <w:proofErr w:type="spellEnd"/>
      <w:r w:rsidRPr="00EF1B9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F1B96">
        <w:rPr>
          <w:rFonts w:ascii="Times New Roman" w:hAnsi="Times New Roman" w:cs="Times New Roman"/>
          <w:i/>
          <w:iCs/>
          <w:sz w:val="24"/>
          <w:szCs w:val="24"/>
        </w:rPr>
        <w:t>comminutiva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splintered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intraarticular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i.e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inside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joint,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fracture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distal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part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right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radius</w:t>
      </w:r>
      <w:proofErr w:type="spellEnd"/>
    </w:p>
    <w:p w14:paraId="157CFF39" w14:textId="776347E9" w:rsidR="00EF1B96" w:rsidRPr="00EF1B96" w:rsidRDefault="00EF1B96" w:rsidP="00EF1B9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F1B96">
        <w:rPr>
          <w:rFonts w:ascii="Times New Roman" w:hAnsi="Times New Roman" w:cs="Times New Roman"/>
          <w:i/>
          <w:iCs/>
          <w:sz w:val="24"/>
          <w:szCs w:val="24"/>
        </w:rPr>
        <w:t>suspicio</w:t>
      </w:r>
      <w:proofErr w:type="spellEnd"/>
      <w:r w:rsidRPr="00EF1B9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F1B96">
        <w:rPr>
          <w:rFonts w:ascii="Times New Roman" w:hAnsi="Times New Roman" w:cs="Times New Roman"/>
          <w:i/>
          <w:iCs/>
          <w:sz w:val="24"/>
          <w:szCs w:val="24"/>
        </w:rPr>
        <w:t>lateris</w:t>
      </w:r>
      <w:proofErr w:type="spellEnd"/>
      <w:r w:rsidRPr="00EF1B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1B96">
        <w:rPr>
          <w:rFonts w:ascii="Times New Roman" w:hAnsi="Times New Roman" w:cs="Times New Roman"/>
          <w:i/>
          <w:iCs/>
          <w:sz w:val="24"/>
          <w:szCs w:val="24"/>
        </w:rPr>
        <w:t>sinistri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suspicion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fracture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left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scaphoid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bone</w:t>
      </w:r>
    </w:p>
    <w:p w14:paraId="67C584CA" w14:textId="74247056" w:rsidR="00EF1B96" w:rsidRPr="00EF1B96" w:rsidRDefault="00EF1B96" w:rsidP="00EF1B9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F1B96">
        <w:rPr>
          <w:rFonts w:ascii="Times New Roman" w:hAnsi="Times New Roman" w:cs="Times New Roman"/>
          <w:i/>
          <w:iCs/>
          <w:sz w:val="24"/>
          <w:szCs w:val="24"/>
        </w:rPr>
        <w:t>diaphysis</w:t>
      </w:r>
      <w:proofErr w:type="spellEnd"/>
      <w:r w:rsidRPr="00EF1B9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F1B96">
        <w:rPr>
          <w:rFonts w:ascii="Times New Roman" w:hAnsi="Times New Roman" w:cs="Times New Roman"/>
          <w:i/>
          <w:iCs/>
          <w:sz w:val="24"/>
          <w:szCs w:val="24"/>
        </w:rPr>
        <w:t>lateris</w:t>
      </w:r>
      <w:proofErr w:type="spellEnd"/>
      <w:r w:rsidRPr="00EF1B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1B96">
        <w:rPr>
          <w:rFonts w:ascii="Times New Roman" w:hAnsi="Times New Roman" w:cs="Times New Roman"/>
          <w:i/>
          <w:iCs/>
          <w:sz w:val="24"/>
          <w:szCs w:val="24"/>
        </w:rPr>
        <w:t>utriusque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pathological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i.e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. cause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dby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disease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incomplete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fracture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diaphysis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femurs</w:t>
      </w:r>
      <w:proofErr w:type="spellEnd"/>
    </w:p>
    <w:p w14:paraId="36CAA24B" w14:textId="721F3D5D" w:rsidR="00EF1B96" w:rsidRPr="00EF1B96" w:rsidRDefault="00EF1B96" w:rsidP="00EF1B96">
      <w:pPr>
        <w:rPr>
          <w:rFonts w:ascii="Times New Roman" w:hAnsi="Times New Roman" w:cs="Times New Roman"/>
          <w:sz w:val="24"/>
          <w:szCs w:val="24"/>
        </w:rPr>
      </w:pPr>
      <w:r w:rsidRPr="00EF1B96">
        <w:rPr>
          <w:rFonts w:ascii="Times New Roman" w:hAnsi="Times New Roman" w:cs="Times New Roman"/>
          <w:i/>
          <w:iCs/>
          <w:sz w:val="24"/>
          <w:szCs w:val="24"/>
        </w:rPr>
        <w:t xml:space="preserve">status post, </w:t>
      </w:r>
      <w:proofErr w:type="spellStart"/>
      <w:r w:rsidRPr="00EF1B96">
        <w:rPr>
          <w:rFonts w:ascii="Times New Roman" w:hAnsi="Times New Roman" w:cs="Times New Roman"/>
          <w:i/>
          <w:iCs/>
          <w:sz w:val="24"/>
          <w:szCs w:val="24"/>
        </w:rPr>
        <w:t>secundae</w:t>
      </w:r>
      <w:proofErr w:type="spellEnd"/>
      <w:r w:rsidRPr="00EF1B96">
        <w:rPr>
          <w:rFonts w:ascii="Times New Roman" w:hAnsi="Times New Roman" w:cs="Times New Roman"/>
          <w:i/>
          <w:iCs/>
          <w:sz w:val="24"/>
          <w:szCs w:val="24"/>
        </w:rPr>
        <w:t xml:space="preserve">, in </w:t>
      </w:r>
      <w:proofErr w:type="spellStart"/>
      <w:r w:rsidRPr="00EF1B96">
        <w:rPr>
          <w:rFonts w:ascii="Times New Roman" w:hAnsi="Times New Roman" w:cs="Times New Roman"/>
          <w:i/>
          <w:iCs/>
          <w:sz w:val="24"/>
          <w:szCs w:val="24"/>
        </w:rPr>
        <w:t>anamnesi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fracture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left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second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rib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patient’s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i.e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patient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underwent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fracture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past</w:t>
      </w:r>
    </w:p>
    <w:p w14:paraId="33821744" w14:textId="717C6302" w:rsidR="00EF1B96" w:rsidRPr="00EF1B96" w:rsidRDefault="00EF1B96" w:rsidP="00EF1B9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F1B96">
        <w:rPr>
          <w:rFonts w:ascii="Times New Roman" w:hAnsi="Times New Roman" w:cs="Times New Roman"/>
          <w:i/>
          <w:iCs/>
          <w:sz w:val="24"/>
          <w:szCs w:val="24"/>
        </w:rPr>
        <w:t>externam</w:t>
      </w:r>
      <w:proofErr w:type="spellEnd"/>
      <w:r w:rsidRPr="00EF1B9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F1B96">
        <w:rPr>
          <w:rFonts w:ascii="Times New Roman" w:hAnsi="Times New Roman" w:cs="Times New Roman"/>
          <w:i/>
          <w:iCs/>
          <w:sz w:val="24"/>
          <w:szCs w:val="24"/>
        </w:rPr>
        <w:t>apertam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external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fixation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left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tibia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to open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fracture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i.e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aptient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underwent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surgery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to fix his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boen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fracture</w:t>
      </w:r>
      <w:proofErr w:type="spellEnd"/>
    </w:p>
    <w:p w14:paraId="4BEF32C5" w14:textId="2FF24AB1" w:rsidR="00EF1B96" w:rsidRPr="00EF1B96" w:rsidRDefault="00EF1B96" w:rsidP="00EF1B9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F1B96">
        <w:rPr>
          <w:rFonts w:ascii="Times New Roman" w:hAnsi="Times New Roman" w:cs="Times New Roman"/>
          <w:i/>
          <w:iCs/>
          <w:sz w:val="24"/>
          <w:szCs w:val="24"/>
        </w:rPr>
        <w:t>spiralis</w:t>
      </w:r>
      <w:proofErr w:type="spellEnd"/>
      <w:r w:rsidRPr="00EF1B9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F1B96">
        <w:rPr>
          <w:rFonts w:ascii="Times New Roman" w:hAnsi="Times New Roman" w:cs="Times New Roman"/>
          <w:i/>
          <w:iCs/>
          <w:sz w:val="24"/>
          <w:szCs w:val="24"/>
        </w:rPr>
        <w:t>posterioris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old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i.e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. not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properly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healed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spiral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fracture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posterior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margin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right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tibia</w:t>
      </w:r>
      <w:proofErr w:type="spellEnd"/>
    </w:p>
    <w:p w14:paraId="7D28394B" w14:textId="2281C3A6" w:rsidR="00EF1B96" w:rsidRPr="00EF1B96" w:rsidRDefault="00EF1B96" w:rsidP="00EF1B9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F1B96">
        <w:rPr>
          <w:rFonts w:ascii="Times New Roman" w:hAnsi="Times New Roman" w:cs="Times New Roman"/>
          <w:i/>
          <w:iCs/>
          <w:sz w:val="24"/>
          <w:szCs w:val="24"/>
        </w:rPr>
        <w:t>cum</w:t>
      </w:r>
      <w:proofErr w:type="spellEnd"/>
      <w:r w:rsidRPr="00EF1B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1B96">
        <w:rPr>
          <w:rFonts w:ascii="Times New Roman" w:hAnsi="Times New Roman" w:cs="Times New Roman"/>
          <w:i/>
          <w:iCs/>
          <w:sz w:val="24"/>
          <w:szCs w:val="24"/>
        </w:rPr>
        <w:t>dislocatione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fracture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right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fibula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dislocation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length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i.e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bone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fragments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either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pushed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away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towards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(not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specified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here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>)</w:t>
      </w:r>
    </w:p>
    <w:p w14:paraId="673B70EC" w14:textId="69F590A9" w:rsidR="00EF1B96" w:rsidRPr="00EF1B96" w:rsidRDefault="00EF1B96" w:rsidP="00EF1B9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F1B96">
        <w:rPr>
          <w:rFonts w:ascii="Times New Roman" w:hAnsi="Times New Roman" w:cs="Times New Roman"/>
          <w:i/>
          <w:iCs/>
          <w:sz w:val="24"/>
          <w:szCs w:val="24"/>
        </w:rPr>
        <w:t>osteosynthesim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surgical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fixation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wires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screws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left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humerus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to a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fracture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B96">
        <w:rPr>
          <w:rFonts w:ascii="Times New Roman" w:hAnsi="Times New Roman" w:cs="Times New Roman"/>
          <w:sz w:val="24"/>
          <w:szCs w:val="24"/>
        </w:rPr>
        <w:t>abovee</w:t>
      </w:r>
      <w:proofErr w:type="spellEnd"/>
      <w:r w:rsidRPr="00EF1B96">
        <w:rPr>
          <w:rFonts w:ascii="Times New Roman" w:hAnsi="Times New Roman" w:cs="Times New Roman"/>
          <w:sz w:val="24"/>
          <w:szCs w:val="24"/>
        </w:rPr>
        <w:t xml:space="preserve"> condylus</w:t>
      </w:r>
    </w:p>
    <w:p w14:paraId="5D228C9D" w14:textId="77777777" w:rsidR="00EF1B96" w:rsidRPr="00EF1B96" w:rsidRDefault="00EF1B96" w:rsidP="00EF1B96">
      <w:pPr>
        <w:rPr>
          <w:rFonts w:ascii="Times New Roman" w:hAnsi="Times New Roman" w:cs="Times New Roman"/>
          <w:sz w:val="24"/>
          <w:szCs w:val="24"/>
        </w:rPr>
      </w:pPr>
    </w:p>
    <w:p w14:paraId="7FB4E448" w14:textId="77777777" w:rsidR="00EF1B96" w:rsidRPr="00EF1B96" w:rsidRDefault="00EF1B96" w:rsidP="00EF1B96">
      <w:pPr>
        <w:rPr>
          <w:rFonts w:ascii="Times New Roman" w:hAnsi="Times New Roman" w:cs="Times New Roman"/>
          <w:sz w:val="24"/>
          <w:szCs w:val="24"/>
        </w:rPr>
      </w:pPr>
    </w:p>
    <w:sectPr w:rsidR="00EF1B96" w:rsidRPr="00EF1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1D0669"/>
    <w:multiLevelType w:val="hybridMultilevel"/>
    <w:tmpl w:val="18166D92"/>
    <w:lvl w:ilvl="0" w:tplc="5F5A88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5108B5"/>
    <w:multiLevelType w:val="hybridMultilevel"/>
    <w:tmpl w:val="A4A61E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2255CF"/>
    <w:multiLevelType w:val="hybridMultilevel"/>
    <w:tmpl w:val="5B86B6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3358E8"/>
    <w:multiLevelType w:val="hybridMultilevel"/>
    <w:tmpl w:val="83C819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8C2"/>
    <w:rsid w:val="00A518C2"/>
    <w:rsid w:val="00EF1B96"/>
    <w:rsid w:val="00FD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431B8"/>
  <w15:chartTrackingRefBased/>
  <w15:docId w15:val="{9395B1FC-DCA7-4601-B3DF-91D552BE4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1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Natália Gachallová</dc:creator>
  <cp:keywords/>
  <dc:description/>
  <cp:lastModifiedBy>Natália Gachallová</cp:lastModifiedBy>
  <cp:revision>2</cp:revision>
  <dcterms:created xsi:type="dcterms:W3CDTF">2021-02-24T09:07:00Z</dcterms:created>
  <dcterms:modified xsi:type="dcterms:W3CDTF">2021-02-24T09:21:00Z</dcterms:modified>
</cp:coreProperties>
</file>