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5E" w:rsidRDefault="00601B5E" w:rsidP="00601B5E">
      <w:pPr>
        <w:rPr>
          <w:b/>
          <w:bCs/>
          <w:lang w:val="en-US"/>
        </w:rPr>
      </w:pPr>
    </w:p>
    <w:p w:rsidR="00601B5E" w:rsidRPr="00601B5E" w:rsidRDefault="00601B5E" w:rsidP="00601B5E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Protocol title</w:t>
      </w:r>
      <w:r w:rsidRPr="00601B5E">
        <w:rPr>
          <w:b/>
          <w:bCs/>
          <w:sz w:val="24"/>
          <w:szCs w:val="24"/>
          <w:lang w:val="en-US"/>
        </w:rPr>
        <w:t>:</w:t>
      </w:r>
    </w:p>
    <w:p w:rsidR="00601B5E" w:rsidRPr="00601B5E" w:rsidRDefault="00601B5E" w:rsidP="00601B5E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UCO/</w:t>
      </w:r>
      <w:r w:rsidRPr="00601B5E">
        <w:rPr>
          <w:b/>
          <w:bCs/>
          <w:sz w:val="24"/>
          <w:szCs w:val="24"/>
          <w:lang w:val="en-US"/>
        </w:rPr>
        <w:t xml:space="preserve">Name: </w:t>
      </w:r>
      <w:r w:rsidRPr="00601B5E">
        <w:rPr>
          <w:b/>
          <w:bCs/>
          <w:sz w:val="24"/>
          <w:szCs w:val="24"/>
          <w:lang w:val="en-US"/>
        </w:rPr>
        <w:tab/>
      </w:r>
      <w:r w:rsidRPr="00601B5E">
        <w:rPr>
          <w:b/>
          <w:bCs/>
          <w:sz w:val="24"/>
          <w:szCs w:val="24"/>
          <w:lang w:val="en-US"/>
        </w:rPr>
        <w:tab/>
      </w:r>
      <w:r w:rsidRPr="00601B5E">
        <w:rPr>
          <w:b/>
          <w:bCs/>
          <w:sz w:val="24"/>
          <w:szCs w:val="24"/>
          <w:lang w:val="en-US"/>
        </w:rPr>
        <w:tab/>
      </w:r>
      <w:r w:rsidRPr="00601B5E">
        <w:rPr>
          <w:b/>
          <w:bCs/>
          <w:sz w:val="24"/>
          <w:szCs w:val="24"/>
          <w:lang w:val="en-US"/>
        </w:rPr>
        <w:tab/>
      </w:r>
      <w:r w:rsidRPr="00601B5E">
        <w:rPr>
          <w:b/>
          <w:bCs/>
          <w:sz w:val="24"/>
          <w:szCs w:val="24"/>
          <w:lang w:val="en-US"/>
        </w:rPr>
        <w:tab/>
      </w:r>
    </w:p>
    <w:p w:rsidR="00B93221" w:rsidRPr="00601B5E" w:rsidRDefault="00601B5E" w:rsidP="005822DD">
      <w:pPr>
        <w:pBdr>
          <w:bottom w:val="single" w:sz="8" w:space="1" w:color="auto"/>
        </w:pBdr>
        <w:spacing w:after="0"/>
        <w:rPr>
          <w:b/>
          <w:bCs/>
          <w:sz w:val="24"/>
          <w:szCs w:val="24"/>
          <w:lang w:val="en-US"/>
        </w:rPr>
      </w:pPr>
      <w:r w:rsidRPr="00601B5E">
        <w:rPr>
          <w:b/>
          <w:bCs/>
          <w:sz w:val="24"/>
          <w:szCs w:val="24"/>
          <w:lang w:val="en-US"/>
        </w:rPr>
        <w:t xml:space="preserve">Study </w:t>
      </w:r>
      <w:r>
        <w:rPr>
          <w:b/>
          <w:bCs/>
          <w:sz w:val="24"/>
          <w:szCs w:val="24"/>
          <w:lang w:val="en-US"/>
        </w:rPr>
        <w:t>program/</w:t>
      </w:r>
      <w:r w:rsidRPr="00601B5E">
        <w:rPr>
          <w:b/>
          <w:bCs/>
          <w:sz w:val="24"/>
          <w:szCs w:val="24"/>
          <w:lang w:val="en-US"/>
        </w:rPr>
        <w:t>year: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Pr="00601B5E">
        <w:rPr>
          <w:b/>
          <w:bCs/>
          <w:sz w:val="24"/>
          <w:szCs w:val="24"/>
          <w:lang w:val="en-US"/>
        </w:rPr>
        <w:t>Study group: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Date:</w:t>
      </w:r>
    </w:p>
    <w:p w:rsidR="00601B5E" w:rsidRDefault="00601B5E" w:rsidP="005822DD">
      <w:pPr>
        <w:spacing w:after="0"/>
        <w:rPr>
          <w:b/>
          <w:bCs/>
          <w:lang w:val="en-US"/>
        </w:rPr>
      </w:pPr>
    </w:p>
    <w:p w:rsidR="002026F0" w:rsidRPr="002026F0" w:rsidRDefault="00DA403B" w:rsidP="00B13E31">
      <w:pPr>
        <w:rPr>
          <w:b/>
          <w:bCs/>
          <w:u w:val="single"/>
          <w:lang w:val="en-US"/>
        </w:rPr>
      </w:pPr>
      <w:r w:rsidRPr="002026F0">
        <w:rPr>
          <w:b/>
          <w:bCs/>
          <w:u w:val="single"/>
          <w:lang w:val="en-US"/>
        </w:rPr>
        <w:t>List of slides</w:t>
      </w:r>
      <w:r w:rsidR="00842DFF">
        <w:rPr>
          <w:b/>
          <w:bCs/>
          <w:u w:val="single"/>
          <w:lang w:val="en-US"/>
        </w:rPr>
        <w:t xml:space="preserve"> (</w:t>
      </w:r>
      <w:r w:rsidR="00251B32">
        <w:rPr>
          <w:b/>
          <w:bCs/>
          <w:u w:val="single"/>
          <w:lang w:val="en-US"/>
        </w:rPr>
        <w:t>B</w:t>
      </w:r>
      <w:r w:rsidR="00842DFF">
        <w:rPr>
          <w:b/>
          <w:bCs/>
          <w:u w:val="single"/>
          <w:lang w:val="en-US"/>
        </w:rPr>
        <w:t>ox)</w:t>
      </w:r>
      <w:r w:rsidRPr="002026F0">
        <w:rPr>
          <w:b/>
          <w:bCs/>
          <w:lang w:val="en-US"/>
        </w:rPr>
        <w:t>:</w:t>
      </w:r>
      <w:r w:rsidR="00B13E31">
        <w:rPr>
          <w:b/>
          <w:bCs/>
          <w:lang w:val="en-US"/>
        </w:rPr>
        <w:tab/>
      </w:r>
      <w:r w:rsidR="00B13E31">
        <w:rPr>
          <w:b/>
          <w:bCs/>
          <w:lang w:val="en-US"/>
        </w:rPr>
        <w:tab/>
      </w:r>
      <w:r w:rsidR="00B13E31">
        <w:rPr>
          <w:b/>
          <w:bCs/>
          <w:lang w:val="en-US"/>
        </w:rPr>
        <w:tab/>
      </w:r>
      <w:r w:rsidR="00B13E31">
        <w:rPr>
          <w:b/>
          <w:bCs/>
          <w:lang w:val="en-US"/>
        </w:rPr>
        <w:tab/>
      </w:r>
      <w:r w:rsidR="00B13E31">
        <w:rPr>
          <w:b/>
          <w:bCs/>
          <w:lang w:val="en-US"/>
        </w:rPr>
        <w:tab/>
      </w:r>
      <w:r w:rsidR="00B13E31">
        <w:rPr>
          <w:b/>
          <w:bCs/>
          <w:lang w:val="en-US"/>
        </w:rPr>
        <w:tab/>
      </w:r>
      <w:r w:rsidR="002026F0" w:rsidRPr="002026F0">
        <w:rPr>
          <w:b/>
          <w:bCs/>
          <w:u w:val="single"/>
          <w:lang w:val="en-US"/>
        </w:rPr>
        <w:t xml:space="preserve">List of </w:t>
      </w:r>
      <w:proofErr w:type="spellStart"/>
      <w:r w:rsidR="002026F0" w:rsidRPr="002026F0">
        <w:rPr>
          <w:b/>
          <w:bCs/>
          <w:u w:val="single"/>
          <w:lang w:val="en-US"/>
        </w:rPr>
        <w:t>electronograms</w:t>
      </w:r>
      <w:proofErr w:type="spellEnd"/>
      <w:r w:rsidR="00251B32">
        <w:rPr>
          <w:b/>
          <w:bCs/>
          <w:u w:val="single"/>
          <w:lang w:val="en-US"/>
        </w:rPr>
        <w:t xml:space="preserve"> (</w:t>
      </w:r>
      <w:r w:rsidR="00842DFF">
        <w:rPr>
          <w:b/>
          <w:bCs/>
          <w:u w:val="single"/>
          <w:lang w:val="en-US"/>
        </w:rPr>
        <w:t>Atlas)</w:t>
      </w:r>
    </w:p>
    <w:p w:rsidR="00DA403B" w:rsidRPr="002026F0" w:rsidRDefault="00DA403B" w:rsidP="006B44CB">
      <w:pPr>
        <w:rPr>
          <w:b/>
          <w:bCs/>
          <w:lang w:val="en-US"/>
        </w:rPr>
      </w:pPr>
      <w:r w:rsidRPr="002026F0">
        <w:rPr>
          <w:b/>
          <w:bCs/>
          <w:lang w:val="en-US"/>
        </w:rPr>
        <w:t>Number</w:t>
      </w:r>
      <w:r w:rsidR="00B13E31">
        <w:rPr>
          <w:b/>
          <w:bCs/>
          <w:lang w:val="en-US"/>
        </w:rPr>
        <w:tab/>
      </w:r>
      <w:r w:rsidR="00842DFF">
        <w:rPr>
          <w:b/>
          <w:bCs/>
          <w:lang w:val="en-US"/>
        </w:rPr>
        <w:t>Title of slide</w:t>
      </w:r>
      <w:r w:rsidR="00601B5E">
        <w:rPr>
          <w:b/>
          <w:bCs/>
          <w:lang w:val="en-US"/>
        </w:rPr>
        <w:t xml:space="preserve"> and used </w:t>
      </w:r>
      <w:r w:rsidRPr="002026F0">
        <w:rPr>
          <w:b/>
          <w:bCs/>
          <w:lang w:val="en-US"/>
        </w:rPr>
        <w:t>staining</w:t>
      </w:r>
      <w:r w:rsidR="00601B5E">
        <w:rPr>
          <w:b/>
          <w:bCs/>
          <w:lang w:val="en-US"/>
        </w:rPr>
        <w:t xml:space="preserve"> </w:t>
      </w:r>
      <w:r w:rsidR="00601B5E">
        <w:rPr>
          <w:b/>
          <w:bCs/>
          <w:lang w:val="en-US"/>
        </w:rPr>
        <w:tab/>
      </w:r>
      <w:r w:rsidR="00601B5E">
        <w:rPr>
          <w:b/>
          <w:bCs/>
          <w:lang w:val="en-US"/>
        </w:rPr>
        <w:tab/>
      </w:r>
      <w:r w:rsidR="00601B5E">
        <w:rPr>
          <w:b/>
          <w:bCs/>
          <w:lang w:val="en-US"/>
        </w:rPr>
        <w:tab/>
      </w:r>
      <w:r w:rsidR="00842DFF">
        <w:rPr>
          <w:b/>
          <w:bCs/>
          <w:lang w:val="en-US"/>
        </w:rPr>
        <w:t>Number</w:t>
      </w:r>
      <w:r w:rsidRPr="002026F0">
        <w:rPr>
          <w:b/>
          <w:bCs/>
          <w:lang w:val="en-US"/>
        </w:rPr>
        <w:t xml:space="preserve"> </w:t>
      </w:r>
      <w:r w:rsidR="00B13E31">
        <w:rPr>
          <w:b/>
          <w:bCs/>
          <w:lang w:val="en-US"/>
        </w:rPr>
        <w:tab/>
      </w:r>
      <w:r w:rsidR="00842DFF">
        <w:rPr>
          <w:b/>
          <w:bCs/>
          <w:lang w:val="en-US"/>
        </w:rPr>
        <w:t xml:space="preserve">Title of </w:t>
      </w:r>
      <w:proofErr w:type="spellStart"/>
      <w:r w:rsidR="00842DFF">
        <w:rPr>
          <w:b/>
          <w:bCs/>
          <w:lang w:val="en-US"/>
        </w:rPr>
        <w:t>electronogram</w:t>
      </w:r>
      <w:proofErr w:type="spellEnd"/>
      <w:r w:rsidRPr="002026F0">
        <w:rPr>
          <w:b/>
          <w:bCs/>
          <w:lang w:val="en-US"/>
        </w:rPr>
        <w:t xml:space="preserve">  </w:t>
      </w:r>
    </w:p>
    <w:p w:rsidR="00DA403B" w:rsidRPr="002026F0" w:rsidRDefault="00DA403B" w:rsidP="006B44CB">
      <w:pPr>
        <w:rPr>
          <w:lang w:val="en-US"/>
        </w:rPr>
      </w:pPr>
      <w:r w:rsidRPr="002026F0">
        <w:rPr>
          <w:lang w:val="en-US"/>
        </w:rPr>
        <w:t>………………………………………………………………………..                               …………………………………………………………………………</w:t>
      </w:r>
    </w:p>
    <w:p w:rsidR="00DA403B" w:rsidRPr="002026F0" w:rsidRDefault="00DA403B" w:rsidP="006B44CB">
      <w:pPr>
        <w:rPr>
          <w:lang w:val="en-US"/>
        </w:rPr>
      </w:pPr>
      <w:r w:rsidRPr="002026F0">
        <w:rPr>
          <w:lang w:val="en-US"/>
        </w:rPr>
        <w:t>………………………………………………………………………..                               …………………………………………………………………………</w:t>
      </w:r>
    </w:p>
    <w:p w:rsidR="00DA403B" w:rsidRPr="002026F0" w:rsidRDefault="00DA403B" w:rsidP="006B44CB">
      <w:pPr>
        <w:rPr>
          <w:lang w:val="en-US"/>
        </w:rPr>
      </w:pPr>
      <w:r w:rsidRPr="002026F0">
        <w:rPr>
          <w:lang w:val="en-US"/>
        </w:rPr>
        <w:t>………………………………………………………………………..                               …………………………………………………………………………</w:t>
      </w:r>
    </w:p>
    <w:p w:rsidR="00DA403B" w:rsidRPr="002026F0" w:rsidRDefault="00DA403B" w:rsidP="006B44CB">
      <w:pPr>
        <w:rPr>
          <w:lang w:val="en-US"/>
        </w:rPr>
      </w:pPr>
      <w:r w:rsidRPr="002026F0">
        <w:rPr>
          <w:lang w:val="en-US"/>
        </w:rPr>
        <w:t>………………………………………………………………………..                               …………………………………………………………………………</w:t>
      </w:r>
    </w:p>
    <w:p w:rsidR="00DA403B" w:rsidRPr="002026F0" w:rsidRDefault="00DA403B" w:rsidP="006B44CB">
      <w:pPr>
        <w:rPr>
          <w:lang w:val="en-US"/>
        </w:rPr>
      </w:pPr>
      <w:r w:rsidRPr="002026F0">
        <w:rPr>
          <w:lang w:val="en-US"/>
        </w:rPr>
        <w:t>………………………………………………………………………..                               …………………………………………………………………………</w:t>
      </w:r>
    </w:p>
    <w:p w:rsidR="00DA403B" w:rsidRPr="002026F0" w:rsidRDefault="00DA403B" w:rsidP="006B44CB">
      <w:pPr>
        <w:rPr>
          <w:lang w:val="en-US"/>
        </w:rPr>
      </w:pPr>
      <w:r w:rsidRPr="002026F0">
        <w:rPr>
          <w:lang w:val="en-US"/>
        </w:rPr>
        <w:t>………………………………………………………………………..                               …………………………………………………………………………</w:t>
      </w:r>
    </w:p>
    <w:p w:rsidR="00DA403B" w:rsidRPr="002026F0" w:rsidRDefault="00DA403B" w:rsidP="006B44CB">
      <w:pPr>
        <w:rPr>
          <w:lang w:val="en-US"/>
        </w:rPr>
      </w:pPr>
      <w:r w:rsidRPr="002026F0">
        <w:rPr>
          <w:lang w:val="en-US"/>
        </w:rPr>
        <w:t>………………………………………………………………………..                               …………………………………………………………………………</w:t>
      </w:r>
    </w:p>
    <w:p w:rsidR="00DA403B" w:rsidRPr="002026F0" w:rsidRDefault="00DA403B" w:rsidP="006B44CB">
      <w:pPr>
        <w:rPr>
          <w:lang w:val="en-US"/>
        </w:rPr>
      </w:pPr>
      <w:r w:rsidRPr="002026F0">
        <w:rPr>
          <w:lang w:val="en-US"/>
        </w:rPr>
        <w:t>………………………………………………………………………..                               …………………………………………………………………………</w:t>
      </w:r>
    </w:p>
    <w:p w:rsidR="00DA403B" w:rsidRPr="002026F0" w:rsidRDefault="00DA403B" w:rsidP="006B44CB">
      <w:pPr>
        <w:rPr>
          <w:lang w:val="en-US"/>
        </w:rPr>
      </w:pPr>
      <w:r w:rsidRPr="002026F0">
        <w:rPr>
          <w:lang w:val="en-US"/>
        </w:rPr>
        <w:t>………………………………………………………………………..                               …………………………………………………………………………</w:t>
      </w:r>
    </w:p>
    <w:p w:rsidR="00DA403B" w:rsidRPr="002026F0" w:rsidRDefault="00DA403B" w:rsidP="006B44CB">
      <w:pPr>
        <w:rPr>
          <w:lang w:val="en-US"/>
        </w:rPr>
      </w:pPr>
      <w:r w:rsidRPr="002026F0">
        <w:rPr>
          <w:lang w:val="en-US"/>
        </w:rPr>
        <w:t>………………………………………………………………………..                               …………………………………………………………………………</w:t>
      </w:r>
    </w:p>
    <w:p w:rsidR="00DA403B" w:rsidRPr="002026F0" w:rsidRDefault="00DA403B" w:rsidP="006B44CB">
      <w:pPr>
        <w:jc w:val="center"/>
        <w:rPr>
          <w:b/>
          <w:bCs/>
          <w:lang w:val="en-US"/>
        </w:rPr>
      </w:pPr>
      <w:r w:rsidRPr="002026F0">
        <w:rPr>
          <w:b/>
          <w:bCs/>
          <w:lang w:val="en-US"/>
        </w:rPr>
        <w:t>Guidelines for protocol</w:t>
      </w:r>
      <w:r w:rsidR="002026F0" w:rsidRPr="002026F0">
        <w:rPr>
          <w:b/>
          <w:bCs/>
          <w:lang w:val="en-US"/>
        </w:rPr>
        <w:t xml:space="preserve"> preparation</w:t>
      </w:r>
    </w:p>
    <w:p w:rsidR="00DA403B" w:rsidRPr="002026F0" w:rsidRDefault="002026F0" w:rsidP="0047695B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r w:rsidRPr="002026F0">
        <w:rPr>
          <w:lang w:val="en-US"/>
        </w:rPr>
        <w:t>Protocol shall complement theoretical knowledge with real microscopic observations</w:t>
      </w:r>
      <w:r w:rsidR="0047695B">
        <w:rPr>
          <w:lang w:val="en-US"/>
        </w:rPr>
        <w:t xml:space="preserve"> and electron-microscopic study</w:t>
      </w:r>
      <w:r w:rsidRPr="002026F0">
        <w:rPr>
          <w:lang w:val="en-US"/>
        </w:rPr>
        <w:t>. As such it contains</w:t>
      </w:r>
      <w:r w:rsidR="00DA403B" w:rsidRPr="002026F0">
        <w:rPr>
          <w:lang w:val="en-US"/>
        </w:rPr>
        <w:t xml:space="preserve"> color diagrams of histological slides</w:t>
      </w:r>
      <w:r w:rsidRPr="002026F0">
        <w:rPr>
          <w:lang w:val="en-US"/>
        </w:rPr>
        <w:t>,</w:t>
      </w:r>
      <w:r w:rsidR="00DA403B" w:rsidRPr="002026F0">
        <w:rPr>
          <w:lang w:val="en-US"/>
        </w:rPr>
        <w:t xml:space="preserve"> or black and white diagrams of </w:t>
      </w:r>
      <w:proofErr w:type="spellStart"/>
      <w:r w:rsidRPr="002026F0">
        <w:rPr>
          <w:lang w:val="en-US"/>
        </w:rPr>
        <w:t>electronograms</w:t>
      </w:r>
      <w:proofErr w:type="spellEnd"/>
      <w:r>
        <w:rPr>
          <w:lang w:val="en-US"/>
        </w:rPr>
        <w:t xml:space="preserve"> </w:t>
      </w:r>
      <w:r w:rsidRPr="002026F0">
        <w:rPr>
          <w:lang w:val="en-US"/>
        </w:rPr>
        <w:t xml:space="preserve">of </w:t>
      </w:r>
      <w:r w:rsidR="00DA403B" w:rsidRPr="002026F0">
        <w:rPr>
          <w:lang w:val="en-US"/>
        </w:rPr>
        <w:t>EM atlas</w:t>
      </w:r>
      <w:r w:rsidR="00601B5E">
        <w:rPr>
          <w:lang w:val="en-US"/>
        </w:rPr>
        <w:t xml:space="preserve">, and if applicable, also </w:t>
      </w:r>
      <w:r w:rsidR="0047695B">
        <w:rPr>
          <w:lang w:val="en-US"/>
        </w:rPr>
        <w:t xml:space="preserve">schemes of embryonic development and </w:t>
      </w:r>
      <w:r w:rsidR="00601B5E">
        <w:rPr>
          <w:lang w:val="en-US"/>
        </w:rPr>
        <w:t>answers to theoretical questions</w:t>
      </w:r>
      <w:r w:rsidR="00DA403B" w:rsidRPr="002026F0">
        <w:rPr>
          <w:lang w:val="en-US"/>
        </w:rPr>
        <w:t xml:space="preserve">. </w:t>
      </w:r>
    </w:p>
    <w:p w:rsidR="002026F0" w:rsidRPr="002026F0" w:rsidRDefault="00DA403B" w:rsidP="00876403">
      <w:pPr>
        <w:pStyle w:val="Odstavecseseznamem"/>
        <w:numPr>
          <w:ilvl w:val="0"/>
          <w:numId w:val="1"/>
        </w:numPr>
        <w:spacing w:after="80"/>
        <w:ind w:left="714" w:hanging="357"/>
        <w:rPr>
          <w:lang w:val="en-US"/>
        </w:rPr>
      </w:pPr>
      <w:r w:rsidRPr="002026F0">
        <w:rPr>
          <w:lang w:val="en-US"/>
        </w:rPr>
        <w:t xml:space="preserve">Each diagram must </w:t>
      </w:r>
      <w:r w:rsidR="002026F0" w:rsidRPr="002026F0">
        <w:rPr>
          <w:lang w:val="en-US"/>
        </w:rPr>
        <w:t>contain</w:t>
      </w:r>
      <w:r w:rsidRPr="002026F0">
        <w:rPr>
          <w:lang w:val="en-US"/>
        </w:rPr>
        <w:t xml:space="preserve">:                                                                                                                               </w:t>
      </w:r>
    </w:p>
    <w:p w:rsidR="002026F0" w:rsidRPr="002026F0" w:rsidRDefault="002026F0" w:rsidP="00876403">
      <w:pPr>
        <w:pStyle w:val="Odstavecseseznamem"/>
        <w:numPr>
          <w:ilvl w:val="0"/>
          <w:numId w:val="3"/>
        </w:numPr>
        <w:spacing w:after="80"/>
        <w:ind w:left="1434" w:hanging="357"/>
        <w:rPr>
          <w:lang w:val="en-US"/>
        </w:rPr>
      </w:pPr>
      <w:r w:rsidRPr="002026F0">
        <w:rPr>
          <w:b/>
          <w:bCs/>
          <w:u w:val="single"/>
          <w:lang w:val="en-US"/>
        </w:rPr>
        <w:t>title</w:t>
      </w:r>
      <w:r w:rsidR="00DA403B" w:rsidRPr="002026F0">
        <w:rPr>
          <w:b/>
          <w:bCs/>
          <w:u w:val="single"/>
          <w:lang w:val="en-US"/>
        </w:rPr>
        <w:t xml:space="preserve"> of slide</w:t>
      </w:r>
      <w:r w:rsidR="00DA403B" w:rsidRPr="002026F0">
        <w:rPr>
          <w:b/>
          <w:bCs/>
          <w:lang w:val="en-US"/>
        </w:rPr>
        <w:t xml:space="preserve"> </w:t>
      </w:r>
      <w:r w:rsidRPr="002026F0">
        <w:rPr>
          <w:b/>
          <w:bCs/>
          <w:lang w:val="en-US"/>
        </w:rPr>
        <w:t>(</w:t>
      </w:r>
      <w:proofErr w:type="spellStart"/>
      <w:r w:rsidRPr="002026F0">
        <w:rPr>
          <w:b/>
          <w:bCs/>
          <w:lang w:val="en-US"/>
        </w:rPr>
        <w:t>electronogram</w:t>
      </w:r>
      <w:proofErr w:type="spellEnd"/>
      <w:r w:rsidRPr="002026F0">
        <w:rPr>
          <w:b/>
          <w:bCs/>
          <w:lang w:val="en-US"/>
        </w:rPr>
        <w:t xml:space="preserve">) </w:t>
      </w:r>
      <w:r w:rsidR="00DA403B" w:rsidRPr="002026F0">
        <w:rPr>
          <w:b/>
          <w:bCs/>
          <w:lang w:val="en-US"/>
        </w:rPr>
        <w:t xml:space="preserve">and </w:t>
      </w:r>
      <w:r w:rsidR="00DA403B" w:rsidRPr="002026F0">
        <w:rPr>
          <w:b/>
          <w:bCs/>
          <w:u w:val="single"/>
          <w:lang w:val="en-US"/>
        </w:rPr>
        <w:t>staining method</w:t>
      </w:r>
      <w:r w:rsidR="00DA403B" w:rsidRPr="002026F0">
        <w:rPr>
          <w:lang w:val="en-US"/>
        </w:rPr>
        <w:t xml:space="preserve"> (see the list above)</w:t>
      </w:r>
    </w:p>
    <w:p w:rsidR="002026F0" w:rsidRPr="002026F0" w:rsidRDefault="00DA403B" w:rsidP="00876403">
      <w:pPr>
        <w:pStyle w:val="Odstavecseseznamem"/>
        <w:numPr>
          <w:ilvl w:val="0"/>
          <w:numId w:val="3"/>
        </w:numPr>
        <w:spacing w:after="80"/>
        <w:ind w:left="1434" w:hanging="357"/>
        <w:rPr>
          <w:lang w:val="en-US"/>
        </w:rPr>
      </w:pPr>
      <w:proofErr w:type="gramStart"/>
      <w:r w:rsidRPr="002026F0">
        <w:rPr>
          <w:b/>
          <w:bCs/>
          <w:u w:val="single"/>
          <w:lang w:val="en-US"/>
        </w:rPr>
        <w:t>magnification</w:t>
      </w:r>
      <w:proofErr w:type="gramEnd"/>
      <w:r w:rsidRPr="002026F0">
        <w:rPr>
          <w:b/>
          <w:bCs/>
          <w:lang w:val="en-US"/>
        </w:rPr>
        <w:t>:</w:t>
      </w:r>
      <w:r w:rsidRPr="002026F0">
        <w:rPr>
          <w:lang w:val="en-US"/>
        </w:rPr>
        <w:t xml:space="preserve"> 10 x 4 / 10 x 10 / 10 x20 / 10 x 40  </w:t>
      </w:r>
      <w:r w:rsidR="00601B5E">
        <w:rPr>
          <w:lang w:val="en-US"/>
        </w:rPr>
        <w:t xml:space="preserve">(eyepiece </w:t>
      </w:r>
      <w:r w:rsidR="00601B5E">
        <w:rPr>
          <w:lang w:val="en-US"/>
        </w:rPr>
        <w:sym w:font="Symbol" w:char="F0B4"/>
      </w:r>
      <w:r w:rsidR="00601B5E">
        <w:rPr>
          <w:lang w:val="en-US"/>
        </w:rPr>
        <w:t xml:space="preserve"> lens)</w:t>
      </w:r>
      <w:r w:rsidRPr="002026F0">
        <w:rPr>
          <w:lang w:val="en-US"/>
        </w:rPr>
        <w:t xml:space="preserve"> or total magnific</w:t>
      </w:r>
      <w:r w:rsidR="00601B5E">
        <w:rPr>
          <w:lang w:val="en-US"/>
        </w:rPr>
        <w:t xml:space="preserve">ation: 40x / 100x / 200x / 400x. </w:t>
      </w:r>
      <w:proofErr w:type="spellStart"/>
      <w:r w:rsidR="00601B5E">
        <w:rPr>
          <w:lang w:val="en-US"/>
        </w:rPr>
        <w:t>Electronograms</w:t>
      </w:r>
      <w:proofErr w:type="spellEnd"/>
      <w:r w:rsidR="00601B5E">
        <w:rPr>
          <w:lang w:val="en-US"/>
        </w:rPr>
        <w:t xml:space="preserve"> are equipped with scale bar. </w:t>
      </w:r>
    </w:p>
    <w:p w:rsidR="00DA403B" w:rsidRPr="002026F0" w:rsidRDefault="002026F0" w:rsidP="00876403">
      <w:pPr>
        <w:pStyle w:val="Odstavecseseznamem"/>
        <w:numPr>
          <w:ilvl w:val="0"/>
          <w:numId w:val="3"/>
        </w:numPr>
        <w:ind w:left="1434" w:hanging="357"/>
        <w:rPr>
          <w:lang w:val="en-US"/>
        </w:rPr>
      </w:pPr>
      <w:r w:rsidRPr="002026F0">
        <w:rPr>
          <w:b/>
          <w:u w:val="single"/>
          <w:lang w:val="en-US"/>
        </w:rPr>
        <w:t xml:space="preserve">detailed </w:t>
      </w:r>
      <w:r w:rsidR="00DA403B" w:rsidRPr="002026F0">
        <w:rPr>
          <w:b/>
          <w:u w:val="single"/>
          <w:lang w:val="en-US"/>
        </w:rPr>
        <w:t>description</w:t>
      </w:r>
      <w:r w:rsidR="00DA403B" w:rsidRPr="002026F0">
        <w:rPr>
          <w:u w:val="single"/>
          <w:lang w:val="en-US"/>
        </w:rPr>
        <w:t xml:space="preserve"> </w:t>
      </w:r>
    </w:p>
    <w:p w:rsidR="002026F0" w:rsidRDefault="00876403" w:rsidP="00876403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Only </w:t>
      </w:r>
      <w:r w:rsidR="007B343C">
        <w:rPr>
          <w:lang w:val="en-US"/>
        </w:rPr>
        <w:t xml:space="preserve">complete and </w:t>
      </w:r>
      <w:r>
        <w:rPr>
          <w:lang w:val="en-US"/>
        </w:rPr>
        <w:t xml:space="preserve">carefully </w:t>
      </w:r>
      <w:r w:rsidR="00601B5E">
        <w:rPr>
          <w:lang w:val="en-US"/>
        </w:rPr>
        <w:t>elaborated</w:t>
      </w:r>
      <w:r>
        <w:rPr>
          <w:lang w:val="en-US"/>
        </w:rPr>
        <w:t xml:space="preserve"> protocols </w:t>
      </w:r>
      <w:r w:rsidR="00601B5E">
        <w:rPr>
          <w:lang w:val="en-US"/>
        </w:rPr>
        <w:t>adhering</w:t>
      </w:r>
      <w:r>
        <w:rPr>
          <w:lang w:val="en-US"/>
        </w:rPr>
        <w:t xml:space="preserve"> </w:t>
      </w:r>
      <w:r w:rsidR="00601B5E">
        <w:rPr>
          <w:lang w:val="en-US"/>
        </w:rPr>
        <w:t xml:space="preserve">to </w:t>
      </w:r>
      <w:r>
        <w:rPr>
          <w:lang w:val="en-US"/>
        </w:rPr>
        <w:t xml:space="preserve">above mentioned criteria are accepted.  </w:t>
      </w:r>
      <w:r w:rsidR="002026F0">
        <w:rPr>
          <w:lang w:val="en-US"/>
        </w:rPr>
        <w:t xml:space="preserve"> </w:t>
      </w:r>
    </w:p>
    <w:p w:rsidR="00DA403B" w:rsidRPr="002026F0" w:rsidRDefault="00DA403B" w:rsidP="006B44CB">
      <w:pPr>
        <w:spacing w:after="0" w:line="240" w:lineRule="auto"/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spacing w:after="0" w:line="240" w:lineRule="auto"/>
        <w:jc w:val="center"/>
        <w:rPr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"/>
        <w:gridCol w:w="1134"/>
        <w:gridCol w:w="680"/>
        <w:gridCol w:w="5670"/>
      </w:tblGrid>
      <w:tr w:rsidR="00DA403B" w:rsidRPr="002026F0"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403B" w:rsidRPr="002026F0" w:rsidRDefault="00DA403B" w:rsidP="0066593E">
            <w:pPr>
              <w:spacing w:after="0" w:line="240" w:lineRule="auto"/>
              <w:rPr>
                <w:lang w:val="en-US"/>
              </w:rPr>
            </w:pPr>
            <w:r w:rsidRPr="002026F0">
              <w:rPr>
                <w:lang w:val="en-US"/>
              </w:rPr>
              <w:t>Pra</w:t>
            </w:r>
            <w:r w:rsidR="002026F0" w:rsidRPr="002026F0">
              <w:rPr>
                <w:lang w:val="en-US"/>
              </w:rPr>
              <w:t>c</w:t>
            </w:r>
            <w:r w:rsidRPr="002026F0">
              <w:rPr>
                <w:lang w:val="en-US"/>
              </w:rPr>
              <w:t xml:space="preserve">tice: </w:t>
            </w:r>
          </w:p>
          <w:p w:rsidR="00DA403B" w:rsidRPr="002026F0" w:rsidRDefault="00DA403B" w:rsidP="0066593E">
            <w:pPr>
              <w:spacing w:after="0" w:line="240" w:lineRule="auto"/>
              <w:rPr>
                <w:b/>
                <w:bCs/>
                <w:lang w:val="en-US"/>
              </w:rPr>
            </w:pPr>
            <w:r w:rsidRPr="002026F0">
              <w:rPr>
                <w:lang w:val="en-US"/>
              </w:rPr>
              <w:t xml:space="preserve">                          regular        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03B" w:rsidRPr="002026F0" w:rsidRDefault="00DA403B" w:rsidP="0066593E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403B" w:rsidRPr="002026F0" w:rsidRDefault="00DA403B" w:rsidP="0066593E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:rsidR="00DA403B" w:rsidRPr="002026F0" w:rsidRDefault="00DA403B" w:rsidP="0066593E">
            <w:pPr>
              <w:spacing w:after="0" w:line="240" w:lineRule="auto"/>
              <w:rPr>
                <w:lang w:val="en-US"/>
              </w:rPr>
            </w:pPr>
            <w:r w:rsidRPr="002026F0">
              <w:rPr>
                <w:lang w:val="en-US"/>
              </w:rPr>
              <w:t xml:space="preserve">substitute  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03B" w:rsidRPr="002026F0" w:rsidRDefault="00DA403B" w:rsidP="0066593E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403B" w:rsidRPr="002026F0" w:rsidRDefault="00DA403B" w:rsidP="0066593E">
            <w:pPr>
              <w:spacing w:after="0" w:line="240" w:lineRule="auto"/>
              <w:rPr>
                <w:b/>
                <w:bCs/>
                <w:lang w:val="en-US"/>
              </w:rPr>
            </w:pPr>
            <w:bookmarkStart w:id="0" w:name="_GoBack"/>
            <w:bookmarkEnd w:id="0"/>
          </w:p>
          <w:p w:rsidR="00DA403B" w:rsidRPr="002026F0" w:rsidRDefault="00DA403B" w:rsidP="00B00DDD">
            <w:pPr>
              <w:spacing w:after="0" w:line="240" w:lineRule="auto"/>
              <w:rPr>
                <w:lang w:val="en-US"/>
              </w:rPr>
            </w:pPr>
            <w:r w:rsidRPr="002026F0">
              <w:rPr>
                <w:b/>
                <w:bCs/>
                <w:lang w:val="en-US"/>
              </w:rPr>
              <w:t xml:space="preserve">             </w:t>
            </w:r>
            <w:r w:rsidR="00601B5E">
              <w:rPr>
                <w:b/>
                <w:bCs/>
                <w:lang w:val="en-US"/>
              </w:rPr>
              <w:t xml:space="preserve">   </w:t>
            </w:r>
            <w:r w:rsidRPr="002026F0">
              <w:rPr>
                <w:lang w:val="en-US"/>
              </w:rPr>
              <w:t xml:space="preserve">date  </w:t>
            </w:r>
          </w:p>
        </w:tc>
      </w:tr>
    </w:tbl>
    <w:p w:rsidR="00DA403B" w:rsidRPr="00601B5E" w:rsidRDefault="00601B5E" w:rsidP="007F3E75">
      <w:pPr>
        <w:spacing w:after="0" w:line="240" w:lineRule="auto"/>
        <w:rPr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proofErr w:type="gramStart"/>
      <w:r w:rsidRPr="00601B5E">
        <w:rPr>
          <w:bCs/>
          <w:lang w:val="en-US"/>
        </w:rPr>
        <w:t>teacher</w:t>
      </w:r>
      <w:proofErr w:type="gramEnd"/>
    </w:p>
    <w:p w:rsidR="00DA403B" w:rsidRPr="002026F0" w:rsidRDefault="00DA403B" w:rsidP="007F3E75">
      <w:pPr>
        <w:spacing w:after="0" w:line="240" w:lineRule="auto"/>
        <w:rPr>
          <w:lang w:val="en-US"/>
        </w:rPr>
      </w:pPr>
      <w:r w:rsidRPr="002026F0">
        <w:rPr>
          <w:lang w:val="en-US"/>
        </w:rPr>
        <w:t xml:space="preserve">                                  </w:t>
      </w:r>
    </w:p>
    <w:p w:rsidR="00DA403B" w:rsidRPr="002026F0" w:rsidRDefault="00DA403B" w:rsidP="007F3E75">
      <w:pPr>
        <w:spacing w:after="0" w:line="240" w:lineRule="auto"/>
        <w:rPr>
          <w:lang w:val="en-US"/>
        </w:rPr>
      </w:pPr>
      <w:r w:rsidRPr="002026F0">
        <w:rPr>
          <w:lang w:val="en-US"/>
        </w:rPr>
        <w:t xml:space="preserve">                                                                                                            </w:t>
      </w:r>
    </w:p>
    <w:p w:rsidR="00DA403B" w:rsidRPr="002026F0" w:rsidRDefault="00DA403B" w:rsidP="007F3E75">
      <w:pPr>
        <w:spacing w:after="0" w:line="240" w:lineRule="auto"/>
        <w:rPr>
          <w:lang w:val="en-US"/>
        </w:rPr>
      </w:pPr>
      <w:r w:rsidRPr="002026F0">
        <w:rPr>
          <w:lang w:val="en-US"/>
        </w:rPr>
        <w:t xml:space="preserve">                                                                                                                                    </w:t>
      </w:r>
    </w:p>
    <w:p w:rsidR="00601B5E" w:rsidRDefault="00601B5E" w:rsidP="005822DD">
      <w:pPr>
        <w:spacing w:after="0"/>
        <w:rPr>
          <w:b/>
          <w:bCs/>
          <w:sz w:val="24"/>
          <w:szCs w:val="24"/>
          <w:lang w:val="en-US"/>
        </w:rPr>
      </w:pPr>
    </w:p>
    <w:p w:rsidR="005822DD" w:rsidRDefault="005822DD" w:rsidP="005822DD">
      <w:pPr>
        <w:spacing w:after="0"/>
        <w:rPr>
          <w:b/>
          <w:bCs/>
          <w:sz w:val="24"/>
          <w:szCs w:val="24"/>
          <w:lang w:val="en-US"/>
        </w:rPr>
      </w:pPr>
    </w:p>
    <w:p w:rsidR="005822DD" w:rsidRDefault="005822DD" w:rsidP="005822DD">
      <w:pPr>
        <w:spacing w:after="0"/>
        <w:rPr>
          <w:b/>
          <w:bCs/>
          <w:sz w:val="24"/>
          <w:szCs w:val="24"/>
          <w:lang w:val="en-US"/>
        </w:rPr>
      </w:pPr>
    </w:p>
    <w:p w:rsidR="00601B5E" w:rsidRPr="00601B5E" w:rsidRDefault="00601B5E" w:rsidP="005822DD">
      <w:pPr>
        <w:pBdr>
          <w:bottom w:val="single" w:sz="8" w:space="1" w:color="auto"/>
        </w:pBd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Protocol title</w:t>
      </w:r>
      <w:r w:rsidRPr="00601B5E">
        <w:rPr>
          <w:b/>
          <w:bCs/>
          <w:sz w:val="24"/>
          <w:szCs w:val="24"/>
          <w:lang w:val="en-US"/>
        </w:rPr>
        <w:t>:</w:t>
      </w:r>
    </w:p>
    <w:p w:rsidR="00DA403B" w:rsidRPr="002026F0" w:rsidRDefault="00DA403B" w:rsidP="005822DD">
      <w:pPr>
        <w:spacing w:after="0" w:line="240" w:lineRule="auto"/>
        <w:rPr>
          <w:lang w:val="en-US"/>
        </w:rPr>
      </w:pPr>
    </w:p>
    <w:p w:rsidR="00DA403B" w:rsidRPr="002026F0" w:rsidRDefault="00DA403B" w:rsidP="006B44CB">
      <w:pPr>
        <w:spacing w:after="0" w:line="240" w:lineRule="auto"/>
        <w:rPr>
          <w:lang w:val="en-US"/>
        </w:rPr>
      </w:pPr>
    </w:p>
    <w:p w:rsidR="00DA403B" w:rsidRPr="002026F0" w:rsidRDefault="00DA403B" w:rsidP="00E013EA">
      <w:pPr>
        <w:spacing w:after="0" w:line="240" w:lineRule="auto"/>
        <w:rPr>
          <w:lang w:val="en-US"/>
        </w:rPr>
      </w:pPr>
      <w:r w:rsidRPr="002026F0">
        <w:rPr>
          <w:lang w:val="en-US"/>
        </w:rPr>
        <w:t xml:space="preserve">                                                                                                                                       </w:t>
      </w:r>
    </w:p>
    <w:p w:rsidR="00DA403B" w:rsidRPr="002026F0" w:rsidRDefault="00DA403B" w:rsidP="00E013EA">
      <w:pPr>
        <w:spacing w:after="0" w:line="240" w:lineRule="auto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601B5E" w:rsidRDefault="00601B5E" w:rsidP="00601B5E">
      <w:pPr>
        <w:spacing w:after="0"/>
        <w:rPr>
          <w:b/>
          <w:bCs/>
          <w:lang w:val="en-US"/>
        </w:rPr>
      </w:pPr>
    </w:p>
    <w:p w:rsidR="00601B5E" w:rsidRDefault="00601B5E" w:rsidP="00601B5E">
      <w:pPr>
        <w:spacing w:after="0"/>
        <w:rPr>
          <w:b/>
          <w:bCs/>
          <w:lang w:val="en-US"/>
        </w:rPr>
      </w:pPr>
    </w:p>
    <w:p w:rsidR="00601B5E" w:rsidRDefault="00601B5E" w:rsidP="00601B5E">
      <w:pPr>
        <w:spacing w:after="0"/>
        <w:rPr>
          <w:b/>
          <w:bCs/>
          <w:lang w:val="en-US"/>
        </w:rPr>
      </w:pPr>
    </w:p>
    <w:p w:rsidR="00DA403B" w:rsidRDefault="00DA403B" w:rsidP="00E013EA">
      <w:pPr>
        <w:rPr>
          <w:b/>
          <w:bCs/>
          <w:lang w:val="en-US"/>
        </w:rPr>
      </w:pPr>
    </w:p>
    <w:p w:rsidR="005822DD" w:rsidRPr="00601B5E" w:rsidRDefault="005822DD" w:rsidP="005822DD">
      <w:pPr>
        <w:pBdr>
          <w:bottom w:val="single" w:sz="8" w:space="1" w:color="auto"/>
        </w:pBd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Protocol title</w:t>
      </w:r>
      <w:r w:rsidRPr="00601B5E">
        <w:rPr>
          <w:b/>
          <w:bCs/>
          <w:sz w:val="24"/>
          <w:szCs w:val="24"/>
          <w:lang w:val="en-US"/>
        </w:rPr>
        <w:t>:</w:t>
      </w:r>
    </w:p>
    <w:p w:rsidR="005822DD" w:rsidRPr="002026F0" w:rsidRDefault="005822DD" w:rsidP="005822DD">
      <w:pPr>
        <w:spacing w:after="0" w:line="240" w:lineRule="auto"/>
        <w:rPr>
          <w:lang w:val="en-US"/>
        </w:rPr>
      </w:pPr>
    </w:p>
    <w:p w:rsidR="005822DD" w:rsidRPr="002026F0" w:rsidRDefault="005822DD" w:rsidP="00E013EA">
      <w:pPr>
        <w:rPr>
          <w:b/>
          <w:bCs/>
          <w:lang w:val="en-US"/>
        </w:rPr>
      </w:pPr>
    </w:p>
    <w:p w:rsidR="00DA403B" w:rsidRPr="002026F0" w:rsidRDefault="00DA403B" w:rsidP="006B44CB">
      <w:pPr>
        <w:rPr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Default="00DA403B" w:rsidP="006B44CB">
      <w:pPr>
        <w:jc w:val="center"/>
        <w:rPr>
          <w:b/>
          <w:bCs/>
          <w:lang w:val="en-US"/>
        </w:rPr>
      </w:pPr>
    </w:p>
    <w:p w:rsidR="00601B5E" w:rsidRDefault="00601B5E" w:rsidP="00601B5E">
      <w:pPr>
        <w:spacing w:after="0" w:line="240" w:lineRule="auto"/>
        <w:rPr>
          <w:lang w:val="en-US"/>
        </w:rPr>
      </w:pPr>
    </w:p>
    <w:p w:rsidR="005822DD" w:rsidRDefault="005822DD" w:rsidP="00601B5E">
      <w:pPr>
        <w:spacing w:after="0" w:line="240" w:lineRule="auto"/>
        <w:rPr>
          <w:lang w:val="en-US"/>
        </w:rPr>
      </w:pPr>
    </w:p>
    <w:p w:rsidR="005822DD" w:rsidRDefault="005822DD" w:rsidP="00601B5E">
      <w:pPr>
        <w:spacing w:after="0" w:line="240" w:lineRule="auto"/>
        <w:rPr>
          <w:lang w:val="en-US"/>
        </w:rPr>
      </w:pPr>
    </w:p>
    <w:p w:rsidR="005822DD" w:rsidRPr="00601B5E" w:rsidRDefault="005822DD" w:rsidP="005822DD">
      <w:pPr>
        <w:pBdr>
          <w:bottom w:val="single" w:sz="8" w:space="1" w:color="auto"/>
        </w:pBd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Protocol title</w:t>
      </w:r>
      <w:r w:rsidRPr="00601B5E">
        <w:rPr>
          <w:b/>
          <w:bCs/>
          <w:sz w:val="24"/>
          <w:szCs w:val="24"/>
          <w:lang w:val="en-US"/>
        </w:rPr>
        <w:t>:</w:t>
      </w:r>
    </w:p>
    <w:p w:rsidR="005822DD" w:rsidRPr="002026F0" w:rsidRDefault="005822DD" w:rsidP="005822DD">
      <w:pPr>
        <w:spacing w:after="0" w:line="240" w:lineRule="auto"/>
        <w:rPr>
          <w:lang w:val="en-US"/>
        </w:rPr>
      </w:pPr>
    </w:p>
    <w:p w:rsidR="005822DD" w:rsidRPr="002026F0" w:rsidRDefault="005822DD" w:rsidP="00601B5E">
      <w:pPr>
        <w:spacing w:after="0" w:line="240" w:lineRule="auto"/>
        <w:rPr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jc w:val="center"/>
        <w:rPr>
          <w:b/>
          <w:bCs/>
          <w:lang w:val="en-US"/>
        </w:rPr>
      </w:pPr>
    </w:p>
    <w:p w:rsidR="00DA403B" w:rsidRPr="002026F0" w:rsidRDefault="00DA403B" w:rsidP="006B44CB">
      <w:pPr>
        <w:rPr>
          <w:b/>
          <w:bCs/>
          <w:lang w:val="en-US"/>
        </w:rPr>
      </w:pPr>
    </w:p>
    <w:p w:rsidR="005822DD" w:rsidRPr="00601B5E" w:rsidRDefault="005822DD" w:rsidP="005822DD">
      <w:pPr>
        <w:pBdr>
          <w:bottom w:val="single" w:sz="8" w:space="1" w:color="auto"/>
        </w:pBd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Protocol title</w:t>
      </w:r>
      <w:r w:rsidRPr="00601B5E">
        <w:rPr>
          <w:b/>
          <w:bCs/>
          <w:sz w:val="24"/>
          <w:szCs w:val="24"/>
          <w:lang w:val="en-US"/>
        </w:rPr>
        <w:t>:</w:t>
      </w:r>
    </w:p>
    <w:p w:rsidR="005822DD" w:rsidRPr="002026F0" w:rsidRDefault="005822DD" w:rsidP="005822DD">
      <w:pPr>
        <w:spacing w:after="0" w:line="240" w:lineRule="auto"/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601B5E" w:rsidRDefault="00601B5E" w:rsidP="00601B5E">
      <w:pPr>
        <w:spacing w:after="0"/>
        <w:rPr>
          <w:b/>
          <w:bCs/>
          <w:sz w:val="24"/>
          <w:szCs w:val="24"/>
          <w:lang w:val="en-US"/>
        </w:rPr>
      </w:pPr>
    </w:p>
    <w:p w:rsidR="00601B5E" w:rsidRDefault="00601B5E" w:rsidP="00601B5E">
      <w:pPr>
        <w:spacing w:after="0" w:line="240" w:lineRule="auto"/>
        <w:rPr>
          <w:lang w:val="en-US"/>
        </w:rPr>
      </w:pPr>
    </w:p>
    <w:p w:rsidR="005822DD" w:rsidRPr="00601B5E" w:rsidRDefault="005822DD" w:rsidP="005822DD">
      <w:pPr>
        <w:pBdr>
          <w:bottom w:val="single" w:sz="8" w:space="1" w:color="auto"/>
        </w:pBd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Protocol title</w:t>
      </w:r>
      <w:r w:rsidRPr="00601B5E">
        <w:rPr>
          <w:b/>
          <w:bCs/>
          <w:sz w:val="24"/>
          <w:szCs w:val="24"/>
          <w:lang w:val="en-US"/>
        </w:rPr>
        <w:t>:</w:t>
      </w:r>
    </w:p>
    <w:p w:rsidR="005822DD" w:rsidRPr="002026F0" w:rsidRDefault="005822DD" w:rsidP="005822DD">
      <w:pPr>
        <w:spacing w:after="0" w:line="240" w:lineRule="auto"/>
        <w:rPr>
          <w:lang w:val="en-US"/>
        </w:rPr>
      </w:pPr>
    </w:p>
    <w:p w:rsidR="005822DD" w:rsidRPr="002026F0" w:rsidRDefault="005822DD" w:rsidP="00601B5E">
      <w:pPr>
        <w:spacing w:after="0" w:line="240" w:lineRule="auto"/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p w:rsidR="00DA403B" w:rsidRPr="002026F0" w:rsidRDefault="00DA403B">
      <w:pPr>
        <w:rPr>
          <w:lang w:val="en-US"/>
        </w:rPr>
      </w:pPr>
    </w:p>
    <w:sectPr w:rsidR="00DA403B" w:rsidRPr="002026F0" w:rsidSect="00466002">
      <w:headerReference w:type="even" r:id="rId7"/>
      <w:headerReference w:type="default" r:id="rId8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A9" w:rsidRDefault="008748A9" w:rsidP="006B44CB">
      <w:pPr>
        <w:spacing w:after="0" w:line="240" w:lineRule="auto"/>
      </w:pPr>
      <w:r>
        <w:separator/>
      </w:r>
    </w:p>
  </w:endnote>
  <w:endnote w:type="continuationSeparator" w:id="0">
    <w:p w:rsidR="008748A9" w:rsidRDefault="008748A9" w:rsidP="006B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A9" w:rsidRDefault="008748A9" w:rsidP="006B44CB">
      <w:pPr>
        <w:spacing w:after="0" w:line="240" w:lineRule="auto"/>
      </w:pPr>
      <w:r>
        <w:separator/>
      </w:r>
    </w:p>
  </w:footnote>
  <w:footnote w:type="continuationSeparator" w:id="0">
    <w:p w:rsidR="008748A9" w:rsidRDefault="008748A9" w:rsidP="006B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3B" w:rsidRDefault="00DA403B" w:rsidP="007106B4">
    <w:pPr>
      <w:pStyle w:val="Zhlav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403B" w:rsidRDefault="00DA403B" w:rsidP="00A80CBE">
    <w:pPr>
      <w:pStyle w:val="Zhlav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3B" w:rsidRDefault="00DA403B" w:rsidP="007106B4">
    <w:pPr>
      <w:pStyle w:val="Zhlav"/>
      <w:framePr w:wrap="around" w:vAnchor="text" w:hAnchor="margin" w:xAlign="outside" w:y="1"/>
      <w:rPr>
        <w:rStyle w:val="slostrnky"/>
      </w:rPr>
    </w:pPr>
  </w:p>
  <w:p w:rsidR="00DA403B" w:rsidRPr="00CD1F84" w:rsidRDefault="00095B1F" w:rsidP="00CD1F84">
    <w:pPr>
      <w:pStyle w:val="Zhlav"/>
      <w:tabs>
        <w:tab w:val="clear" w:pos="9072"/>
      </w:tabs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-296545</wp:posOffset>
          </wp:positionH>
          <wp:positionV relativeFrom="paragraph">
            <wp:posOffset>-314960</wp:posOffset>
          </wp:positionV>
          <wp:extent cx="2325370" cy="957580"/>
          <wp:effectExtent l="0" t="0" r="0" b="0"/>
          <wp:wrapTight wrapText="bothSides">
            <wp:wrapPolygon edited="0">
              <wp:start x="0" y="0"/>
              <wp:lineTo x="0" y="21056"/>
              <wp:lineTo x="21411" y="21056"/>
              <wp:lineTo x="21411" y="0"/>
              <wp:lineTo x="0" y="0"/>
            </wp:wrapPolygon>
          </wp:wrapTight>
          <wp:docPr id="3" name="Obrázek 3" descr="Department of Histology and Embryology (EN) - Černobílé provede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Histology and Embryology (EN) - Černobílé provede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B5E">
      <w:tab/>
    </w:r>
    <w:r w:rsidR="00601B5E">
      <w:tab/>
    </w:r>
    <w:r w:rsidR="00CD1F84">
      <w:tab/>
    </w:r>
    <w:r w:rsidR="00CD1F84">
      <w:tab/>
    </w:r>
    <w:r w:rsidR="00CD1F84">
      <w:tab/>
    </w:r>
    <w:r w:rsidR="00CD1F84">
      <w:tab/>
    </w:r>
    <w:r w:rsidR="00CD1F84">
      <w:tab/>
    </w:r>
    <w:proofErr w:type="spellStart"/>
    <w:r w:rsidR="00601B5E" w:rsidRPr="00CD1F84">
      <w:rPr>
        <w:b/>
        <w:sz w:val="24"/>
        <w:szCs w:val="24"/>
      </w:rPr>
      <w:t>Protocol</w:t>
    </w:r>
    <w:proofErr w:type="spellEnd"/>
    <w:r w:rsidR="00601B5E" w:rsidRPr="00CD1F84">
      <w:rPr>
        <w:b/>
        <w:sz w:val="24"/>
        <w:szCs w:val="24"/>
      </w:rPr>
      <w:t xml:space="preserve"> No.: </w:t>
    </w:r>
  </w:p>
  <w:p w:rsidR="00601B5E" w:rsidRDefault="00601B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F1BED"/>
    <w:multiLevelType w:val="hybridMultilevel"/>
    <w:tmpl w:val="0F28E6F4"/>
    <w:lvl w:ilvl="0" w:tplc="435EFEF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1B46C7"/>
    <w:multiLevelType w:val="hybridMultilevel"/>
    <w:tmpl w:val="F1AE36A2"/>
    <w:lvl w:ilvl="0" w:tplc="5060CE5E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207A60"/>
    <w:multiLevelType w:val="hybridMultilevel"/>
    <w:tmpl w:val="9D262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32BC6"/>
    <w:multiLevelType w:val="hybridMultilevel"/>
    <w:tmpl w:val="1A220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B"/>
    <w:rsid w:val="00077935"/>
    <w:rsid w:val="00095B1F"/>
    <w:rsid w:val="001A1251"/>
    <w:rsid w:val="001F1AFA"/>
    <w:rsid w:val="002026F0"/>
    <w:rsid w:val="00251B32"/>
    <w:rsid w:val="002B33E6"/>
    <w:rsid w:val="002B4042"/>
    <w:rsid w:val="004112C8"/>
    <w:rsid w:val="00413BA9"/>
    <w:rsid w:val="00443B1F"/>
    <w:rsid w:val="0044510D"/>
    <w:rsid w:val="00466002"/>
    <w:rsid w:val="0047695B"/>
    <w:rsid w:val="004A10D8"/>
    <w:rsid w:val="004A59F1"/>
    <w:rsid w:val="004F7FC2"/>
    <w:rsid w:val="00542996"/>
    <w:rsid w:val="005723E0"/>
    <w:rsid w:val="005822DD"/>
    <w:rsid w:val="005B3BC1"/>
    <w:rsid w:val="005E40C2"/>
    <w:rsid w:val="00601B5E"/>
    <w:rsid w:val="00623F10"/>
    <w:rsid w:val="0066593E"/>
    <w:rsid w:val="0067484A"/>
    <w:rsid w:val="006B44CB"/>
    <w:rsid w:val="006D50FC"/>
    <w:rsid w:val="006F1392"/>
    <w:rsid w:val="007106B4"/>
    <w:rsid w:val="007724FB"/>
    <w:rsid w:val="007B343C"/>
    <w:rsid w:val="007F3E75"/>
    <w:rsid w:val="00842DFF"/>
    <w:rsid w:val="0087063A"/>
    <w:rsid w:val="008748A9"/>
    <w:rsid w:val="00876403"/>
    <w:rsid w:val="0092062E"/>
    <w:rsid w:val="00943C97"/>
    <w:rsid w:val="0094430F"/>
    <w:rsid w:val="00967B36"/>
    <w:rsid w:val="00A50256"/>
    <w:rsid w:val="00A52AC4"/>
    <w:rsid w:val="00A80CBE"/>
    <w:rsid w:val="00B00DDD"/>
    <w:rsid w:val="00B13E31"/>
    <w:rsid w:val="00B93221"/>
    <w:rsid w:val="00C02B23"/>
    <w:rsid w:val="00C53E86"/>
    <w:rsid w:val="00CC38DC"/>
    <w:rsid w:val="00CD1F84"/>
    <w:rsid w:val="00DA403B"/>
    <w:rsid w:val="00DF5647"/>
    <w:rsid w:val="00E00D3C"/>
    <w:rsid w:val="00E013EA"/>
    <w:rsid w:val="00E260CD"/>
    <w:rsid w:val="00E7788C"/>
    <w:rsid w:val="00EB2C50"/>
    <w:rsid w:val="00F136BD"/>
    <w:rsid w:val="00F33B53"/>
    <w:rsid w:val="00FC4B72"/>
    <w:rsid w:val="00FC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F1442C76-202D-45B5-A40C-A354E66B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4C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B44CB"/>
    <w:pPr>
      <w:ind w:left="720"/>
    </w:pPr>
  </w:style>
  <w:style w:type="paragraph" w:styleId="Zhlav">
    <w:name w:val="header"/>
    <w:basedOn w:val="Normln"/>
    <w:link w:val="ZhlavChar"/>
    <w:uiPriority w:val="99"/>
    <w:rsid w:val="006B4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4CB"/>
  </w:style>
  <w:style w:type="paragraph" w:styleId="Zpat">
    <w:name w:val="footer"/>
    <w:basedOn w:val="Normln"/>
    <w:link w:val="ZpatChar"/>
    <w:uiPriority w:val="99"/>
    <w:rsid w:val="006B4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4CB"/>
  </w:style>
  <w:style w:type="character" w:customStyle="1" w:styleId="hps">
    <w:name w:val="hps"/>
    <w:basedOn w:val="Standardnpsmoodstavce"/>
    <w:uiPriority w:val="99"/>
    <w:rsid w:val="006D50FC"/>
  </w:style>
  <w:style w:type="character" w:styleId="slostrnky">
    <w:name w:val="page number"/>
    <w:basedOn w:val="Standardnpsmoodstavce"/>
    <w:uiPriority w:val="99"/>
    <w:rsid w:val="00A80CBE"/>
  </w:style>
  <w:style w:type="paragraph" w:styleId="Textbubliny">
    <w:name w:val="Balloon Text"/>
    <w:basedOn w:val="Normln"/>
    <w:link w:val="TextbublinyChar"/>
    <w:uiPriority w:val="99"/>
    <w:semiHidden/>
    <w:unhideWhenUsed/>
    <w:rsid w:val="0084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2D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Protocol No: …………</vt:lpstr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No: …………</dc:title>
  <dc:subject/>
  <dc:creator>Doma</dc:creator>
  <cp:keywords/>
  <dc:description/>
  <cp:lastModifiedBy>Petr Vaňhara</cp:lastModifiedBy>
  <cp:revision>3</cp:revision>
  <cp:lastPrinted>2020-04-01T09:26:00Z</cp:lastPrinted>
  <dcterms:created xsi:type="dcterms:W3CDTF">2020-04-01T09:31:00Z</dcterms:created>
  <dcterms:modified xsi:type="dcterms:W3CDTF">2021-09-17T09:21:00Z</dcterms:modified>
</cp:coreProperties>
</file>