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6A" w:rsidRDefault="003F746A" w:rsidP="003F746A">
      <w:pPr>
        <w:pStyle w:val="Nzev"/>
      </w:pPr>
      <w:r>
        <w:t xml:space="preserve">Otázky z předmětu Výživa v intenzívní péči </w:t>
      </w:r>
      <w:bookmarkStart w:id="0" w:name="_GoBack"/>
      <w:bookmarkEnd w:id="0"/>
    </w:p>
    <w:p w:rsidR="003F746A" w:rsidRPr="007B5A86" w:rsidRDefault="003F746A" w:rsidP="003F746A">
      <w:pPr>
        <w:pStyle w:val="Nzev"/>
        <w:rPr>
          <w:i/>
        </w:rPr>
      </w:pPr>
      <w:r>
        <w:rPr>
          <w:i/>
        </w:rPr>
        <w:t xml:space="preserve">magisterské </w:t>
      </w:r>
      <w:r w:rsidRPr="007B5A86">
        <w:rPr>
          <w:i/>
        </w:rPr>
        <w:t xml:space="preserve">studium, </w:t>
      </w:r>
      <w:r>
        <w:rPr>
          <w:i/>
        </w:rPr>
        <w:t>obor nutriční specialista</w:t>
      </w:r>
      <w:r w:rsidRPr="007B5A86">
        <w:rPr>
          <w:i/>
        </w:rPr>
        <w:t xml:space="preserve">, </w:t>
      </w:r>
      <w:r>
        <w:rPr>
          <w:i/>
        </w:rPr>
        <w:t>V</w:t>
      </w:r>
      <w:r w:rsidRPr="007B5A86">
        <w:rPr>
          <w:i/>
        </w:rPr>
        <w:t>. ročník</w:t>
      </w:r>
    </w:p>
    <w:p w:rsidR="00F931B5" w:rsidRDefault="00F931B5" w:rsidP="00F931B5">
      <w:pPr>
        <w:rPr>
          <w:bCs/>
          <w:sz w:val="24"/>
          <w:szCs w:val="24"/>
        </w:rPr>
      </w:pPr>
    </w:p>
    <w:p w:rsidR="00A6247C" w:rsidRDefault="00A6247C" w:rsidP="00F931B5">
      <w:pPr>
        <w:rPr>
          <w:bCs/>
          <w:sz w:val="24"/>
          <w:szCs w:val="24"/>
        </w:rPr>
      </w:pPr>
    </w:p>
    <w:p w:rsidR="00F931B5" w:rsidRPr="007A0176" w:rsidRDefault="007A0176" w:rsidP="00F931B5">
      <w:pPr>
        <w:rPr>
          <w:b/>
          <w:bCs/>
          <w:sz w:val="24"/>
          <w:szCs w:val="24"/>
        </w:rPr>
      </w:pPr>
      <w:r w:rsidRPr="007A0176">
        <w:rPr>
          <w:b/>
          <w:bCs/>
          <w:sz w:val="24"/>
          <w:szCs w:val="24"/>
        </w:rPr>
        <w:t>Blok I.</w:t>
      </w:r>
    </w:p>
    <w:p w:rsidR="007A0176" w:rsidRDefault="007A0176" w:rsidP="00F931B5">
      <w:pPr>
        <w:rPr>
          <w:bCs/>
          <w:sz w:val="24"/>
          <w:szCs w:val="24"/>
        </w:rPr>
      </w:pPr>
    </w:p>
    <w:p w:rsidR="00F931B5" w:rsidRPr="00F931B5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F931B5">
        <w:rPr>
          <w:bCs/>
          <w:sz w:val="24"/>
          <w:szCs w:val="24"/>
        </w:rPr>
        <w:t xml:space="preserve">Metabolismus sacharidů u nemocných v intenzívní péči. </w:t>
      </w:r>
      <w:proofErr w:type="spellStart"/>
      <w:r w:rsidRPr="00F931B5">
        <w:rPr>
          <w:bCs/>
          <w:sz w:val="24"/>
          <w:szCs w:val="24"/>
        </w:rPr>
        <w:t>Gukoneogeneze</w:t>
      </w:r>
      <w:proofErr w:type="spellEnd"/>
      <w:r w:rsidRPr="00F931B5">
        <w:rPr>
          <w:bCs/>
          <w:sz w:val="24"/>
          <w:szCs w:val="24"/>
        </w:rPr>
        <w:t xml:space="preserve">. Glykogen. Potřeba glukózy. </w:t>
      </w:r>
    </w:p>
    <w:p w:rsidR="00F931B5" w:rsidRPr="00F931B5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F931B5">
        <w:rPr>
          <w:bCs/>
          <w:sz w:val="24"/>
          <w:szCs w:val="24"/>
        </w:rPr>
        <w:t xml:space="preserve">Metabolismus tuků v intenzívní péči. </w:t>
      </w:r>
      <w:r w:rsidR="009E5808">
        <w:rPr>
          <w:bCs/>
          <w:sz w:val="24"/>
          <w:szCs w:val="24"/>
        </w:rPr>
        <w:t xml:space="preserve">MCT tuky. Omega-3 a omega-6 </w:t>
      </w:r>
      <w:proofErr w:type="spellStart"/>
      <w:r w:rsidR="009E5808">
        <w:rPr>
          <w:bCs/>
          <w:sz w:val="24"/>
          <w:szCs w:val="24"/>
        </w:rPr>
        <w:t>polynesaturované</w:t>
      </w:r>
      <w:proofErr w:type="spellEnd"/>
      <w:r w:rsidR="009E5808">
        <w:rPr>
          <w:bCs/>
          <w:sz w:val="24"/>
          <w:szCs w:val="24"/>
        </w:rPr>
        <w:t xml:space="preserve"> mastné kyseliny.</w:t>
      </w:r>
    </w:p>
    <w:p w:rsidR="009E5808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F931B5">
        <w:rPr>
          <w:bCs/>
          <w:sz w:val="24"/>
          <w:szCs w:val="24"/>
        </w:rPr>
        <w:t xml:space="preserve">Metabolismus bílkovin a aminokyselin v intenzívní péči. </w:t>
      </w:r>
      <w:proofErr w:type="spellStart"/>
      <w:r w:rsidRPr="00F931B5">
        <w:rPr>
          <w:bCs/>
          <w:sz w:val="24"/>
          <w:szCs w:val="24"/>
        </w:rPr>
        <w:t>Essenciální</w:t>
      </w:r>
      <w:proofErr w:type="spellEnd"/>
      <w:r w:rsidRPr="00F931B5">
        <w:rPr>
          <w:bCs/>
          <w:sz w:val="24"/>
          <w:szCs w:val="24"/>
        </w:rPr>
        <w:t xml:space="preserve"> AMK. Větvené AMK. Podmíněně esenciální AMK. </w:t>
      </w:r>
      <w:proofErr w:type="spellStart"/>
      <w:r w:rsidRPr="00F931B5">
        <w:rPr>
          <w:bCs/>
          <w:sz w:val="24"/>
          <w:szCs w:val="24"/>
        </w:rPr>
        <w:t>Glutamin</w:t>
      </w:r>
      <w:proofErr w:type="spellEnd"/>
      <w:r w:rsidRPr="00F931B5">
        <w:rPr>
          <w:bCs/>
          <w:sz w:val="24"/>
          <w:szCs w:val="24"/>
        </w:rPr>
        <w:t xml:space="preserve">. </w:t>
      </w:r>
    </w:p>
    <w:p w:rsidR="003B75C4" w:rsidRDefault="003B75C4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Stresové hladovění a akutní podvýživa u kriticky nemocného.</w:t>
      </w:r>
    </w:p>
    <w:p w:rsidR="009E5808" w:rsidRDefault="009E5808" w:rsidP="009E580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Potřeba energie ve výživě</w:t>
      </w:r>
      <w:r w:rsidRPr="00F931B5">
        <w:rPr>
          <w:bCs/>
          <w:sz w:val="24"/>
          <w:szCs w:val="24"/>
        </w:rPr>
        <w:t xml:space="preserve"> u kriticky nemocného. Nepřímá kalorimetrie.</w:t>
      </w:r>
    </w:p>
    <w:p w:rsidR="009E5808" w:rsidRDefault="009E5808" w:rsidP="009E580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Potřeba bílkovin u nemocných v intenzívní péči</w:t>
      </w:r>
    </w:p>
    <w:p w:rsidR="009E5808" w:rsidRDefault="009E5808" w:rsidP="009E580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9E5808">
        <w:rPr>
          <w:bCs/>
          <w:sz w:val="24"/>
          <w:szCs w:val="24"/>
        </w:rPr>
        <w:t>Voda a elektrolyty v intenzívní péči</w:t>
      </w:r>
      <w:r>
        <w:rPr>
          <w:bCs/>
          <w:sz w:val="24"/>
          <w:szCs w:val="24"/>
        </w:rPr>
        <w:t>. Draslík. Fosfor</w:t>
      </w:r>
      <w:r w:rsidRPr="009E5808">
        <w:rPr>
          <w:bCs/>
          <w:sz w:val="24"/>
          <w:szCs w:val="24"/>
        </w:rPr>
        <w:t xml:space="preserve"> </w:t>
      </w:r>
    </w:p>
    <w:p w:rsidR="009E5808" w:rsidRDefault="009E5808" w:rsidP="009E580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9E5808">
        <w:rPr>
          <w:bCs/>
          <w:sz w:val="24"/>
          <w:szCs w:val="24"/>
        </w:rPr>
        <w:t xml:space="preserve">Vitamíny </w:t>
      </w:r>
      <w:r>
        <w:rPr>
          <w:bCs/>
          <w:sz w:val="24"/>
          <w:szCs w:val="24"/>
        </w:rPr>
        <w:t>v intenzívní péči</w:t>
      </w:r>
      <w:r w:rsidRPr="009E5808">
        <w:rPr>
          <w:bCs/>
          <w:sz w:val="24"/>
          <w:szCs w:val="24"/>
        </w:rPr>
        <w:t xml:space="preserve">. Antioxidační vitamíny. </w:t>
      </w:r>
    </w:p>
    <w:p w:rsidR="009E5808" w:rsidRDefault="009E5808" w:rsidP="009E580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9E5808">
        <w:rPr>
          <w:bCs/>
          <w:sz w:val="24"/>
          <w:szCs w:val="24"/>
        </w:rPr>
        <w:t>Stopové prvky v intenzívní péči.</w:t>
      </w:r>
      <w:r>
        <w:rPr>
          <w:bCs/>
          <w:sz w:val="24"/>
          <w:szCs w:val="24"/>
        </w:rPr>
        <w:t xml:space="preserve"> </w:t>
      </w:r>
      <w:r w:rsidR="003B75C4">
        <w:rPr>
          <w:bCs/>
          <w:sz w:val="24"/>
          <w:szCs w:val="24"/>
        </w:rPr>
        <w:t>Zinek. Selén.</w:t>
      </w:r>
    </w:p>
    <w:p w:rsidR="009E5808" w:rsidRPr="009E5808" w:rsidRDefault="009E5808" w:rsidP="009E580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9E5808">
        <w:rPr>
          <w:bCs/>
          <w:sz w:val="24"/>
          <w:szCs w:val="24"/>
        </w:rPr>
        <w:t>Acidobazická rovnováha ve vztahu k intenzívní péči.</w:t>
      </w:r>
    </w:p>
    <w:p w:rsidR="00AB6D39" w:rsidRPr="00AB6D39" w:rsidRDefault="00AB6D39" w:rsidP="00AB6D39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 xml:space="preserve">Časná enterální výživa v intenzívní péči. </w:t>
      </w:r>
    </w:p>
    <w:p w:rsidR="00AB6D39" w:rsidRPr="00AB6D39" w:rsidRDefault="00AB6D39" w:rsidP="00AB6D39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 xml:space="preserve">Indikace a kontraindikace </w:t>
      </w:r>
      <w:r w:rsidR="00A6247C">
        <w:rPr>
          <w:bCs/>
          <w:sz w:val="24"/>
          <w:szCs w:val="24"/>
        </w:rPr>
        <w:t>enterální výživy</w:t>
      </w:r>
      <w:r w:rsidRPr="00AB6D39">
        <w:rPr>
          <w:bCs/>
          <w:sz w:val="24"/>
          <w:szCs w:val="24"/>
        </w:rPr>
        <w:t xml:space="preserve"> v intenzívní péči. </w:t>
      </w:r>
    </w:p>
    <w:p w:rsidR="00AB6D39" w:rsidRPr="00AB6D39" w:rsidRDefault="00AB6D39" w:rsidP="00AB6D39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 xml:space="preserve">Technika enterální výživy v intenzívní péči. </w:t>
      </w:r>
    </w:p>
    <w:p w:rsidR="00AB6D39" w:rsidRPr="00AB6D39" w:rsidRDefault="00AB6D39" w:rsidP="00AB6D39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 xml:space="preserve">Přípravky enterální výživy pro intenzívní péči. </w:t>
      </w:r>
      <w:proofErr w:type="spellStart"/>
      <w:r w:rsidRPr="00AB6D39">
        <w:rPr>
          <w:bCs/>
          <w:sz w:val="24"/>
          <w:szCs w:val="24"/>
        </w:rPr>
        <w:t>Vysokoproteinové</w:t>
      </w:r>
      <w:proofErr w:type="spellEnd"/>
      <w:r w:rsidRPr="00AB6D39">
        <w:rPr>
          <w:bCs/>
          <w:sz w:val="24"/>
          <w:szCs w:val="24"/>
        </w:rPr>
        <w:t xml:space="preserve"> přípravky. </w:t>
      </w:r>
      <w:proofErr w:type="spellStart"/>
      <w:r w:rsidRPr="00AB6D39">
        <w:rPr>
          <w:bCs/>
          <w:sz w:val="24"/>
          <w:szCs w:val="24"/>
        </w:rPr>
        <w:t>Intestamin</w:t>
      </w:r>
      <w:proofErr w:type="spellEnd"/>
      <w:r w:rsidRPr="00AB6D39">
        <w:rPr>
          <w:bCs/>
          <w:sz w:val="24"/>
          <w:szCs w:val="24"/>
        </w:rPr>
        <w:t xml:space="preserve">. </w:t>
      </w:r>
    </w:p>
    <w:p w:rsidR="00AB6D39" w:rsidRPr="00AB6D39" w:rsidRDefault="00AB6D39" w:rsidP="00AB6D39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 xml:space="preserve">Způsoby podávání </w:t>
      </w:r>
      <w:proofErr w:type="spellStart"/>
      <w:r w:rsidRPr="00AB6D39">
        <w:rPr>
          <w:bCs/>
          <w:sz w:val="24"/>
          <w:szCs w:val="24"/>
        </w:rPr>
        <w:t>sondové</w:t>
      </w:r>
      <w:proofErr w:type="spellEnd"/>
      <w:r w:rsidRPr="00AB6D39">
        <w:rPr>
          <w:bCs/>
          <w:sz w:val="24"/>
          <w:szCs w:val="24"/>
        </w:rPr>
        <w:t xml:space="preserve"> enterální výživy v intenzívní péči</w:t>
      </w:r>
    </w:p>
    <w:p w:rsidR="00AB6D39" w:rsidRPr="00AB6D39" w:rsidRDefault="00AB6D39" w:rsidP="00AB6D39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>Komplikace enterální výživy na JIP</w:t>
      </w:r>
      <w:r w:rsidR="003B75C4">
        <w:rPr>
          <w:bCs/>
          <w:sz w:val="24"/>
          <w:szCs w:val="24"/>
        </w:rPr>
        <w:t>. Gastrický reziduální objem.</w:t>
      </w:r>
    </w:p>
    <w:p w:rsidR="00AB6D39" w:rsidRDefault="00AB6D39" w:rsidP="00AB6D39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 xml:space="preserve">Parenterální výživa v </w:t>
      </w:r>
      <w:proofErr w:type="gramStart"/>
      <w:r w:rsidRPr="00AB6D39">
        <w:rPr>
          <w:bCs/>
          <w:sz w:val="24"/>
          <w:szCs w:val="24"/>
        </w:rPr>
        <w:t>intenzívní  péči</w:t>
      </w:r>
      <w:proofErr w:type="gramEnd"/>
      <w:r>
        <w:rPr>
          <w:bCs/>
          <w:sz w:val="24"/>
          <w:szCs w:val="24"/>
        </w:rPr>
        <w:t>. Indikace.</w:t>
      </w:r>
    </w:p>
    <w:p w:rsidR="009E5808" w:rsidRDefault="00AB6D39" w:rsidP="009E580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Doplňková parenterální výživa v intenzívní péči</w:t>
      </w:r>
      <w:r w:rsidR="003B75C4">
        <w:rPr>
          <w:bCs/>
          <w:sz w:val="24"/>
          <w:szCs w:val="24"/>
        </w:rPr>
        <w:t>.</w:t>
      </w:r>
    </w:p>
    <w:p w:rsidR="00AB6D39" w:rsidRPr="00F931B5" w:rsidRDefault="00AB6D39" w:rsidP="009E5808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Roztoky aminokyselin pro parenterální výživu.</w:t>
      </w:r>
    </w:p>
    <w:p w:rsidR="00AB6D39" w:rsidRDefault="009E5808" w:rsidP="00AB6D39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F931B5">
        <w:rPr>
          <w:bCs/>
          <w:sz w:val="24"/>
          <w:szCs w:val="24"/>
        </w:rPr>
        <w:t>Tukové emulze pro parenterální výživu.</w:t>
      </w:r>
    </w:p>
    <w:p w:rsidR="00AB6D39" w:rsidRDefault="00AB6D39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Vícekomorové vaky a i</w:t>
      </w:r>
      <w:r w:rsidR="00F931B5" w:rsidRPr="00AB6D39">
        <w:rPr>
          <w:bCs/>
          <w:sz w:val="24"/>
          <w:szCs w:val="24"/>
        </w:rPr>
        <w:t xml:space="preserve">ndividuální </w:t>
      </w:r>
      <w:r>
        <w:rPr>
          <w:bCs/>
          <w:sz w:val="24"/>
          <w:szCs w:val="24"/>
        </w:rPr>
        <w:t xml:space="preserve">směsi </w:t>
      </w:r>
      <w:r w:rsidR="00F931B5" w:rsidRPr="00AB6D39">
        <w:rPr>
          <w:bCs/>
          <w:sz w:val="24"/>
          <w:szCs w:val="24"/>
        </w:rPr>
        <w:t>připravované v nemocniční lékárně.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Multibottle</w:t>
      </w:r>
      <w:proofErr w:type="spellEnd"/>
      <w:r>
        <w:rPr>
          <w:bCs/>
          <w:sz w:val="24"/>
          <w:szCs w:val="24"/>
        </w:rPr>
        <w:t xml:space="preserve"> systém parenterální výživy.</w:t>
      </w:r>
    </w:p>
    <w:p w:rsidR="00AB6D39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>Podávání vitamínů a stop</w:t>
      </w:r>
      <w:r w:rsidR="00AB6D39">
        <w:rPr>
          <w:bCs/>
          <w:sz w:val="24"/>
          <w:szCs w:val="24"/>
        </w:rPr>
        <w:t>ových prvků v parenterální výživě.</w:t>
      </w:r>
    </w:p>
    <w:p w:rsidR="00AB6D39" w:rsidRDefault="00AB6D39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Glutamin</w:t>
      </w:r>
      <w:proofErr w:type="spellEnd"/>
      <w:r>
        <w:rPr>
          <w:bCs/>
          <w:sz w:val="24"/>
          <w:szCs w:val="24"/>
        </w:rPr>
        <w:t xml:space="preserve"> v parenterální výživě u kriticky nemocných.</w:t>
      </w:r>
    </w:p>
    <w:p w:rsidR="00AB6D39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>Kontroly glykémie</w:t>
      </w:r>
      <w:r w:rsidR="00AB6D39">
        <w:rPr>
          <w:bCs/>
          <w:sz w:val="24"/>
          <w:szCs w:val="24"/>
        </w:rPr>
        <w:t xml:space="preserve"> při parenterální výživě v intenzívní péči. Podávání insulinu.</w:t>
      </w:r>
    </w:p>
    <w:p w:rsidR="003B75C4" w:rsidRDefault="003B75C4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Overfeeding</w:t>
      </w:r>
      <w:proofErr w:type="spellEnd"/>
      <w:r>
        <w:rPr>
          <w:bCs/>
          <w:sz w:val="24"/>
          <w:szCs w:val="24"/>
        </w:rPr>
        <w:t xml:space="preserve"> při parenterální výživě v intenzívní péči.</w:t>
      </w:r>
    </w:p>
    <w:p w:rsidR="003B75C4" w:rsidRDefault="003B75C4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Metabolické komplikace parenterální výživy.</w:t>
      </w:r>
    </w:p>
    <w:p w:rsidR="00F16C7E" w:rsidRDefault="00F16C7E" w:rsidP="00F16C7E">
      <w:pPr>
        <w:rPr>
          <w:bCs/>
          <w:sz w:val="24"/>
          <w:szCs w:val="24"/>
        </w:rPr>
      </w:pPr>
    </w:p>
    <w:p w:rsidR="00F16C7E" w:rsidRDefault="00F16C7E" w:rsidP="00F16C7E">
      <w:pPr>
        <w:rPr>
          <w:bCs/>
          <w:sz w:val="24"/>
          <w:szCs w:val="24"/>
        </w:rPr>
      </w:pPr>
    </w:p>
    <w:p w:rsidR="00F16C7E" w:rsidRPr="00F16C7E" w:rsidRDefault="00F16C7E" w:rsidP="00F16C7E">
      <w:pPr>
        <w:rPr>
          <w:b/>
          <w:bCs/>
          <w:sz w:val="24"/>
          <w:szCs w:val="24"/>
        </w:rPr>
      </w:pPr>
      <w:r w:rsidRPr="00F16C7E">
        <w:rPr>
          <w:b/>
          <w:bCs/>
          <w:sz w:val="24"/>
          <w:szCs w:val="24"/>
        </w:rPr>
        <w:t>Blok II.</w:t>
      </w:r>
    </w:p>
    <w:p w:rsidR="00F16C7E" w:rsidRPr="00F16C7E" w:rsidRDefault="00F16C7E" w:rsidP="00F16C7E">
      <w:pPr>
        <w:rPr>
          <w:bCs/>
          <w:sz w:val="24"/>
          <w:szCs w:val="24"/>
        </w:rPr>
      </w:pPr>
    </w:p>
    <w:p w:rsidR="00AB6D39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 xml:space="preserve">Předoperační </w:t>
      </w:r>
      <w:r w:rsidR="00AB6D39">
        <w:rPr>
          <w:bCs/>
          <w:sz w:val="24"/>
          <w:szCs w:val="24"/>
        </w:rPr>
        <w:t xml:space="preserve">nutriční </w:t>
      </w:r>
      <w:r w:rsidRPr="00AB6D39">
        <w:rPr>
          <w:bCs/>
          <w:sz w:val="24"/>
          <w:szCs w:val="24"/>
        </w:rPr>
        <w:t>příprava. Sacharidové roztoky krátce před zahájením výkonu.</w:t>
      </w:r>
    </w:p>
    <w:p w:rsidR="003278CC" w:rsidRDefault="003278CC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Nutriční péče při šetrné chirurgii. Fast track chirurgie.</w:t>
      </w:r>
    </w:p>
    <w:p w:rsidR="00E5429F" w:rsidRDefault="003278CC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>N</w:t>
      </w:r>
      <w:r w:rsidR="00F931B5" w:rsidRPr="003278CC">
        <w:rPr>
          <w:bCs/>
          <w:sz w:val="24"/>
          <w:szCs w:val="24"/>
        </w:rPr>
        <w:t>utriční podpora</w:t>
      </w:r>
      <w:r w:rsidRPr="003278CC">
        <w:rPr>
          <w:bCs/>
          <w:sz w:val="24"/>
          <w:szCs w:val="24"/>
        </w:rPr>
        <w:t xml:space="preserve"> po operaci</w:t>
      </w:r>
      <w:r w:rsidR="00F931B5" w:rsidRPr="003278CC">
        <w:rPr>
          <w:bCs/>
          <w:sz w:val="24"/>
          <w:szCs w:val="24"/>
        </w:rPr>
        <w:t>.</w:t>
      </w:r>
    </w:p>
    <w:p w:rsidR="00F16C7E" w:rsidRDefault="00F16C7E" w:rsidP="00F16C7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>Komplikovaný chirurgický pacient, nehojící se rány, abdominální katastrofa.</w:t>
      </w:r>
    </w:p>
    <w:p w:rsidR="003278CC" w:rsidRDefault="00E5429F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Nutriční podpora při popáleninovém traumatu.</w:t>
      </w:r>
    </w:p>
    <w:p w:rsidR="00F16C7E" w:rsidRDefault="00F16C7E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Nutriční podpora při sepsi.</w:t>
      </w:r>
    </w:p>
    <w:p w:rsidR="00F16C7E" w:rsidRDefault="00F16C7E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Nutriční podpora u diabetika v intenzívní péči.</w:t>
      </w:r>
    </w:p>
    <w:p w:rsidR="00F16C7E" w:rsidRDefault="00F16C7E" w:rsidP="00F16C7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t xml:space="preserve">Nutriční podpora u nemocného </w:t>
      </w:r>
      <w:r>
        <w:rPr>
          <w:bCs/>
          <w:sz w:val="24"/>
          <w:szCs w:val="24"/>
        </w:rPr>
        <w:t xml:space="preserve">s respiračním selháním a </w:t>
      </w:r>
      <w:r w:rsidRPr="00AB6D39">
        <w:rPr>
          <w:bCs/>
          <w:sz w:val="24"/>
          <w:szCs w:val="24"/>
        </w:rPr>
        <w:t>na ventilátoru. Antioxidační látky při ARDS.</w:t>
      </w:r>
      <w:r>
        <w:rPr>
          <w:bCs/>
          <w:sz w:val="24"/>
          <w:szCs w:val="24"/>
        </w:rPr>
        <w:t xml:space="preserve"> Speciální enterální výživa pro respirační selhávání, </w:t>
      </w:r>
      <w:proofErr w:type="spellStart"/>
      <w:r>
        <w:rPr>
          <w:bCs/>
          <w:sz w:val="24"/>
          <w:szCs w:val="24"/>
        </w:rPr>
        <w:t>Pulmocare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Oxepa</w:t>
      </w:r>
      <w:proofErr w:type="spellEnd"/>
      <w:r>
        <w:rPr>
          <w:bCs/>
          <w:sz w:val="24"/>
          <w:szCs w:val="24"/>
        </w:rPr>
        <w:t>.</w:t>
      </w:r>
    </w:p>
    <w:p w:rsidR="00F16C7E" w:rsidRDefault="00F16C7E" w:rsidP="00F16C7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AB6D39">
        <w:rPr>
          <w:bCs/>
          <w:sz w:val="24"/>
          <w:szCs w:val="24"/>
        </w:rPr>
        <w:lastRenderedPageBreak/>
        <w:t xml:space="preserve">Gastrointestinální tolerance </w:t>
      </w:r>
      <w:r>
        <w:rPr>
          <w:bCs/>
          <w:sz w:val="24"/>
          <w:szCs w:val="24"/>
        </w:rPr>
        <w:t>enterální výživy</w:t>
      </w:r>
      <w:r w:rsidRPr="00AB6D39">
        <w:rPr>
          <w:bCs/>
          <w:sz w:val="24"/>
          <w:szCs w:val="24"/>
        </w:rPr>
        <w:t xml:space="preserve"> u kriticky nemocných.</w:t>
      </w:r>
      <w:r>
        <w:rPr>
          <w:bCs/>
          <w:sz w:val="24"/>
          <w:szCs w:val="24"/>
        </w:rPr>
        <w:t xml:space="preserve"> Speciální přípravky enterální výživy při poruše funkce střeva.</w:t>
      </w:r>
    </w:p>
    <w:p w:rsidR="003278CC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>Umělá výživa při akutní pankreatitidě, parenterální a enterální.</w:t>
      </w:r>
    </w:p>
    <w:p w:rsidR="003278CC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>Umělá výživa při poškození jater. Jaterní encefalopatie. Větvené aminokyseliny.</w:t>
      </w:r>
    </w:p>
    <w:p w:rsidR="003278CC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>Umělá výživa při akutní</w:t>
      </w:r>
      <w:r w:rsidR="003278CC" w:rsidRPr="003278CC">
        <w:rPr>
          <w:bCs/>
          <w:sz w:val="24"/>
          <w:szCs w:val="24"/>
        </w:rPr>
        <w:t>m</w:t>
      </w:r>
      <w:r w:rsidRPr="003278CC">
        <w:rPr>
          <w:bCs/>
          <w:sz w:val="24"/>
          <w:szCs w:val="24"/>
        </w:rPr>
        <w:t xml:space="preserve"> renální</w:t>
      </w:r>
      <w:r w:rsidR="003278CC" w:rsidRPr="003278CC">
        <w:rPr>
          <w:bCs/>
          <w:sz w:val="24"/>
          <w:szCs w:val="24"/>
        </w:rPr>
        <w:t>m</w:t>
      </w:r>
      <w:r w:rsidRPr="003278CC">
        <w:rPr>
          <w:bCs/>
          <w:sz w:val="24"/>
          <w:szCs w:val="24"/>
        </w:rPr>
        <w:t xml:space="preserve"> </w:t>
      </w:r>
      <w:r w:rsidR="003278CC" w:rsidRPr="003278CC">
        <w:rPr>
          <w:bCs/>
          <w:sz w:val="24"/>
          <w:szCs w:val="24"/>
        </w:rPr>
        <w:t>selhání</w:t>
      </w:r>
      <w:r w:rsidRPr="003278CC">
        <w:rPr>
          <w:bCs/>
          <w:sz w:val="24"/>
          <w:szCs w:val="24"/>
        </w:rPr>
        <w:t xml:space="preserve"> a při hemodialýze.</w:t>
      </w:r>
    </w:p>
    <w:p w:rsidR="003278CC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>Umělá výživa při srdečním selhání.</w:t>
      </w:r>
    </w:p>
    <w:p w:rsidR="003278CC" w:rsidRDefault="003278CC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Nutriční podpora u onkologického pacienta v intenzívní péči.</w:t>
      </w:r>
    </w:p>
    <w:p w:rsidR="00E5429F" w:rsidRDefault="00E5429F" w:rsidP="00E5429F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 xml:space="preserve">Nutriční podpora při transplantaci krvetvorných buněk. </w:t>
      </w:r>
      <w:proofErr w:type="spellStart"/>
      <w:r w:rsidRPr="003278CC">
        <w:rPr>
          <w:bCs/>
          <w:sz w:val="24"/>
          <w:szCs w:val="24"/>
        </w:rPr>
        <w:t>Nízkomikrobiální</w:t>
      </w:r>
      <w:proofErr w:type="spellEnd"/>
      <w:r w:rsidRPr="003278CC">
        <w:rPr>
          <w:bCs/>
          <w:sz w:val="24"/>
          <w:szCs w:val="24"/>
        </w:rPr>
        <w:t xml:space="preserve"> strava. </w:t>
      </w:r>
      <w:proofErr w:type="spellStart"/>
      <w:r w:rsidRPr="003278CC">
        <w:rPr>
          <w:bCs/>
          <w:sz w:val="24"/>
          <w:szCs w:val="24"/>
        </w:rPr>
        <w:t>Sipping</w:t>
      </w:r>
      <w:proofErr w:type="spellEnd"/>
      <w:r w:rsidRPr="003278CC">
        <w:rPr>
          <w:bCs/>
          <w:sz w:val="24"/>
          <w:szCs w:val="24"/>
        </w:rPr>
        <w:t xml:space="preserve">. </w:t>
      </w:r>
    </w:p>
    <w:p w:rsidR="00E5429F" w:rsidRDefault="00E5429F" w:rsidP="00E5429F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 xml:space="preserve">Parenterální nutriční podpora po transplantaci krvetvorných buněk. </w:t>
      </w:r>
      <w:proofErr w:type="spellStart"/>
      <w:r>
        <w:rPr>
          <w:bCs/>
          <w:sz w:val="24"/>
          <w:szCs w:val="24"/>
        </w:rPr>
        <w:t>Mukozitida</w:t>
      </w:r>
      <w:proofErr w:type="spellEnd"/>
      <w:r>
        <w:rPr>
          <w:bCs/>
          <w:sz w:val="24"/>
          <w:szCs w:val="24"/>
        </w:rPr>
        <w:t xml:space="preserve"> zažívacího traktu.  </w:t>
      </w:r>
    </w:p>
    <w:p w:rsidR="00E5429F" w:rsidRDefault="00E5429F" w:rsidP="00E5429F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Nutriční podpora při střevní formě nemoci štěpu proti hostiteli.</w:t>
      </w:r>
    </w:p>
    <w:p w:rsidR="00874791" w:rsidRDefault="00874791" w:rsidP="00E5429F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Nutriční podpora na pediatrické JIP. Potřeba energie a bílkovin u dětí.</w:t>
      </w:r>
    </w:p>
    <w:p w:rsidR="00F931B5" w:rsidRDefault="00F931B5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3278CC">
        <w:rPr>
          <w:bCs/>
          <w:sz w:val="24"/>
          <w:szCs w:val="24"/>
        </w:rPr>
        <w:t>Obézní pacient v intenzívní péči.</w:t>
      </w:r>
    </w:p>
    <w:p w:rsidR="00F16C7E" w:rsidRPr="003278CC" w:rsidRDefault="00F16C7E" w:rsidP="00F931B5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Nutriční podpora starších pacientů v intenzívní péči.</w:t>
      </w:r>
    </w:p>
    <w:p w:rsidR="00F931B5" w:rsidRPr="00F931B5" w:rsidRDefault="00F931B5" w:rsidP="00F931B5">
      <w:pPr>
        <w:rPr>
          <w:bCs/>
          <w:sz w:val="24"/>
          <w:szCs w:val="24"/>
        </w:rPr>
      </w:pPr>
    </w:p>
    <w:sectPr w:rsidR="00F931B5" w:rsidRPr="00F9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99B"/>
    <w:multiLevelType w:val="hybridMultilevel"/>
    <w:tmpl w:val="5DE21A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AA42CA"/>
    <w:multiLevelType w:val="hybridMultilevel"/>
    <w:tmpl w:val="02360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53F2D"/>
    <w:multiLevelType w:val="hybridMultilevel"/>
    <w:tmpl w:val="B3B6D758"/>
    <w:lvl w:ilvl="0" w:tplc="79460D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9D"/>
    <w:rsid w:val="00194FBF"/>
    <w:rsid w:val="003278CC"/>
    <w:rsid w:val="003B75C4"/>
    <w:rsid w:val="003F746A"/>
    <w:rsid w:val="005E3E9D"/>
    <w:rsid w:val="007A0176"/>
    <w:rsid w:val="00874791"/>
    <w:rsid w:val="009E5808"/>
    <w:rsid w:val="00A6247C"/>
    <w:rsid w:val="00AB6D39"/>
    <w:rsid w:val="00E5429F"/>
    <w:rsid w:val="00F16C7E"/>
    <w:rsid w:val="00F931B5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4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F746A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3F746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3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4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F746A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3F746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3DA4-D6E0-4E92-B88F-7B5225CD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Tomíška</dc:creator>
  <cp:keywords/>
  <dc:description/>
  <cp:lastModifiedBy>Miroslav Tomíška</cp:lastModifiedBy>
  <cp:revision>13</cp:revision>
  <dcterms:created xsi:type="dcterms:W3CDTF">2014-04-14T17:58:00Z</dcterms:created>
  <dcterms:modified xsi:type="dcterms:W3CDTF">2021-04-13T21:45:00Z</dcterms:modified>
</cp:coreProperties>
</file>