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0FDD" w:rsidRPr="00735E0A" w:rsidRDefault="00144FB6">
      <w:pPr>
        <w:rPr>
          <w:b/>
          <w:bCs/>
          <w:sz w:val="28"/>
          <w:szCs w:val="28"/>
        </w:rPr>
      </w:pPr>
      <w:r w:rsidRPr="00735E0A">
        <w:rPr>
          <w:b/>
          <w:bCs/>
          <w:sz w:val="28"/>
          <w:szCs w:val="28"/>
        </w:rPr>
        <w:t>MINIÚKOL 4</w:t>
      </w:r>
    </w:p>
    <w:p w:rsidR="00144FB6" w:rsidRPr="00735E0A" w:rsidRDefault="00144FB6">
      <w:pPr>
        <w:rPr>
          <w:sz w:val="28"/>
          <w:szCs w:val="28"/>
        </w:rPr>
      </w:pPr>
    </w:p>
    <w:p w:rsidR="00144FB6" w:rsidRPr="00735E0A" w:rsidRDefault="00144FB6">
      <w:pPr>
        <w:rPr>
          <w:sz w:val="28"/>
          <w:szCs w:val="28"/>
        </w:rPr>
      </w:pPr>
      <w:r w:rsidRPr="00735E0A">
        <w:rPr>
          <w:sz w:val="28"/>
          <w:szCs w:val="28"/>
        </w:rPr>
        <w:t xml:space="preserve">PLDD odesílá </w:t>
      </w:r>
      <w:proofErr w:type="gramStart"/>
      <w:r w:rsidRPr="00735E0A">
        <w:rPr>
          <w:sz w:val="28"/>
          <w:szCs w:val="28"/>
        </w:rPr>
        <w:t>6-ti letého</w:t>
      </w:r>
      <w:proofErr w:type="gramEnd"/>
      <w:r w:rsidRPr="00735E0A">
        <w:rPr>
          <w:sz w:val="28"/>
          <w:szCs w:val="28"/>
        </w:rPr>
        <w:t xml:space="preserve"> chlapce s poruchou aktivity a pozornosti (ADHD), u kterého jsou cca 3 měsíce rodiči i učitelkou pozorovány krátké stavy, kdy nereaguje na oslovení a „dívá se do blba“. </w:t>
      </w:r>
    </w:p>
    <w:p w:rsidR="00144FB6" w:rsidRPr="00735E0A" w:rsidRDefault="00144FB6">
      <w:pPr>
        <w:rPr>
          <w:sz w:val="28"/>
          <w:szCs w:val="28"/>
        </w:rPr>
      </w:pPr>
    </w:p>
    <w:p w:rsidR="00735E0A" w:rsidRPr="00735E0A" w:rsidRDefault="00735E0A">
      <w:pPr>
        <w:rPr>
          <w:sz w:val="28"/>
          <w:szCs w:val="28"/>
        </w:rPr>
      </w:pPr>
      <w:r w:rsidRPr="00735E0A">
        <w:rPr>
          <w:sz w:val="28"/>
          <w:szCs w:val="28"/>
        </w:rPr>
        <w:t xml:space="preserve">A/ Na jaký typ epileptických záchvatů lze diferenciálně diagnosticky pomýšlet? </w:t>
      </w:r>
    </w:p>
    <w:p w:rsidR="00735E0A" w:rsidRPr="00735E0A" w:rsidRDefault="00735E0A">
      <w:pPr>
        <w:rPr>
          <w:sz w:val="28"/>
          <w:szCs w:val="28"/>
        </w:rPr>
      </w:pPr>
    </w:p>
    <w:p w:rsidR="00735E0A" w:rsidRPr="00735E0A" w:rsidRDefault="00735E0A">
      <w:pPr>
        <w:rPr>
          <w:sz w:val="28"/>
          <w:szCs w:val="28"/>
        </w:rPr>
      </w:pPr>
      <w:r w:rsidRPr="00735E0A">
        <w:rPr>
          <w:sz w:val="28"/>
          <w:szCs w:val="28"/>
        </w:rPr>
        <w:t>B</w:t>
      </w:r>
      <w:r w:rsidR="00144FB6" w:rsidRPr="00735E0A">
        <w:rPr>
          <w:sz w:val="28"/>
          <w:szCs w:val="28"/>
        </w:rPr>
        <w:t xml:space="preserve">/ Jak se budete ptát rodičů, abyste si udělali co možná nejlepší představu o tom, zda se </w:t>
      </w:r>
      <w:r w:rsidRPr="00735E0A">
        <w:rPr>
          <w:sz w:val="28"/>
          <w:szCs w:val="28"/>
        </w:rPr>
        <w:t>o epileptické záchvaty jedná či nikoliv?</w:t>
      </w:r>
    </w:p>
    <w:p w:rsidR="00735E0A" w:rsidRPr="00735E0A" w:rsidRDefault="00735E0A">
      <w:pPr>
        <w:rPr>
          <w:sz w:val="28"/>
          <w:szCs w:val="28"/>
        </w:rPr>
      </w:pPr>
    </w:p>
    <w:p w:rsidR="00735E0A" w:rsidRPr="00735E0A" w:rsidRDefault="00735E0A">
      <w:pPr>
        <w:rPr>
          <w:sz w:val="28"/>
          <w:szCs w:val="28"/>
        </w:rPr>
      </w:pPr>
      <w:r w:rsidRPr="00735E0A">
        <w:rPr>
          <w:sz w:val="28"/>
          <w:szCs w:val="28"/>
        </w:rPr>
        <w:t>C/ Jak se provádí a k čemu slouží tzv. hyperventilační test?</w:t>
      </w:r>
    </w:p>
    <w:p w:rsidR="00735E0A" w:rsidRPr="00735E0A" w:rsidRDefault="00735E0A">
      <w:pPr>
        <w:rPr>
          <w:sz w:val="28"/>
          <w:szCs w:val="28"/>
        </w:rPr>
      </w:pPr>
    </w:p>
    <w:p w:rsidR="00735E0A" w:rsidRPr="00735E0A" w:rsidRDefault="00735E0A">
      <w:pPr>
        <w:rPr>
          <w:sz w:val="28"/>
          <w:szCs w:val="28"/>
        </w:rPr>
      </w:pPr>
      <w:r w:rsidRPr="00735E0A">
        <w:rPr>
          <w:sz w:val="28"/>
          <w:szCs w:val="28"/>
        </w:rPr>
        <w:t xml:space="preserve">D/ Jaké EEG byste indikovali: rutinní, spánkové, video-EEG či stereo-EEG? </w:t>
      </w:r>
    </w:p>
    <w:p w:rsidR="00144FB6" w:rsidRPr="00735E0A" w:rsidRDefault="00144FB6">
      <w:pPr>
        <w:rPr>
          <w:sz w:val="28"/>
          <w:szCs w:val="28"/>
        </w:rPr>
      </w:pPr>
      <w:r w:rsidRPr="00735E0A">
        <w:rPr>
          <w:sz w:val="28"/>
          <w:szCs w:val="28"/>
        </w:rPr>
        <w:t xml:space="preserve">    </w:t>
      </w:r>
    </w:p>
    <w:sectPr w:rsidR="00144FB6" w:rsidRPr="00735E0A" w:rsidSect="00E908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B6"/>
    <w:rsid w:val="00144FB6"/>
    <w:rsid w:val="00620FDD"/>
    <w:rsid w:val="00735E0A"/>
    <w:rsid w:val="00D5648E"/>
    <w:rsid w:val="00E9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D6986-724E-5548-A4C1-339D2E0C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Horák</dc:creator>
  <cp:keywords/>
  <dc:description/>
  <cp:lastModifiedBy>EV</cp:lastModifiedBy>
  <cp:revision>2</cp:revision>
  <dcterms:created xsi:type="dcterms:W3CDTF">2020-04-09T10:28:00Z</dcterms:created>
  <dcterms:modified xsi:type="dcterms:W3CDTF">2020-04-09T10:28:00Z</dcterms:modified>
</cp:coreProperties>
</file>