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DC" w:rsidRPr="005A32DC" w:rsidRDefault="005A32DC" w:rsidP="005A32DC">
      <w:pPr>
        <w:jc w:val="both"/>
        <w:rPr>
          <w:b/>
          <w:bCs/>
          <w:sz w:val="24"/>
          <w:szCs w:val="24"/>
        </w:rPr>
      </w:pPr>
      <w:r w:rsidRPr="005A32DC">
        <w:rPr>
          <w:b/>
          <w:bCs/>
          <w:sz w:val="24"/>
          <w:szCs w:val="24"/>
        </w:rPr>
        <w:t>KLASICKÁ MASÁŽ - Mechanismus účinku a příprava na masáž. Technika provedení</w:t>
      </w: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>Historické poznámky</w:t>
      </w:r>
    </w:p>
    <w:p w:rsidR="00000000" w:rsidRPr="005A32DC" w:rsidRDefault="00A2465E" w:rsidP="005A32DC">
      <w:pPr>
        <w:numPr>
          <w:ilvl w:val="0"/>
          <w:numId w:val="1"/>
        </w:numPr>
        <w:spacing w:after="0"/>
        <w:jc w:val="both"/>
      </w:pPr>
      <w:r w:rsidRPr="005A32DC">
        <w:t>Základ v řeckém „</w:t>
      </w:r>
      <w:proofErr w:type="spellStart"/>
      <w:r w:rsidRPr="005A32DC">
        <w:t>masein</w:t>
      </w:r>
      <w:proofErr w:type="spellEnd"/>
      <w:r w:rsidRPr="005A32DC">
        <w:t>“ – mačkat, hníst</w:t>
      </w:r>
    </w:p>
    <w:p w:rsidR="00000000" w:rsidRPr="005A32DC" w:rsidRDefault="00A2465E" w:rsidP="005A32DC">
      <w:pPr>
        <w:numPr>
          <w:ilvl w:val="0"/>
          <w:numId w:val="1"/>
        </w:numPr>
        <w:spacing w:after="0"/>
        <w:jc w:val="both"/>
      </w:pPr>
      <w:r w:rsidRPr="005A32DC">
        <w:t>Starověk – Číňané</w:t>
      </w:r>
      <w:r w:rsidR="005A32DC">
        <w:t xml:space="preserve"> (2700 </w:t>
      </w:r>
      <w:proofErr w:type="gramStart"/>
      <w:r w:rsidR="005A32DC">
        <w:t>př.n.</w:t>
      </w:r>
      <w:proofErr w:type="gramEnd"/>
      <w:r w:rsidR="005A32DC">
        <w:t xml:space="preserve">l. – automasáž), </w:t>
      </w:r>
      <w:r w:rsidRPr="005A32DC">
        <w:t>Egypťané, Řekové, Římané</w:t>
      </w:r>
    </w:p>
    <w:p w:rsidR="00000000" w:rsidRPr="005A32DC" w:rsidRDefault="00A2465E" w:rsidP="005A32DC">
      <w:pPr>
        <w:numPr>
          <w:ilvl w:val="0"/>
          <w:numId w:val="1"/>
        </w:numPr>
        <w:spacing w:after="0"/>
        <w:jc w:val="both"/>
      </w:pPr>
      <w:r w:rsidRPr="005A32DC">
        <w:t xml:space="preserve">Tzv. švédská masáž – cca 1830 Per Henrik </w:t>
      </w:r>
      <w:proofErr w:type="spellStart"/>
      <w:r w:rsidRPr="005A32DC">
        <w:t>Ling</w:t>
      </w:r>
      <w:proofErr w:type="spellEnd"/>
    </w:p>
    <w:p w:rsidR="00000000" w:rsidRPr="005A32DC" w:rsidRDefault="00A2465E" w:rsidP="005A32DC">
      <w:pPr>
        <w:numPr>
          <w:ilvl w:val="0"/>
          <w:numId w:val="1"/>
        </w:numPr>
        <w:spacing w:after="0"/>
        <w:jc w:val="both"/>
      </w:pPr>
      <w:r w:rsidRPr="005A32DC">
        <w:t xml:space="preserve">U nás: </w:t>
      </w:r>
    </w:p>
    <w:p w:rsidR="005A32DC" w:rsidRPr="005A32DC" w:rsidRDefault="005A32DC" w:rsidP="005A32DC">
      <w:pPr>
        <w:spacing w:after="0"/>
        <w:jc w:val="both"/>
      </w:pPr>
      <w:r w:rsidRPr="005A32DC">
        <w:tab/>
        <w:t>V. Chlumský (</w:t>
      </w:r>
      <w:proofErr w:type="spellStart"/>
      <w:r w:rsidRPr="005A32DC">
        <w:t>zakl</w:t>
      </w:r>
      <w:proofErr w:type="spellEnd"/>
      <w:r w:rsidRPr="005A32DC">
        <w:t xml:space="preserve">. Ortopedické kliniky v Bratislavě) </w:t>
      </w:r>
    </w:p>
    <w:p w:rsidR="005A32DC" w:rsidRPr="005A32DC" w:rsidRDefault="005A32DC" w:rsidP="005A32DC">
      <w:pPr>
        <w:spacing w:after="0"/>
        <w:jc w:val="both"/>
      </w:pPr>
      <w:r w:rsidRPr="005A32DC">
        <w:tab/>
        <w:t xml:space="preserve">F. </w:t>
      </w:r>
      <w:proofErr w:type="spellStart"/>
      <w:r w:rsidRPr="005A32DC">
        <w:t>Cmunt</w:t>
      </w:r>
      <w:proofErr w:type="spellEnd"/>
      <w:r w:rsidRPr="005A32DC">
        <w:t xml:space="preserve"> (studium u </w:t>
      </w:r>
      <w:proofErr w:type="spellStart"/>
      <w:r w:rsidRPr="005A32DC">
        <w:t>Zabludowského</w:t>
      </w:r>
      <w:proofErr w:type="spellEnd"/>
      <w:r w:rsidRPr="005A32DC">
        <w:t xml:space="preserve"> v Berlíně) </w:t>
      </w:r>
    </w:p>
    <w:p w:rsidR="005A32DC" w:rsidRDefault="005A32DC" w:rsidP="005A32DC">
      <w:pPr>
        <w:spacing w:after="0"/>
        <w:jc w:val="both"/>
      </w:pPr>
      <w:r w:rsidRPr="005A32DC">
        <w:tab/>
        <w:t xml:space="preserve">K. Přerovský, J. </w:t>
      </w:r>
      <w:proofErr w:type="spellStart"/>
      <w:r w:rsidRPr="005A32DC">
        <w:t>Ipser</w:t>
      </w:r>
      <w:proofErr w:type="spellEnd"/>
      <w:r w:rsidRPr="005A32DC">
        <w:t>, K. Žaloudek</w:t>
      </w:r>
    </w:p>
    <w:p w:rsidR="00A2465E" w:rsidRDefault="00A2465E" w:rsidP="005A32DC">
      <w:pPr>
        <w:jc w:val="both"/>
        <w:rPr>
          <w:b/>
          <w:bCs/>
        </w:rPr>
      </w:pP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>Místní účinky, přímé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>Odstraňování povrchových zrohovatělých vrstev k</w:t>
      </w:r>
      <w:r w:rsidRPr="005A32DC">
        <w:t xml:space="preserve">ůže 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 xml:space="preserve">Zvýšení sekrece potních žláz a normalizace napětí kůže 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>Vyprazdňování povrchových žil a lymfatických cév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 xml:space="preserve">Podpora vstřebávání otoků, výpotků a krevních výronů 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>Změna svalového napětí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>Snížení bolestivosti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>Zlepšení funkce tkání, zlepšení výživy (trofiky) svalů</w:t>
      </w:r>
    </w:p>
    <w:p w:rsidR="00000000" w:rsidRPr="005A32DC" w:rsidRDefault="00A2465E" w:rsidP="005A32DC">
      <w:pPr>
        <w:numPr>
          <w:ilvl w:val="0"/>
          <w:numId w:val="2"/>
        </w:numPr>
        <w:spacing w:after="0"/>
        <w:ind w:left="714" w:hanging="357"/>
        <w:jc w:val="both"/>
      </w:pPr>
      <w:r w:rsidRPr="005A32DC">
        <w:t xml:space="preserve">Účinek prostřednictvím </w:t>
      </w:r>
      <w:proofErr w:type="spellStart"/>
      <w:r w:rsidRPr="005A32DC">
        <w:t>mechanoreceptorů</w:t>
      </w:r>
      <w:proofErr w:type="spellEnd"/>
      <w:r w:rsidRPr="005A32DC">
        <w:t xml:space="preserve"> (pr</w:t>
      </w:r>
      <w:r w:rsidRPr="005A32DC">
        <w:t xml:space="preserve">oprioreceptory), termoreceptorů, </w:t>
      </w:r>
      <w:proofErr w:type="spellStart"/>
      <w:r w:rsidRPr="005A32DC">
        <w:t>nociceptorů</w:t>
      </w:r>
      <w:proofErr w:type="spellEnd"/>
      <w:r w:rsidRPr="005A32DC">
        <w:t>!!!</w:t>
      </w:r>
    </w:p>
    <w:p w:rsid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>Vzdálené účinky, nepřímé</w:t>
      </w:r>
    </w:p>
    <w:p w:rsidR="00000000" w:rsidRPr="005A32DC" w:rsidRDefault="00A2465E" w:rsidP="005A32DC">
      <w:pPr>
        <w:numPr>
          <w:ilvl w:val="0"/>
          <w:numId w:val="3"/>
        </w:numPr>
        <w:spacing w:after="0"/>
        <w:ind w:left="714" w:hanging="357"/>
        <w:jc w:val="both"/>
      </w:pPr>
      <w:r w:rsidRPr="005A32DC">
        <w:t>Reflexní změny</w:t>
      </w:r>
    </w:p>
    <w:p w:rsidR="00000000" w:rsidRDefault="00A2465E" w:rsidP="005A32DC">
      <w:pPr>
        <w:numPr>
          <w:ilvl w:val="0"/>
          <w:numId w:val="3"/>
        </w:numPr>
        <w:spacing w:after="0"/>
        <w:ind w:left="714" w:hanging="357"/>
        <w:jc w:val="both"/>
      </w:pPr>
      <w:r w:rsidRPr="005A32DC">
        <w:t>Změna prokrvení, zlepšení výměny O</w:t>
      </w:r>
      <w:r w:rsidRPr="005A32DC">
        <w:rPr>
          <w:vertAlign w:val="subscript"/>
        </w:rPr>
        <w:t>2</w:t>
      </w:r>
      <w:r w:rsidRPr="005A32DC">
        <w:t xml:space="preserve"> a CO</w:t>
      </w:r>
      <w:r w:rsidRPr="005A32DC">
        <w:rPr>
          <w:vertAlign w:val="subscript"/>
        </w:rPr>
        <w:t>2</w:t>
      </w:r>
      <w:r w:rsidR="005A32DC">
        <w:t xml:space="preserve"> </w:t>
      </w:r>
      <w:r w:rsidRPr="005A32DC">
        <w:t>(vn</w:t>
      </w:r>
      <w:r w:rsidRPr="005A32DC">
        <w:t xml:space="preserve">ější i vnitřní dýchání), zlepšení činnosti </w:t>
      </w:r>
      <w:r w:rsidRPr="005A32DC">
        <w:tab/>
        <w:t>hluboko uložených orgánů a tkání</w:t>
      </w:r>
    </w:p>
    <w:p w:rsidR="005A32DC" w:rsidRDefault="005A32DC" w:rsidP="005A32DC">
      <w:pPr>
        <w:jc w:val="both"/>
        <w:rPr>
          <w:b/>
          <w:bCs/>
        </w:rPr>
      </w:pP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>Celkové účinky</w:t>
      </w:r>
    </w:p>
    <w:p w:rsidR="00000000" w:rsidRPr="005A32DC" w:rsidRDefault="00A2465E" w:rsidP="005A32DC">
      <w:pPr>
        <w:numPr>
          <w:ilvl w:val="0"/>
          <w:numId w:val="4"/>
        </w:numPr>
        <w:spacing w:after="0"/>
        <w:ind w:left="714" w:hanging="357"/>
        <w:jc w:val="both"/>
      </w:pPr>
      <w:r w:rsidRPr="005A32DC">
        <w:t xml:space="preserve">Vznik biologicky aktivních látek (aminů) </w:t>
      </w:r>
    </w:p>
    <w:p w:rsidR="00000000" w:rsidRPr="005A32DC" w:rsidRDefault="00A2465E" w:rsidP="005A32DC">
      <w:pPr>
        <w:numPr>
          <w:ilvl w:val="0"/>
          <w:numId w:val="4"/>
        </w:numPr>
        <w:spacing w:after="0"/>
        <w:ind w:left="714" w:hanging="357"/>
        <w:jc w:val="both"/>
      </w:pPr>
      <w:r w:rsidRPr="005A32DC">
        <w:t>Změna vegetativní rovnováhy, zvý</w:t>
      </w:r>
      <w:r w:rsidRPr="005A32DC">
        <w:t>šení látkové výměny</w:t>
      </w:r>
    </w:p>
    <w:p w:rsidR="00000000" w:rsidRPr="005A32DC" w:rsidRDefault="00A2465E" w:rsidP="005A32DC">
      <w:pPr>
        <w:numPr>
          <w:ilvl w:val="0"/>
          <w:numId w:val="4"/>
        </w:numPr>
        <w:spacing w:after="0"/>
        <w:ind w:left="714" w:hanging="357"/>
        <w:jc w:val="both"/>
      </w:pPr>
      <w:r w:rsidRPr="005A32DC">
        <w:t>Změna vnitřního prostředí a činnosti žláz s vnitřní sekrecí</w:t>
      </w:r>
    </w:p>
    <w:p w:rsidR="00000000" w:rsidRPr="005A32DC" w:rsidRDefault="00A2465E" w:rsidP="005A32DC">
      <w:pPr>
        <w:numPr>
          <w:ilvl w:val="0"/>
          <w:numId w:val="4"/>
        </w:numPr>
        <w:spacing w:after="0"/>
        <w:ind w:left="714" w:hanging="357"/>
        <w:jc w:val="both"/>
      </w:pPr>
      <w:r w:rsidRPr="005A32DC">
        <w:t>Celkový uklidňující nebo povzbuzující účinek</w:t>
      </w:r>
      <w:r w:rsidRPr="005A32DC">
        <w:t xml:space="preserve"> na tělesnou výkonnost</w:t>
      </w:r>
    </w:p>
    <w:p w:rsidR="00000000" w:rsidRPr="005A32DC" w:rsidRDefault="00A2465E" w:rsidP="005A32DC">
      <w:pPr>
        <w:numPr>
          <w:ilvl w:val="0"/>
          <w:numId w:val="4"/>
        </w:numPr>
        <w:spacing w:after="0"/>
        <w:ind w:left="714" w:hanging="357"/>
        <w:jc w:val="both"/>
      </w:pPr>
      <w:r w:rsidRPr="005A32DC">
        <w:t>Vliv na stav CNS, který zpětně ovlivňuje periferní orgány a jejich funkci</w:t>
      </w:r>
    </w:p>
    <w:p w:rsid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  <w:r>
        <w:rPr>
          <w:b/>
          <w:bCs/>
        </w:rPr>
        <w:t>Příprava masáže</w:t>
      </w:r>
    </w:p>
    <w:p w:rsidR="00000000" w:rsidRPr="005A32DC" w:rsidRDefault="00A2465E" w:rsidP="005A32DC">
      <w:pPr>
        <w:numPr>
          <w:ilvl w:val="0"/>
          <w:numId w:val="5"/>
        </w:numPr>
        <w:spacing w:after="0"/>
        <w:ind w:left="714" w:hanging="357"/>
        <w:jc w:val="both"/>
      </w:pPr>
      <w:r w:rsidRPr="005A32DC">
        <w:t xml:space="preserve">Vhodné prostředí: teplota, světlo, zvuky, hygiena, </w:t>
      </w:r>
      <w:r w:rsidRPr="005A32DC">
        <w:t>větrání, zajištění intimity!!!</w:t>
      </w:r>
    </w:p>
    <w:p w:rsidR="00000000" w:rsidRPr="005A32DC" w:rsidRDefault="00A2465E" w:rsidP="005A32DC">
      <w:pPr>
        <w:numPr>
          <w:ilvl w:val="0"/>
          <w:numId w:val="5"/>
        </w:numPr>
        <w:spacing w:after="0"/>
        <w:ind w:left="714" w:hanging="357"/>
        <w:jc w:val="both"/>
      </w:pPr>
      <w:r w:rsidRPr="005A32DC">
        <w:t>Masážní lehátko: komfort pro klienta i maséra, ergonomie!!!</w:t>
      </w:r>
    </w:p>
    <w:p w:rsidR="00000000" w:rsidRPr="005A32DC" w:rsidRDefault="00A2465E" w:rsidP="005A32DC">
      <w:pPr>
        <w:numPr>
          <w:ilvl w:val="0"/>
          <w:numId w:val="5"/>
        </w:numPr>
        <w:spacing w:after="0"/>
        <w:ind w:left="714" w:hanging="357"/>
        <w:jc w:val="both"/>
      </w:pPr>
      <w:r w:rsidRPr="005A32DC">
        <w:lastRenderedPageBreak/>
        <w:t xml:space="preserve">Další vybavení: dvě židle bez opěradla (ideálně s nastavitelnou  </w:t>
      </w:r>
      <w:r w:rsidRPr="005A32DC">
        <w:tab/>
      </w:r>
      <w:r w:rsidRPr="005A32DC">
        <w:t xml:space="preserve">výškou), prostěradla, různé </w:t>
      </w:r>
      <w:r w:rsidRPr="005A32DC">
        <w:tab/>
      </w:r>
      <w:r w:rsidRPr="005A32DC">
        <w:tab/>
      </w:r>
      <w:r w:rsidRPr="005A32DC">
        <w:tab/>
      </w:r>
      <w:r w:rsidRPr="005A32DC">
        <w:tab/>
      </w:r>
      <w:r w:rsidRPr="005A32DC">
        <w:tab/>
      </w:r>
      <w:r w:rsidRPr="005A32DC">
        <w:tab/>
      </w:r>
      <w:r w:rsidRPr="005A32DC">
        <w:t>omyvatelné podložky</w:t>
      </w:r>
    </w:p>
    <w:p w:rsidR="00000000" w:rsidRPr="005A32DC" w:rsidRDefault="00A2465E" w:rsidP="003536B7">
      <w:pPr>
        <w:numPr>
          <w:ilvl w:val="0"/>
          <w:numId w:val="5"/>
        </w:numPr>
        <w:spacing w:after="0"/>
        <w:ind w:leftChars="160" w:left="708" w:hangingChars="162" w:hanging="356"/>
        <w:jc w:val="both"/>
      </w:pPr>
      <w:r w:rsidRPr="005A32DC">
        <w:t>Masážní prostředky</w:t>
      </w:r>
    </w:p>
    <w:p w:rsidR="00000000" w:rsidRPr="005A32DC" w:rsidRDefault="00A2465E" w:rsidP="003536B7">
      <w:pPr>
        <w:numPr>
          <w:ilvl w:val="1"/>
          <w:numId w:val="5"/>
        </w:numPr>
        <w:spacing w:after="0"/>
        <w:ind w:left="993" w:hanging="284"/>
        <w:jc w:val="both"/>
      </w:pPr>
      <w:r w:rsidRPr="005A32DC">
        <w:t>Základní: speciální masáž</w:t>
      </w:r>
      <w:r w:rsidR="005A32DC">
        <w:t xml:space="preserve">ní mýdlo – dětské, vyšší obsah </w:t>
      </w:r>
      <w:r w:rsidRPr="005A32DC">
        <w:t>lanolinu, masážní oleje a</w:t>
      </w:r>
      <w:r w:rsidR="005A32DC">
        <w:t xml:space="preserve"> krémy, masážní emulze, lihové </w:t>
      </w:r>
      <w:r w:rsidRPr="005A32DC">
        <w:t>přípravky</w:t>
      </w:r>
    </w:p>
    <w:p w:rsidR="00000000" w:rsidRDefault="00A2465E" w:rsidP="003536B7">
      <w:pPr>
        <w:numPr>
          <w:ilvl w:val="1"/>
          <w:numId w:val="5"/>
        </w:numPr>
        <w:spacing w:after="0"/>
        <w:ind w:left="993" w:hanging="284"/>
        <w:jc w:val="both"/>
      </w:pPr>
      <w:r w:rsidRPr="005A32DC">
        <w:t>Speciální: zahřívací, chladivé, uvolňující</w:t>
      </w:r>
      <w:r w:rsidR="005A32DC">
        <w:t xml:space="preserve"> a </w:t>
      </w:r>
      <w:proofErr w:type="spellStart"/>
      <w:r w:rsidR="005A32DC">
        <w:t>protibolestivé</w:t>
      </w:r>
      <w:proofErr w:type="spellEnd"/>
      <w:r w:rsidR="005A32DC">
        <w:t xml:space="preserve">, </w:t>
      </w:r>
      <w:r w:rsidRPr="005A32DC">
        <w:t>ochranné</w:t>
      </w:r>
    </w:p>
    <w:p w:rsidR="005A32DC" w:rsidRDefault="005A32DC" w:rsidP="005A32DC">
      <w:pPr>
        <w:jc w:val="both"/>
      </w:pPr>
    </w:p>
    <w:p w:rsidR="00000000" w:rsidRPr="005A32DC" w:rsidRDefault="00A2465E" w:rsidP="003536B7">
      <w:pPr>
        <w:numPr>
          <w:ilvl w:val="0"/>
          <w:numId w:val="6"/>
        </w:numPr>
        <w:spacing w:after="0"/>
        <w:ind w:leftChars="160" w:left="708" w:hangingChars="162" w:hanging="356"/>
        <w:jc w:val="both"/>
      </w:pPr>
      <w:r w:rsidRPr="005A32DC">
        <w:t>Masér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 xml:space="preserve">Ruce: hladké, ostříhané nehty, bez poranění a </w:t>
      </w:r>
      <w:proofErr w:type="spellStart"/>
      <w:r w:rsidRPr="005A32DC">
        <w:t>infektů</w:t>
      </w:r>
      <w:proofErr w:type="spellEnd"/>
      <w:r w:rsidRPr="005A32DC">
        <w:t>!!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>Hygiena: před a po skončení masáže umytí rukou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>Oblečení: lehké vzdušné, ideálně z přírodních materiálů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>Postoj: zásady ergonomie!!!</w:t>
      </w:r>
    </w:p>
    <w:p w:rsidR="00000000" w:rsidRPr="005A32DC" w:rsidRDefault="00A2465E" w:rsidP="003536B7">
      <w:pPr>
        <w:numPr>
          <w:ilvl w:val="0"/>
          <w:numId w:val="6"/>
        </w:numPr>
        <w:spacing w:after="0"/>
        <w:ind w:leftChars="160" w:left="708" w:hangingChars="162" w:hanging="356"/>
        <w:jc w:val="both"/>
      </w:pPr>
      <w:r w:rsidRPr="005A32DC">
        <w:t>Klient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>Hygiena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>Oblečení (neoblečení)</w:t>
      </w:r>
    </w:p>
    <w:p w:rsidR="00000000" w:rsidRPr="005A32DC" w:rsidRDefault="00A2465E" w:rsidP="003536B7">
      <w:pPr>
        <w:numPr>
          <w:ilvl w:val="1"/>
          <w:numId w:val="6"/>
        </w:numPr>
        <w:spacing w:after="0"/>
        <w:ind w:leftChars="289" w:left="992" w:hangingChars="162" w:hanging="356"/>
        <w:jc w:val="both"/>
      </w:pPr>
      <w:r w:rsidRPr="005A32DC">
        <w:t>Poloha klienta</w:t>
      </w:r>
    </w:p>
    <w:p w:rsidR="005A32DC" w:rsidRDefault="005A32DC" w:rsidP="005A32DC">
      <w:pPr>
        <w:jc w:val="both"/>
      </w:pPr>
    </w:p>
    <w:p w:rsidR="005A32DC" w:rsidRPr="005A32DC" w:rsidRDefault="005A32DC" w:rsidP="005A32DC">
      <w:pPr>
        <w:jc w:val="both"/>
        <w:rPr>
          <w:b/>
        </w:rPr>
      </w:pPr>
      <w:r w:rsidRPr="005A32DC">
        <w:rPr>
          <w:b/>
        </w:rPr>
        <w:t>Délka provádění klasické masáže</w:t>
      </w:r>
    </w:p>
    <w:p w:rsidR="00000000" w:rsidRPr="005A32DC" w:rsidRDefault="00A2465E" w:rsidP="003536B7">
      <w:pPr>
        <w:numPr>
          <w:ilvl w:val="0"/>
          <w:numId w:val="7"/>
        </w:numPr>
        <w:spacing w:after="0"/>
        <w:ind w:left="714" w:hanging="357"/>
        <w:jc w:val="both"/>
      </w:pPr>
      <w:r w:rsidRPr="005A32DC">
        <w:t>Celková masáž:</w:t>
      </w:r>
      <w:r w:rsidRPr="005A32DC">
        <w:tab/>
      </w:r>
      <w:r w:rsidRPr="005A32DC">
        <w:tab/>
        <w:t>50 až 60 min</w:t>
      </w:r>
    </w:p>
    <w:p w:rsidR="00000000" w:rsidRPr="005A32DC" w:rsidRDefault="00A2465E" w:rsidP="003536B7">
      <w:pPr>
        <w:numPr>
          <w:ilvl w:val="0"/>
          <w:numId w:val="7"/>
        </w:numPr>
        <w:spacing w:after="0"/>
        <w:ind w:left="714" w:hanging="357"/>
        <w:jc w:val="both"/>
      </w:pPr>
      <w:r w:rsidRPr="005A32DC">
        <w:t>Částečná masáž: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 xml:space="preserve">DK </w:t>
      </w:r>
      <w:r w:rsidRPr="005A32DC">
        <w:tab/>
      </w:r>
      <w:r w:rsidRPr="005A32DC">
        <w:tab/>
      </w:r>
      <w:r w:rsidR="003536B7">
        <w:tab/>
      </w:r>
      <w:r w:rsidRPr="005A32DC">
        <w:t>10 min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>Záda a ramena</w:t>
      </w:r>
      <w:r w:rsidRPr="005A32DC">
        <w:tab/>
      </w:r>
      <w:r w:rsidR="003536B7">
        <w:tab/>
      </w:r>
      <w:r w:rsidRPr="005A32DC">
        <w:t>7 až 10 min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>HK</w:t>
      </w:r>
      <w:r w:rsidRPr="005A32DC">
        <w:tab/>
      </w:r>
      <w:r w:rsidRPr="005A32DC">
        <w:tab/>
      </w:r>
      <w:r w:rsidR="003536B7">
        <w:tab/>
      </w:r>
      <w:r w:rsidRPr="005A32DC">
        <w:t>5 až 7 min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>Břicho</w:t>
      </w:r>
      <w:r w:rsidRPr="005A32DC">
        <w:tab/>
      </w:r>
      <w:r w:rsidRPr="005A32DC">
        <w:tab/>
      </w:r>
      <w:r w:rsidR="003536B7">
        <w:tab/>
      </w:r>
      <w:r w:rsidRPr="005A32DC">
        <w:t>5 min</w:t>
      </w:r>
    </w:p>
    <w:p w:rsidR="00000000" w:rsidRPr="005A32DC" w:rsidRDefault="005A32DC" w:rsidP="003536B7">
      <w:pPr>
        <w:numPr>
          <w:ilvl w:val="1"/>
          <w:numId w:val="7"/>
        </w:numPr>
        <w:spacing w:after="0"/>
        <w:ind w:left="1434" w:hanging="357"/>
        <w:jc w:val="both"/>
      </w:pPr>
      <w:r>
        <w:t>Hrudník</w:t>
      </w:r>
      <w:r>
        <w:tab/>
      </w:r>
      <w:r w:rsidR="003536B7">
        <w:tab/>
      </w:r>
      <w:r w:rsidR="00A2465E" w:rsidRPr="005A32DC">
        <w:t>3 až 5 min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>Šíje</w:t>
      </w:r>
      <w:r w:rsidRPr="005A32DC">
        <w:tab/>
      </w:r>
      <w:r w:rsidRPr="005A32DC">
        <w:tab/>
      </w:r>
      <w:r w:rsidR="003536B7">
        <w:tab/>
      </w:r>
      <w:r w:rsidRPr="005A32DC">
        <w:t>3 až 5 min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>Hlava a obličej</w:t>
      </w:r>
      <w:r w:rsidRPr="005A32DC">
        <w:tab/>
      </w:r>
      <w:r w:rsidR="003536B7">
        <w:tab/>
      </w:r>
      <w:r w:rsidRPr="005A32DC">
        <w:t>5 až 10</w:t>
      </w:r>
      <w:r w:rsidRPr="005A32DC">
        <w:t xml:space="preserve"> min</w:t>
      </w:r>
    </w:p>
    <w:p w:rsidR="00000000" w:rsidRPr="005A32DC" w:rsidRDefault="00A2465E" w:rsidP="003536B7">
      <w:pPr>
        <w:numPr>
          <w:ilvl w:val="1"/>
          <w:numId w:val="7"/>
        </w:numPr>
        <w:spacing w:after="0"/>
        <w:ind w:left="1434" w:hanging="357"/>
        <w:jc w:val="both"/>
      </w:pPr>
      <w:r w:rsidRPr="005A32DC">
        <w:t xml:space="preserve">Klouby a jejich okolí </w:t>
      </w:r>
      <w:r w:rsidRPr="005A32DC">
        <w:tab/>
        <w:t>3 až 5 min</w:t>
      </w:r>
    </w:p>
    <w:p w:rsid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  <w:proofErr w:type="gramStart"/>
      <w:r w:rsidRPr="005A32DC">
        <w:rPr>
          <w:b/>
          <w:bCs/>
        </w:rPr>
        <w:t>Provedení  masáže</w:t>
      </w:r>
      <w:proofErr w:type="gramEnd"/>
    </w:p>
    <w:p w:rsidR="00000000" w:rsidRPr="005A32DC" w:rsidRDefault="00A2465E" w:rsidP="003536B7">
      <w:pPr>
        <w:numPr>
          <w:ilvl w:val="0"/>
          <w:numId w:val="8"/>
        </w:numPr>
        <w:spacing w:after="120"/>
        <w:ind w:leftChars="160" w:left="708" w:hangingChars="162" w:hanging="356"/>
        <w:jc w:val="both"/>
      </w:pPr>
      <w:r w:rsidRPr="005A32DC">
        <w:t>Vzestupná masáž</w:t>
      </w:r>
    </w:p>
    <w:p w:rsidR="00000000" w:rsidRPr="005A32DC" w:rsidRDefault="00A2465E" w:rsidP="003536B7">
      <w:pPr>
        <w:numPr>
          <w:ilvl w:val="1"/>
          <w:numId w:val="8"/>
        </w:numPr>
        <w:spacing w:after="120"/>
        <w:ind w:leftChars="482" w:left="1416" w:hangingChars="162" w:hanging="356"/>
        <w:jc w:val="both"/>
      </w:pPr>
      <w:r w:rsidRPr="005A32DC">
        <w:t>DKK zezadu, záda, DKK zepředu, břicho, hrudník, HKK, šíje, případně i hlava a obličej</w:t>
      </w:r>
    </w:p>
    <w:p w:rsidR="00000000" w:rsidRPr="005A32DC" w:rsidRDefault="00A2465E" w:rsidP="003536B7">
      <w:pPr>
        <w:numPr>
          <w:ilvl w:val="2"/>
          <w:numId w:val="8"/>
        </w:numPr>
        <w:spacing w:after="120"/>
        <w:ind w:leftChars="675" w:left="1841" w:hangingChars="162" w:hanging="356"/>
        <w:jc w:val="both"/>
      </w:pPr>
      <w:r w:rsidRPr="005A32DC">
        <w:t xml:space="preserve">Mírně </w:t>
      </w:r>
      <w:proofErr w:type="gramStart"/>
      <w:r w:rsidRPr="005A32DC">
        <w:t>zvyšuje TK</w:t>
      </w:r>
      <w:proofErr w:type="gramEnd"/>
    </w:p>
    <w:p w:rsidR="00000000" w:rsidRPr="005A32DC" w:rsidRDefault="00A2465E" w:rsidP="003536B7">
      <w:pPr>
        <w:numPr>
          <w:ilvl w:val="1"/>
          <w:numId w:val="8"/>
        </w:numPr>
        <w:spacing w:after="120"/>
        <w:ind w:leftChars="160" w:left="708" w:hangingChars="162" w:hanging="356"/>
        <w:jc w:val="both"/>
      </w:pPr>
      <w:r w:rsidRPr="005A32DC">
        <w:t>Sestupná masáž</w:t>
      </w:r>
    </w:p>
    <w:p w:rsidR="00000000" w:rsidRPr="005A32DC" w:rsidRDefault="00A2465E" w:rsidP="003536B7">
      <w:pPr>
        <w:numPr>
          <w:ilvl w:val="1"/>
          <w:numId w:val="8"/>
        </w:numPr>
        <w:spacing w:after="120"/>
        <w:ind w:leftChars="482" w:left="1416" w:hangingChars="162" w:hanging="356"/>
        <w:jc w:val="both"/>
      </w:pPr>
      <w:r w:rsidRPr="005A32DC">
        <w:t>Pořadí masírovaných částí těla opačně</w:t>
      </w:r>
    </w:p>
    <w:p w:rsidR="00000000" w:rsidRPr="005A32DC" w:rsidRDefault="00A2465E" w:rsidP="003536B7">
      <w:pPr>
        <w:numPr>
          <w:ilvl w:val="2"/>
          <w:numId w:val="8"/>
        </w:numPr>
        <w:spacing w:after="120"/>
        <w:ind w:leftChars="675" w:left="1841" w:hangingChars="162" w:hanging="356"/>
        <w:jc w:val="both"/>
      </w:pPr>
      <w:r w:rsidRPr="005A32DC">
        <w:t>U starších lidí a hyperto</w:t>
      </w:r>
      <w:r w:rsidRPr="005A32DC">
        <w:t>niků</w:t>
      </w:r>
    </w:p>
    <w:p w:rsid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>Směr účinného působení masážních hmatů</w:t>
      </w:r>
    </w:p>
    <w:p w:rsidR="00000000" w:rsidRPr="005A32DC" w:rsidRDefault="00A2465E" w:rsidP="005A32DC">
      <w:pPr>
        <w:numPr>
          <w:ilvl w:val="0"/>
          <w:numId w:val="9"/>
        </w:numPr>
        <w:jc w:val="both"/>
      </w:pPr>
      <w:r w:rsidRPr="005A32DC">
        <w:lastRenderedPageBreak/>
        <w:t>Dostředivý (k srdci)</w:t>
      </w:r>
    </w:p>
    <w:p w:rsidR="00000000" w:rsidRPr="005A32DC" w:rsidRDefault="00A2465E" w:rsidP="003536B7">
      <w:pPr>
        <w:numPr>
          <w:ilvl w:val="1"/>
          <w:numId w:val="9"/>
        </w:numPr>
        <w:spacing w:after="0"/>
        <w:ind w:left="1434" w:hanging="357"/>
        <w:jc w:val="both"/>
      </w:pPr>
      <w:r w:rsidRPr="005A32DC">
        <w:t>Podpora cirkulace, návratu žilní krve, odtoku lymfy</w:t>
      </w:r>
    </w:p>
    <w:p w:rsidR="00000000" w:rsidRPr="005A32DC" w:rsidRDefault="00A2465E" w:rsidP="003536B7">
      <w:pPr>
        <w:numPr>
          <w:ilvl w:val="1"/>
          <w:numId w:val="9"/>
        </w:numPr>
        <w:spacing w:after="0"/>
        <w:ind w:left="1434" w:hanging="357"/>
        <w:jc w:val="both"/>
      </w:pPr>
      <w:r w:rsidRPr="005A32DC">
        <w:t>Končetiny od periferie ke kořenovým kloubům (distálně-proximální směr)</w:t>
      </w:r>
    </w:p>
    <w:p w:rsidR="00000000" w:rsidRPr="005A32DC" w:rsidRDefault="00A2465E" w:rsidP="003536B7">
      <w:pPr>
        <w:numPr>
          <w:ilvl w:val="1"/>
          <w:numId w:val="9"/>
        </w:numPr>
        <w:spacing w:after="0"/>
        <w:ind w:left="1434" w:hanging="357"/>
        <w:jc w:val="both"/>
      </w:pPr>
      <w:r w:rsidRPr="005A32DC">
        <w:t>Trup bez jednotného pravidla</w:t>
      </w:r>
    </w:p>
    <w:p w:rsidR="00000000" w:rsidRPr="005A32DC" w:rsidRDefault="00A2465E" w:rsidP="003536B7">
      <w:pPr>
        <w:numPr>
          <w:ilvl w:val="1"/>
          <w:numId w:val="9"/>
        </w:numPr>
        <w:spacing w:after="0"/>
        <w:ind w:left="1434" w:hanging="357"/>
        <w:jc w:val="both"/>
      </w:pPr>
      <w:r w:rsidRPr="005A32DC">
        <w:t>Záda dva základní směry:</w:t>
      </w:r>
    </w:p>
    <w:p w:rsidR="00000000" w:rsidRPr="005A32DC" w:rsidRDefault="00A2465E" w:rsidP="003536B7">
      <w:pPr>
        <w:numPr>
          <w:ilvl w:val="2"/>
          <w:numId w:val="9"/>
        </w:numPr>
        <w:spacing w:after="0"/>
        <w:ind w:left="2154" w:hanging="357"/>
        <w:jc w:val="both"/>
      </w:pPr>
      <w:r w:rsidRPr="005A32DC">
        <w:t>Podél páteře – v</w:t>
      </w:r>
      <w:r w:rsidRPr="005A32DC">
        <w:t xml:space="preserve"> průběhu svalů</w:t>
      </w:r>
    </w:p>
    <w:p w:rsidR="00000000" w:rsidRPr="005A32DC" w:rsidRDefault="00A2465E" w:rsidP="003536B7">
      <w:pPr>
        <w:numPr>
          <w:ilvl w:val="2"/>
          <w:numId w:val="9"/>
        </w:numPr>
        <w:spacing w:after="0"/>
        <w:ind w:left="2154" w:hanging="357"/>
        <w:jc w:val="both"/>
      </w:pPr>
      <w:r w:rsidRPr="005A32DC">
        <w:t>Příčně ve směru žeber</w:t>
      </w:r>
    </w:p>
    <w:p w:rsidR="00000000" w:rsidRPr="005A32DC" w:rsidRDefault="00A2465E" w:rsidP="003536B7">
      <w:pPr>
        <w:numPr>
          <w:ilvl w:val="1"/>
          <w:numId w:val="9"/>
        </w:numPr>
        <w:spacing w:after="0"/>
        <w:ind w:left="1434" w:hanging="357"/>
        <w:jc w:val="both"/>
      </w:pPr>
      <w:r w:rsidRPr="005A32DC">
        <w:t>Břicho ve směru pasáže tlustým střevem</w:t>
      </w:r>
    </w:p>
    <w:p w:rsidR="00000000" w:rsidRPr="005A32DC" w:rsidRDefault="00A2465E" w:rsidP="003536B7">
      <w:pPr>
        <w:numPr>
          <w:ilvl w:val="1"/>
          <w:numId w:val="9"/>
        </w:numPr>
        <w:spacing w:after="0"/>
        <w:ind w:left="1434" w:hanging="357"/>
        <w:jc w:val="both"/>
      </w:pPr>
      <w:r w:rsidRPr="005A32DC">
        <w:t>Šíje od záhlaví k ramenům a podél krční páteře</w:t>
      </w:r>
    </w:p>
    <w:p w:rsid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  <w:proofErr w:type="gramStart"/>
      <w:r w:rsidRPr="005A32DC">
        <w:rPr>
          <w:b/>
          <w:bCs/>
        </w:rPr>
        <w:t>Masážní  hmaty</w:t>
      </w:r>
      <w:proofErr w:type="gramEnd"/>
    </w:p>
    <w:p w:rsidR="005A32DC" w:rsidRPr="005A32DC" w:rsidRDefault="00A2465E" w:rsidP="005A32DC">
      <w:pPr>
        <w:numPr>
          <w:ilvl w:val="0"/>
          <w:numId w:val="10"/>
        </w:numPr>
        <w:jc w:val="both"/>
      </w:pPr>
      <w:r w:rsidRPr="005A32DC">
        <w:t xml:space="preserve">Úkony hnětací </w:t>
      </w:r>
      <w:r w:rsidR="005A32DC" w:rsidRPr="005A32DC">
        <w:tab/>
        <w:t>(tření nebo posun tkáně po spodních vrstvách)</w:t>
      </w:r>
    </w:p>
    <w:p w:rsidR="00000000" w:rsidRPr="005A32DC" w:rsidRDefault="00A2465E" w:rsidP="003536B7">
      <w:pPr>
        <w:numPr>
          <w:ilvl w:val="1"/>
          <w:numId w:val="11"/>
        </w:numPr>
        <w:spacing w:after="0"/>
        <w:ind w:left="1434" w:hanging="357"/>
        <w:jc w:val="both"/>
      </w:pPr>
      <w:r w:rsidRPr="005A32DC">
        <w:t>Tření</w:t>
      </w:r>
    </w:p>
    <w:p w:rsidR="00000000" w:rsidRPr="005A32DC" w:rsidRDefault="00A2465E" w:rsidP="003536B7">
      <w:pPr>
        <w:numPr>
          <w:ilvl w:val="1"/>
          <w:numId w:val="11"/>
        </w:numPr>
        <w:spacing w:after="0"/>
        <w:ind w:left="1434" w:hanging="357"/>
        <w:jc w:val="both"/>
      </w:pPr>
      <w:r w:rsidRPr="005A32DC">
        <w:t>Vytírání a roztírání</w:t>
      </w:r>
    </w:p>
    <w:p w:rsidR="00000000" w:rsidRPr="005A32DC" w:rsidRDefault="00A2465E" w:rsidP="003536B7">
      <w:pPr>
        <w:numPr>
          <w:ilvl w:val="1"/>
          <w:numId w:val="11"/>
        </w:numPr>
        <w:spacing w:after="0"/>
        <w:ind w:left="1434" w:hanging="357"/>
        <w:jc w:val="both"/>
      </w:pPr>
      <w:r w:rsidRPr="005A32DC">
        <w:t>Hnětení</w:t>
      </w:r>
    </w:p>
    <w:p w:rsidR="00000000" w:rsidRPr="005A32DC" w:rsidRDefault="00A2465E" w:rsidP="005A32DC">
      <w:pPr>
        <w:numPr>
          <w:ilvl w:val="0"/>
          <w:numId w:val="12"/>
        </w:numPr>
        <w:jc w:val="both"/>
      </w:pPr>
      <w:r w:rsidRPr="005A32DC">
        <w:t>Úkony nárazové</w:t>
      </w:r>
    </w:p>
    <w:p w:rsidR="00000000" w:rsidRPr="005A32DC" w:rsidRDefault="00A2465E" w:rsidP="003536B7">
      <w:pPr>
        <w:numPr>
          <w:ilvl w:val="1"/>
          <w:numId w:val="12"/>
        </w:numPr>
        <w:spacing w:after="0"/>
        <w:ind w:left="1434" w:hanging="357"/>
        <w:jc w:val="both"/>
      </w:pPr>
      <w:r w:rsidRPr="005A32DC">
        <w:t>Tepání</w:t>
      </w:r>
    </w:p>
    <w:p w:rsidR="00000000" w:rsidRPr="005A32DC" w:rsidRDefault="00A2465E" w:rsidP="003536B7">
      <w:pPr>
        <w:numPr>
          <w:ilvl w:val="1"/>
          <w:numId w:val="12"/>
        </w:numPr>
        <w:spacing w:after="0"/>
        <w:ind w:left="1434" w:hanging="357"/>
        <w:jc w:val="both"/>
      </w:pPr>
      <w:r w:rsidRPr="005A32DC">
        <w:t>Chvění</w:t>
      </w: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>Tření</w:t>
      </w:r>
    </w:p>
    <w:p w:rsidR="00A2465E" w:rsidRPr="005A32DC" w:rsidRDefault="00A2465E" w:rsidP="00A2465E">
      <w:pPr>
        <w:spacing w:after="0"/>
        <w:jc w:val="both"/>
      </w:pPr>
      <w:r w:rsidRPr="005A32DC">
        <w:t>Plošně působící hmat</w:t>
      </w:r>
      <w:r>
        <w:t>, d</w:t>
      </w:r>
      <w:r w:rsidRPr="005A32DC">
        <w:t>louhé tahy, postupně zvyšující se tlak v jednom směru, zpět</w:t>
      </w:r>
      <w:r>
        <w:t xml:space="preserve"> </w:t>
      </w:r>
      <w:r w:rsidRPr="005A32DC">
        <w:t>se ruka vrací volně</w:t>
      </w:r>
    </w:p>
    <w:p w:rsidR="00000000" w:rsidRPr="005A32DC" w:rsidRDefault="00A2465E" w:rsidP="00A2465E">
      <w:pPr>
        <w:spacing w:after="0"/>
        <w:jc w:val="both"/>
      </w:pPr>
      <w:r w:rsidRPr="005A32DC">
        <w:t>Tzv. mechanické předehřátí</w:t>
      </w:r>
    </w:p>
    <w:p w:rsidR="00000000" w:rsidRPr="005A32DC" w:rsidRDefault="00A2465E" w:rsidP="00A2465E">
      <w:pPr>
        <w:spacing w:after="0"/>
        <w:jc w:val="both"/>
      </w:pPr>
      <w:r w:rsidRPr="005A32DC">
        <w:t>Prokrvení + rozetření masážního prostředku</w:t>
      </w:r>
    </w:p>
    <w:p w:rsidR="00000000" w:rsidRPr="005A32DC" w:rsidRDefault="00A2465E" w:rsidP="003536B7">
      <w:pPr>
        <w:numPr>
          <w:ilvl w:val="0"/>
          <w:numId w:val="14"/>
        </w:numPr>
        <w:spacing w:after="0"/>
        <w:ind w:left="714" w:hanging="357"/>
        <w:jc w:val="both"/>
      </w:pPr>
      <w:r w:rsidRPr="005A32DC">
        <w:t>Dlaní a prsty, jednou nebo oběma rukama, současně nebo</w:t>
      </w:r>
      <w:r w:rsidR="003536B7">
        <w:t xml:space="preserve"> </w:t>
      </w:r>
      <w:r w:rsidRPr="005A32DC">
        <w:t>střídavě</w:t>
      </w:r>
    </w:p>
    <w:p w:rsidR="00000000" w:rsidRPr="005A32DC" w:rsidRDefault="00A2465E" w:rsidP="003536B7">
      <w:pPr>
        <w:numPr>
          <w:ilvl w:val="0"/>
          <w:numId w:val="14"/>
        </w:numPr>
        <w:spacing w:after="0"/>
        <w:ind w:left="714" w:hanging="357"/>
        <w:jc w:val="both"/>
      </w:pPr>
      <w:r w:rsidRPr="005A32DC">
        <w:t xml:space="preserve">Dlaní, jednou nebo oběma rukama, současně nebo </w:t>
      </w:r>
      <w:r w:rsidRPr="005A32DC">
        <w:t>střídavě</w:t>
      </w:r>
    </w:p>
    <w:p w:rsidR="00000000" w:rsidRPr="005A32DC" w:rsidRDefault="00A2465E" w:rsidP="003536B7">
      <w:pPr>
        <w:numPr>
          <w:ilvl w:val="0"/>
          <w:numId w:val="14"/>
        </w:numPr>
        <w:spacing w:after="0"/>
        <w:ind w:left="714" w:hanging="357"/>
        <w:jc w:val="both"/>
      </w:pPr>
      <w:r w:rsidRPr="005A32DC">
        <w:t>Bříšky palců, jedním nebo oběma, současně nebo střídavě</w:t>
      </w:r>
    </w:p>
    <w:p w:rsidR="00000000" w:rsidRPr="005A32DC" w:rsidRDefault="00A2465E" w:rsidP="003536B7">
      <w:pPr>
        <w:numPr>
          <w:ilvl w:val="0"/>
          <w:numId w:val="14"/>
        </w:numPr>
        <w:spacing w:after="0"/>
        <w:ind w:left="714" w:hanging="357"/>
        <w:jc w:val="both"/>
      </w:pPr>
      <w:r w:rsidRPr="005A32DC">
        <w:t>Bříšky prstů na malých plochách</w:t>
      </w:r>
    </w:p>
    <w:p w:rsidR="00A2465E" w:rsidRDefault="00A2465E" w:rsidP="005A32DC">
      <w:pPr>
        <w:jc w:val="both"/>
        <w:rPr>
          <w:b/>
          <w:bCs/>
        </w:rPr>
      </w:pPr>
    </w:p>
    <w:p w:rsidR="005A32DC" w:rsidRPr="005A32DC" w:rsidRDefault="005A32DC" w:rsidP="005A32DC">
      <w:pPr>
        <w:jc w:val="both"/>
      </w:pPr>
      <w:r>
        <w:rPr>
          <w:b/>
          <w:bCs/>
        </w:rPr>
        <w:t>Vytírání a roztírání</w:t>
      </w:r>
    </w:p>
    <w:p w:rsidR="00000000" w:rsidRPr="005A32DC" w:rsidRDefault="00A2465E" w:rsidP="00A2465E">
      <w:pPr>
        <w:spacing w:after="0"/>
        <w:jc w:val="both"/>
      </w:pPr>
      <w:r w:rsidRPr="005A32DC">
        <w:t>Působí hlouběji než tření, větší tlak, různý rozsah</w:t>
      </w:r>
    </w:p>
    <w:p w:rsidR="00000000" w:rsidRPr="005A32DC" w:rsidRDefault="00A2465E" w:rsidP="00A2465E">
      <w:pPr>
        <w:spacing w:after="0"/>
        <w:jc w:val="both"/>
      </w:pPr>
      <w:r w:rsidRPr="005A32DC">
        <w:t>Svaly, šlachy, mezikos</w:t>
      </w:r>
      <w:r w:rsidRPr="005A32DC">
        <w:t>tní prostory, dlaně a chodidla</w:t>
      </w:r>
    </w:p>
    <w:p w:rsidR="00A2465E" w:rsidRDefault="00A2465E" w:rsidP="005A32DC">
      <w:pPr>
        <w:jc w:val="both"/>
        <w:rPr>
          <w:b/>
          <w:bCs/>
        </w:rPr>
      </w:pPr>
    </w:p>
    <w:p w:rsidR="005A32DC" w:rsidRPr="005A32DC" w:rsidRDefault="005A32DC" w:rsidP="005A32DC">
      <w:pPr>
        <w:jc w:val="both"/>
      </w:pPr>
      <w:r w:rsidRPr="005A32DC">
        <w:rPr>
          <w:b/>
          <w:bCs/>
        </w:rPr>
        <w:t xml:space="preserve">Vytírání </w:t>
      </w:r>
      <w:r w:rsidRPr="005A32DC">
        <w:t>je podobné tření s větším tlakem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Celou dlaní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Patou dlaně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Oblast mezi palcem a ukazovákem (tz</w:t>
      </w:r>
      <w:r w:rsidRPr="005A32DC">
        <w:t>v. jezdcový hmat)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Klouby prstů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Vnitřní plochy prstů (tzv. vidlička)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Mezi palcem a pokrčeným ukazovákem (</w:t>
      </w:r>
      <w:proofErr w:type="spellStart"/>
      <w:proofErr w:type="gramStart"/>
      <w:r w:rsidRPr="005A32DC">
        <w:t>tzv.žlábek</w:t>
      </w:r>
      <w:proofErr w:type="spellEnd"/>
      <w:proofErr w:type="gramEnd"/>
      <w:r w:rsidRPr="005A32DC">
        <w:t>)</w:t>
      </w:r>
    </w:p>
    <w:p w:rsidR="00000000" w:rsidRPr="005A32DC" w:rsidRDefault="00A2465E" w:rsidP="003536B7">
      <w:pPr>
        <w:numPr>
          <w:ilvl w:val="0"/>
          <w:numId w:val="16"/>
        </w:numPr>
        <w:spacing w:after="0"/>
        <w:ind w:left="714" w:hanging="357"/>
        <w:jc w:val="both"/>
      </w:pPr>
      <w:r w:rsidRPr="005A32DC">
        <w:t>Palce, prsty, bříška prstů</w:t>
      </w:r>
    </w:p>
    <w:p w:rsidR="005A32DC" w:rsidRDefault="005A32DC" w:rsidP="005A32DC">
      <w:pPr>
        <w:jc w:val="both"/>
        <w:rPr>
          <w:b/>
          <w:bCs/>
        </w:rPr>
      </w:pPr>
      <w:r w:rsidRPr="005A32DC">
        <w:rPr>
          <w:b/>
          <w:bCs/>
        </w:rPr>
        <w:t xml:space="preserve">Roztírání </w:t>
      </w:r>
    </w:p>
    <w:p w:rsidR="005A32DC" w:rsidRPr="005A32DC" w:rsidRDefault="005A32DC" w:rsidP="00A2465E">
      <w:pPr>
        <w:spacing w:after="0"/>
        <w:jc w:val="both"/>
      </w:pPr>
      <w:bookmarkStart w:id="0" w:name="_GoBack"/>
      <w:r w:rsidRPr="005A32DC">
        <w:t>převážně tlakem periferních částí palů a prstů, hluboko do tkání – nejen podkoží ale i šlachy, jejich úpony, klouby, kloubní pouzdra</w:t>
      </w:r>
    </w:p>
    <w:p w:rsidR="005A32DC" w:rsidRPr="005A32DC" w:rsidRDefault="005A32DC" w:rsidP="00A2465E">
      <w:pPr>
        <w:spacing w:after="0"/>
        <w:jc w:val="both"/>
      </w:pPr>
      <w:r w:rsidRPr="005A32DC">
        <w:t>Uvolňování chorobných výpotků a „usazenin“</w:t>
      </w:r>
    </w:p>
    <w:bookmarkEnd w:id="0"/>
    <w:p w:rsidR="00000000" w:rsidRPr="005A32DC" w:rsidRDefault="00A2465E" w:rsidP="003536B7">
      <w:pPr>
        <w:numPr>
          <w:ilvl w:val="0"/>
          <w:numId w:val="17"/>
        </w:numPr>
        <w:spacing w:after="0"/>
        <w:ind w:left="714" w:hanging="357"/>
        <w:jc w:val="both"/>
      </w:pPr>
      <w:r w:rsidRPr="005A32DC">
        <w:t>Konci t</w:t>
      </w:r>
      <w:r w:rsidR="005A32DC">
        <w:t xml:space="preserve">ří až čtyř prstů jedné ruky </w:t>
      </w:r>
      <w:r w:rsidRPr="005A32DC">
        <w:t>(event. s</w:t>
      </w:r>
      <w:r w:rsidRPr="005A32DC">
        <w:t xml:space="preserve"> přítlakem druhou rukou)</w:t>
      </w:r>
    </w:p>
    <w:p w:rsidR="00000000" w:rsidRPr="005A32DC" w:rsidRDefault="00A2465E" w:rsidP="003536B7">
      <w:pPr>
        <w:numPr>
          <w:ilvl w:val="0"/>
          <w:numId w:val="17"/>
        </w:numPr>
        <w:spacing w:after="0"/>
        <w:ind w:left="714" w:hanging="357"/>
        <w:jc w:val="both"/>
      </w:pPr>
      <w:r w:rsidRPr="005A32DC">
        <w:t>Palci</w:t>
      </w:r>
    </w:p>
    <w:p w:rsidR="00000000" w:rsidRPr="005A32DC" w:rsidRDefault="00A2465E" w:rsidP="003536B7">
      <w:pPr>
        <w:numPr>
          <w:ilvl w:val="0"/>
          <w:numId w:val="17"/>
        </w:numPr>
        <w:spacing w:after="0"/>
        <w:ind w:left="714" w:hanging="357"/>
        <w:jc w:val="both"/>
      </w:pPr>
      <w:r w:rsidRPr="005A32DC">
        <w:t>Kloubem jedním nebo více klouby</w:t>
      </w:r>
    </w:p>
    <w:p w:rsidR="00000000" w:rsidRPr="005A32DC" w:rsidRDefault="00A2465E" w:rsidP="003536B7">
      <w:pPr>
        <w:numPr>
          <w:ilvl w:val="0"/>
          <w:numId w:val="17"/>
        </w:numPr>
        <w:spacing w:after="0"/>
        <w:ind w:left="714" w:hanging="357"/>
        <w:jc w:val="both"/>
      </w:pPr>
      <w:r w:rsidRPr="005A32DC">
        <w:t>Patou dlaně</w:t>
      </w:r>
    </w:p>
    <w:p w:rsidR="005A32DC" w:rsidRDefault="005A32DC" w:rsidP="005A32DC">
      <w:pPr>
        <w:jc w:val="both"/>
      </w:pPr>
      <w:r w:rsidRPr="005A32DC">
        <w:t>Většinou malá oblast, krouživé pohyby</w:t>
      </w:r>
    </w:p>
    <w:p w:rsidR="003536B7" w:rsidRPr="003536B7" w:rsidRDefault="003536B7" w:rsidP="003536B7">
      <w:pPr>
        <w:jc w:val="both"/>
      </w:pPr>
      <w:r w:rsidRPr="003536B7">
        <w:rPr>
          <w:b/>
          <w:bCs/>
        </w:rPr>
        <w:t>Hnětení</w:t>
      </w:r>
    </w:p>
    <w:p w:rsidR="003536B7" w:rsidRPr="003536B7" w:rsidRDefault="003536B7" w:rsidP="003536B7">
      <w:pPr>
        <w:jc w:val="both"/>
      </w:pPr>
      <w:r w:rsidRPr="003536B7">
        <w:t>„Nejvydatnější“ hmat – propracování hlouběji uložených tkání, hlavně svalů</w:t>
      </w:r>
    </w:p>
    <w:p w:rsidR="00000000" w:rsidRPr="003536B7" w:rsidRDefault="00A2465E" w:rsidP="003536B7">
      <w:pPr>
        <w:numPr>
          <w:ilvl w:val="0"/>
          <w:numId w:val="18"/>
        </w:numPr>
        <w:spacing w:after="0"/>
        <w:ind w:left="714" w:hanging="357"/>
        <w:jc w:val="both"/>
      </w:pPr>
      <w:r w:rsidRPr="003536B7">
        <w:t>Vlnovité hnětení – řasa kůže a podkoží se protichů</w:t>
      </w:r>
      <w:r w:rsidR="003536B7">
        <w:t xml:space="preserve">dným pohybem rukou </w:t>
      </w:r>
      <w:r w:rsidRPr="003536B7">
        <w:t>„prolamuje“, pohyb ve směru svalu, vlnivý pohyb</w:t>
      </w:r>
    </w:p>
    <w:p w:rsidR="00000000" w:rsidRPr="003536B7" w:rsidRDefault="00A2465E" w:rsidP="003536B7">
      <w:pPr>
        <w:numPr>
          <w:ilvl w:val="0"/>
          <w:numId w:val="18"/>
        </w:numPr>
        <w:spacing w:after="0"/>
        <w:ind w:left="714" w:hanging="357"/>
        <w:jc w:val="both"/>
      </w:pPr>
      <w:r w:rsidRPr="003536B7">
        <w:t>Krouživé hnětení – protichůdný pohyb</w:t>
      </w:r>
      <w:r w:rsidR="003536B7">
        <w:t xml:space="preserve"> rukou položených vedle sebe </w:t>
      </w:r>
      <w:r w:rsidRPr="003536B7">
        <w:t>s odtaženými palci, pohyb ve směru svalu, v místech s</w:t>
      </w:r>
      <w:r w:rsidRPr="003536B7">
        <w:t xml:space="preserve"> dostatkem </w:t>
      </w:r>
      <w:r w:rsidRPr="003536B7">
        <w:tab/>
        <w:t>svaloviny</w:t>
      </w:r>
    </w:p>
    <w:p w:rsidR="00000000" w:rsidRPr="003536B7" w:rsidRDefault="00A2465E" w:rsidP="003536B7">
      <w:pPr>
        <w:numPr>
          <w:ilvl w:val="0"/>
          <w:numId w:val="18"/>
        </w:numPr>
        <w:spacing w:after="0"/>
        <w:ind w:left="714" w:hanging="357"/>
        <w:jc w:val="both"/>
      </w:pPr>
      <w:r w:rsidRPr="003536B7">
        <w:t>Přerušovaný stisk – ruce vedle sebe, uchopení</w:t>
      </w:r>
      <w:r w:rsidR="003536B7">
        <w:t xml:space="preserve"> kožní a svalové řasy, krátký, </w:t>
      </w:r>
      <w:r w:rsidRPr="003536B7">
        <w:t>pružný dostatečně pevný stisk, postup o polovinu až celou dlaň</w:t>
      </w:r>
    </w:p>
    <w:p w:rsidR="00000000" w:rsidRPr="003536B7" w:rsidRDefault="00A2465E" w:rsidP="003536B7">
      <w:pPr>
        <w:numPr>
          <w:ilvl w:val="0"/>
          <w:numId w:val="18"/>
        </w:numPr>
        <w:spacing w:after="0"/>
        <w:ind w:left="714" w:hanging="357"/>
        <w:jc w:val="both"/>
      </w:pPr>
      <w:r w:rsidRPr="003536B7">
        <w:t>Válení – většinou na HK, v místech kde svaly</w:t>
      </w:r>
      <w:r w:rsidR="003536B7">
        <w:t xml:space="preserve"> a tkáně kolem kosti; rytmický </w:t>
      </w:r>
      <w:r w:rsidRPr="003536B7">
        <w:t>protichůdný pohyb rukou (dlaně na končetině), postup proximálně</w:t>
      </w:r>
    </w:p>
    <w:p w:rsidR="00000000" w:rsidRPr="003536B7" w:rsidRDefault="00A2465E" w:rsidP="003536B7">
      <w:pPr>
        <w:numPr>
          <w:ilvl w:val="0"/>
          <w:numId w:val="18"/>
        </w:numPr>
        <w:spacing w:after="0"/>
        <w:ind w:left="714" w:hanging="357"/>
        <w:jc w:val="both"/>
      </w:pPr>
      <w:r w:rsidRPr="003536B7">
        <w:t>Protlačen</w:t>
      </w:r>
      <w:r w:rsidRPr="003536B7">
        <w:t>í – provádí se pěstí, špetkou ne</w:t>
      </w:r>
      <w:r w:rsidR="003536B7">
        <w:t xml:space="preserve">bo dlaní na velkých plochách; </w:t>
      </w:r>
      <w:r w:rsidR="003536B7">
        <w:tab/>
        <w:t xml:space="preserve">na </w:t>
      </w:r>
      <w:r w:rsidRPr="003536B7">
        <w:t>ošetřovaném mí</w:t>
      </w:r>
      <w:r w:rsidR="003536B7">
        <w:softHyphen/>
      </w:r>
      <w:r w:rsidRPr="003536B7">
        <w:t>stě pomalý plynule se zesilující tlak do hloubky</w:t>
      </w:r>
      <w:r w:rsidR="003536B7">
        <w:t xml:space="preserve"> </w:t>
      </w:r>
      <w:r w:rsidRPr="003536B7">
        <w:t xml:space="preserve">(pomalu! </w:t>
      </w:r>
      <w:proofErr w:type="gramStart"/>
      <w:r w:rsidRPr="003536B7">
        <w:t>jinak</w:t>
      </w:r>
      <w:proofErr w:type="gramEnd"/>
      <w:r w:rsidRPr="003536B7">
        <w:t xml:space="preserve"> reflexní napětí svalů!),</w:t>
      </w:r>
      <w:r w:rsidR="003536B7">
        <w:t xml:space="preserve"> po dosažení maximální hloubky </w:t>
      </w:r>
      <w:r w:rsidRPr="003536B7">
        <w:t>rychlé pružné uvolnění ruky</w:t>
      </w:r>
    </w:p>
    <w:p w:rsidR="003536B7" w:rsidRDefault="003536B7" w:rsidP="005A32DC">
      <w:pPr>
        <w:jc w:val="both"/>
      </w:pPr>
    </w:p>
    <w:p w:rsidR="003536B7" w:rsidRPr="003536B7" w:rsidRDefault="003536B7" w:rsidP="003536B7">
      <w:pPr>
        <w:jc w:val="both"/>
      </w:pPr>
      <w:proofErr w:type="gramStart"/>
      <w:r w:rsidRPr="003536B7">
        <w:rPr>
          <w:b/>
          <w:bCs/>
        </w:rPr>
        <w:t>Tepání   I.</w:t>
      </w:r>
      <w:proofErr w:type="gramEnd"/>
    </w:p>
    <w:p w:rsidR="003536B7" w:rsidRPr="003536B7" w:rsidRDefault="003536B7" w:rsidP="003536B7">
      <w:pPr>
        <w:spacing w:after="0"/>
        <w:jc w:val="both"/>
      </w:pPr>
      <w:r w:rsidRPr="003536B7">
        <w:t>Nárazy na ošetřovanou oblast – rytmicky, stejný tlak</w:t>
      </w:r>
    </w:p>
    <w:p w:rsidR="003536B7" w:rsidRPr="003536B7" w:rsidRDefault="003536B7" w:rsidP="003536B7">
      <w:pPr>
        <w:spacing w:after="0"/>
        <w:jc w:val="both"/>
      </w:pPr>
      <w:r w:rsidRPr="003536B7">
        <w:t>Převážně tonizující, různá hloubka účinku podle použité energie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Pěstí „natvrdo“ – u</w:t>
      </w:r>
      <w:r w:rsidR="003536B7">
        <w:t xml:space="preserve">zavřenou dlaní, klouby prstů; </w:t>
      </w:r>
      <w:r w:rsidRPr="003536B7">
        <w:t>v místě dostatečné svalové vrstvy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 xml:space="preserve">Pěstí s přidržením – jedna ruka přidrží svalovou vrstvu, </w:t>
      </w:r>
      <w:r w:rsidRPr="003536B7">
        <w:tab/>
        <w:t>druhá dopadá na shrnuté svaly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Pěstí „naměkko“ – uzavřenou dlaní malíkovou hra</w:t>
      </w:r>
      <w:r w:rsidRPr="003536B7">
        <w:t>nou;</w:t>
      </w:r>
      <w:r w:rsidRPr="003536B7">
        <w:tab/>
        <w:t>v místech s menší svalovou vrstvou, v blízkosti kostí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 xml:space="preserve">Hrstí </w:t>
      </w:r>
      <w:r w:rsidR="003536B7">
        <w:t xml:space="preserve">– ruka zaoblená do „misky“; </w:t>
      </w:r>
      <w:r w:rsidRPr="003536B7">
        <w:t>úder tlumí „vzduchový polštář“</w:t>
      </w:r>
    </w:p>
    <w:p w:rsidR="00000000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Dlaní – otevřenou dlaní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Vějířem – malíkovými hranami ruky s volně rozevřenými prsty; ruce se pohybují blízko sebe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Špetkou a bříšky prstů – patří k nejemnějším úkonům; pohyb rukou v základním směru, cestou zpět většinou menší počet úderů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Sekání – podobně jako vějíř, prsty však pevně u sebe; krátký, silný úder; užívá se zřídka, několik úderů jednou rukou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Škubání – oběma rukama střídavě, rytmicky; úchop svalové řasy palcem,</w:t>
      </w:r>
      <w:r w:rsidRPr="003536B7">
        <w:t xml:space="preserve"> dlaní a prsty; zatá</w:t>
      </w:r>
      <w:r w:rsidR="003536B7">
        <w:t xml:space="preserve">hne a pustí („brnkání na </w:t>
      </w:r>
      <w:r w:rsidRPr="003536B7">
        <w:t>strunu)</w:t>
      </w:r>
    </w:p>
    <w:p w:rsidR="00000000" w:rsidRPr="003536B7" w:rsidRDefault="00A2465E" w:rsidP="003536B7">
      <w:pPr>
        <w:numPr>
          <w:ilvl w:val="0"/>
          <w:numId w:val="19"/>
        </w:numPr>
        <w:spacing w:after="0"/>
        <w:ind w:left="714" w:hanging="357"/>
        <w:jc w:val="both"/>
      </w:pPr>
      <w:r w:rsidRPr="003536B7">
        <w:t>Smetání – rytmický, střídavý, šikmý dopad konečky natáhnutých prstů obou rukou; pohyb vchází z MCP kloubů</w:t>
      </w:r>
    </w:p>
    <w:p w:rsidR="003536B7" w:rsidRDefault="003536B7" w:rsidP="003536B7">
      <w:pPr>
        <w:spacing w:after="0"/>
        <w:jc w:val="both"/>
      </w:pPr>
    </w:p>
    <w:p w:rsidR="003536B7" w:rsidRPr="003536B7" w:rsidRDefault="003536B7" w:rsidP="003536B7">
      <w:pPr>
        <w:spacing w:after="0"/>
        <w:jc w:val="both"/>
      </w:pPr>
      <w:proofErr w:type="gramStart"/>
      <w:r w:rsidRPr="003536B7">
        <w:rPr>
          <w:b/>
          <w:bCs/>
        </w:rPr>
        <w:t>Chvění  (vibrace</w:t>
      </w:r>
      <w:proofErr w:type="gramEnd"/>
      <w:r w:rsidRPr="003536B7">
        <w:rPr>
          <w:b/>
          <w:bCs/>
        </w:rPr>
        <w:t>)</w:t>
      </w:r>
    </w:p>
    <w:p w:rsidR="003536B7" w:rsidRPr="003536B7" w:rsidRDefault="003536B7" w:rsidP="003536B7">
      <w:pPr>
        <w:spacing w:after="0"/>
        <w:jc w:val="both"/>
      </w:pPr>
      <w:r w:rsidRPr="003536B7">
        <w:t>Jemné relaxuje x tvrdé spíše tonizace</w:t>
      </w:r>
    </w:p>
    <w:p w:rsidR="00000000" w:rsidRPr="003536B7" w:rsidRDefault="00A2465E" w:rsidP="003536B7">
      <w:pPr>
        <w:numPr>
          <w:ilvl w:val="0"/>
          <w:numId w:val="21"/>
        </w:numPr>
        <w:spacing w:after="0"/>
        <w:jc w:val="both"/>
      </w:pPr>
      <w:r w:rsidRPr="003536B7">
        <w:t>Chvění dlan</w:t>
      </w:r>
      <w:r w:rsidR="003536B7">
        <w:t xml:space="preserve">í – dlaní s roztaženými prsty; </w:t>
      </w:r>
      <w:r w:rsidRPr="003536B7">
        <w:t xml:space="preserve">krátký pružný pohyb vyvolá řadu jemných otřesů </w:t>
      </w:r>
      <w:r w:rsidRPr="003536B7">
        <w:tab/>
        <w:t>povrchových tkání</w:t>
      </w:r>
    </w:p>
    <w:p w:rsidR="00000000" w:rsidRPr="003536B7" w:rsidRDefault="00A2465E" w:rsidP="003536B7">
      <w:pPr>
        <w:numPr>
          <w:ilvl w:val="0"/>
          <w:numId w:val="21"/>
        </w:numPr>
        <w:spacing w:after="0"/>
        <w:jc w:val="both"/>
      </w:pPr>
      <w:r w:rsidRPr="003536B7">
        <w:t>Chvění špetk</w:t>
      </w:r>
      <w:r w:rsidRPr="003536B7">
        <w:t>ou – pro menší okrsky</w:t>
      </w:r>
    </w:p>
    <w:p w:rsidR="00000000" w:rsidRPr="003536B7" w:rsidRDefault="00A2465E" w:rsidP="003536B7">
      <w:pPr>
        <w:numPr>
          <w:ilvl w:val="0"/>
          <w:numId w:val="21"/>
        </w:numPr>
        <w:spacing w:after="0"/>
        <w:jc w:val="both"/>
      </w:pPr>
      <w:r w:rsidRPr="003536B7">
        <w:t>Chvění vidličkou – 2. a 3. prstem</w:t>
      </w:r>
    </w:p>
    <w:p w:rsidR="00000000" w:rsidRPr="003536B7" w:rsidRDefault="00A2465E" w:rsidP="003536B7">
      <w:pPr>
        <w:numPr>
          <w:ilvl w:val="0"/>
          <w:numId w:val="21"/>
        </w:numPr>
        <w:spacing w:after="0"/>
        <w:jc w:val="both"/>
      </w:pPr>
      <w:r w:rsidRPr="003536B7">
        <w:t>Otřásání a natřásání –</w:t>
      </w:r>
      <w:r w:rsidR="003536B7">
        <w:t xml:space="preserve"> na končetinách; při úchopu za </w:t>
      </w:r>
      <w:proofErr w:type="spellStart"/>
      <w:proofErr w:type="gramStart"/>
      <w:r w:rsidRPr="003536B7">
        <w:t>akrum</w:t>
      </w:r>
      <w:proofErr w:type="spellEnd"/>
      <w:proofErr w:type="gramEnd"/>
      <w:r w:rsidRPr="003536B7">
        <w:t xml:space="preserve"> krátké</w:t>
      </w:r>
      <w:r w:rsidRPr="003536B7">
        <w:t>, několikrát provedené protřesení</w:t>
      </w:r>
    </w:p>
    <w:p w:rsidR="00000000" w:rsidRDefault="00A2465E" w:rsidP="003536B7">
      <w:pPr>
        <w:numPr>
          <w:ilvl w:val="0"/>
          <w:numId w:val="21"/>
        </w:numPr>
        <w:spacing w:after="0"/>
        <w:jc w:val="both"/>
      </w:pPr>
      <w:r w:rsidRPr="003536B7">
        <w:t>Přehazování stěny</w:t>
      </w:r>
      <w:r w:rsidR="003536B7">
        <w:t xml:space="preserve"> břišní – mezi hřbetní stranou </w:t>
      </w:r>
      <w:r w:rsidRPr="003536B7">
        <w:t>prstů jedné a dlaňovou stranou prstů druhé ruky</w:t>
      </w:r>
    </w:p>
    <w:p w:rsidR="003536B7" w:rsidRDefault="003536B7" w:rsidP="003536B7">
      <w:pPr>
        <w:spacing w:after="0"/>
        <w:jc w:val="both"/>
      </w:pPr>
    </w:p>
    <w:p w:rsidR="003536B7" w:rsidRPr="003536B7" w:rsidRDefault="003536B7" w:rsidP="003536B7">
      <w:pPr>
        <w:spacing w:after="0"/>
        <w:jc w:val="both"/>
      </w:pPr>
      <w:proofErr w:type="gramStart"/>
      <w:r>
        <w:rPr>
          <w:b/>
          <w:bCs/>
        </w:rPr>
        <w:t>Sled   hmatů</w:t>
      </w:r>
      <w:proofErr w:type="gramEnd"/>
    </w:p>
    <w:p w:rsidR="00000000" w:rsidRPr="003536B7" w:rsidRDefault="00A2465E" w:rsidP="003536B7">
      <w:pPr>
        <w:numPr>
          <w:ilvl w:val="0"/>
          <w:numId w:val="22"/>
        </w:numPr>
        <w:spacing w:after="0"/>
        <w:jc w:val="both"/>
      </w:pPr>
      <w:r w:rsidRPr="003536B7">
        <w:t>Nanesení masážního prostředku</w:t>
      </w:r>
    </w:p>
    <w:p w:rsidR="00000000" w:rsidRPr="003536B7" w:rsidRDefault="00A2465E" w:rsidP="003536B7">
      <w:pPr>
        <w:numPr>
          <w:ilvl w:val="0"/>
          <w:numId w:val="22"/>
        </w:numPr>
        <w:spacing w:after="0"/>
        <w:jc w:val="both"/>
      </w:pPr>
      <w:r w:rsidRPr="003536B7">
        <w:t>Tření</w:t>
      </w:r>
    </w:p>
    <w:p w:rsidR="00000000" w:rsidRPr="003536B7" w:rsidRDefault="00A2465E" w:rsidP="003536B7">
      <w:pPr>
        <w:numPr>
          <w:ilvl w:val="0"/>
          <w:numId w:val="22"/>
        </w:numPr>
        <w:spacing w:after="0"/>
        <w:jc w:val="both"/>
      </w:pPr>
      <w:r w:rsidRPr="003536B7">
        <w:t>Vytírání a roztírání</w:t>
      </w:r>
    </w:p>
    <w:p w:rsidR="00000000" w:rsidRPr="003536B7" w:rsidRDefault="00A2465E" w:rsidP="003536B7">
      <w:pPr>
        <w:numPr>
          <w:ilvl w:val="0"/>
          <w:numId w:val="22"/>
        </w:numPr>
        <w:spacing w:after="0"/>
        <w:jc w:val="both"/>
      </w:pPr>
      <w:r w:rsidRPr="003536B7">
        <w:t>Hnětení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Vlnivé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Krouživé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Přerušovaný stisk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Válení</w:t>
      </w:r>
    </w:p>
    <w:p w:rsidR="00000000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Protlačování</w:t>
      </w:r>
    </w:p>
    <w:p w:rsidR="00000000" w:rsidRPr="003536B7" w:rsidRDefault="00A2465E" w:rsidP="003536B7">
      <w:pPr>
        <w:numPr>
          <w:ilvl w:val="0"/>
          <w:numId w:val="22"/>
        </w:numPr>
        <w:spacing w:after="0"/>
        <w:jc w:val="both"/>
      </w:pPr>
      <w:r w:rsidRPr="003536B7">
        <w:t>Tepání</w:t>
      </w:r>
    </w:p>
    <w:p w:rsidR="00000000" w:rsidRPr="003536B7" w:rsidRDefault="003536B7" w:rsidP="003536B7">
      <w:pPr>
        <w:numPr>
          <w:ilvl w:val="1"/>
          <w:numId w:val="22"/>
        </w:numPr>
        <w:spacing w:after="0"/>
        <w:jc w:val="both"/>
      </w:pPr>
      <w:r>
        <w:t xml:space="preserve">Pěstí natvrdo, </w:t>
      </w:r>
      <w:r w:rsidR="00A2465E" w:rsidRPr="003536B7">
        <w:t>s přidržením, naměkko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Hrstí, dlaní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Vějíř, sekání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Škubání, smetání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Špetkou, bříšky prstů</w:t>
      </w:r>
    </w:p>
    <w:p w:rsidR="00000000" w:rsidRPr="003536B7" w:rsidRDefault="00A2465E" w:rsidP="003536B7">
      <w:pPr>
        <w:numPr>
          <w:ilvl w:val="0"/>
          <w:numId w:val="22"/>
        </w:numPr>
        <w:spacing w:after="0"/>
        <w:jc w:val="both"/>
      </w:pPr>
      <w:r w:rsidRPr="003536B7">
        <w:t>Chvění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Dlaní, špetkou, vidličkou</w:t>
      </w:r>
    </w:p>
    <w:p w:rsidR="00000000" w:rsidRPr="003536B7" w:rsidRDefault="00A2465E" w:rsidP="003536B7">
      <w:pPr>
        <w:numPr>
          <w:ilvl w:val="1"/>
          <w:numId w:val="22"/>
        </w:numPr>
        <w:spacing w:after="0"/>
        <w:jc w:val="both"/>
      </w:pPr>
      <w:r w:rsidRPr="003536B7">
        <w:t>Potřásání a natřásání</w:t>
      </w:r>
    </w:p>
    <w:p w:rsidR="003536B7" w:rsidRDefault="003536B7" w:rsidP="003536B7">
      <w:pPr>
        <w:spacing w:after="0"/>
        <w:ind w:left="360"/>
        <w:jc w:val="both"/>
      </w:pPr>
    </w:p>
    <w:p w:rsidR="00000000" w:rsidRPr="003536B7" w:rsidRDefault="00A2465E" w:rsidP="003536B7">
      <w:pPr>
        <w:spacing w:after="0"/>
        <w:ind w:left="360"/>
        <w:jc w:val="both"/>
      </w:pPr>
      <w:r w:rsidRPr="003536B7">
        <w:t>Jeden hmat 3x</w:t>
      </w:r>
    </w:p>
    <w:p w:rsidR="00000000" w:rsidRPr="003536B7" w:rsidRDefault="00A2465E" w:rsidP="003536B7">
      <w:pPr>
        <w:spacing w:after="0"/>
        <w:ind w:left="360"/>
        <w:jc w:val="both"/>
      </w:pPr>
      <w:r w:rsidRPr="003536B7">
        <w:t>Po aplikaci 2 – 3 hmatů l</w:t>
      </w:r>
      <w:r w:rsidR="003536B7">
        <w:t xml:space="preserve">ze danou oblast několika tahy </w:t>
      </w:r>
      <w:r w:rsidRPr="003536B7">
        <w:t>vytřít (lepší odtok krve a lymfy)</w:t>
      </w:r>
    </w:p>
    <w:p w:rsidR="00000000" w:rsidRPr="003536B7" w:rsidRDefault="00A2465E" w:rsidP="003536B7">
      <w:pPr>
        <w:spacing w:after="0"/>
        <w:ind w:left="360"/>
        <w:jc w:val="both"/>
      </w:pPr>
      <w:r w:rsidRPr="003536B7">
        <w:t>Maximální intenzita masáže – při</w:t>
      </w:r>
      <w:r w:rsidRPr="003536B7">
        <w:t xml:space="preserve"> </w:t>
      </w:r>
      <w:r w:rsidRPr="003536B7">
        <w:rPr>
          <w:b/>
          <w:bCs/>
        </w:rPr>
        <w:t>tepání</w:t>
      </w:r>
      <w:r w:rsidR="003536B7">
        <w:t xml:space="preserve"> pak opět </w:t>
      </w:r>
      <w:r w:rsidRPr="003536B7">
        <w:t>pokles intenzity působících hmatů</w:t>
      </w:r>
    </w:p>
    <w:p w:rsidR="00000000" w:rsidRDefault="00A2465E" w:rsidP="003536B7">
      <w:pPr>
        <w:spacing w:after="0"/>
        <w:ind w:left="360"/>
        <w:jc w:val="both"/>
      </w:pPr>
      <w:r w:rsidRPr="003536B7">
        <w:t>Podle typu účinku</w:t>
      </w:r>
      <w:r w:rsidR="003536B7">
        <w:t xml:space="preserve"> lze hmaty vhodně kombinovat </w:t>
      </w:r>
      <w:r w:rsidRPr="003536B7">
        <w:t>(</w:t>
      </w:r>
      <w:proofErr w:type="spellStart"/>
      <w:r w:rsidRPr="003536B7">
        <w:t>sedace</w:t>
      </w:r>
      <w:proofErr w:type="spellEnd"/>
      <w:r w:rsidRPr="003536B7">
        <w:t xml:space="preserve"> či aktivace)</w:t>
      </w:r>
    </w:p>
    <w:p w:rsidR="003536B7" w:rsidRDefault="003536B7" w:rsidP="003536B7">
      <w:pPr>
        <w:spacing w:after="0"/>
        <w:ind w:left="360"/>
        <w:jc w:val="both"/>
      </w:pPr>
    </w:p>
    <w:p w:rsidR="003536B7" w:rsidRPr="003536B7" w:rsidRDefault="003536B7" w:rsidP="003536B7">
      <w:pPr>
        <w:spacing w:after="0"/>
        <w:ind w:left="360"/>
        <w:jc w:val="both"/>
      </w:pPr>
      <w:r w:rsidRPr="003536B7">
        <w:rPr>
          <w:b/>
          <w:bCs/>
        </w:rPr>
        <w:t>Indikace</w:t>
      </w:r>
    </w:p>
    <w:p w:rsidR="00000000" w:rsidRPr="003536B7" w:rsidRDefault="00A2465E" w:rsidP="003536B7">
      <w:pPr>
        <w:numPr>
          <w:ilvl w:val="0"/>
          <w:numId w:val="26"/>
        </w:numPr>
        <w:spacing w:after="0"/>
        <w:jc w:val="both"/>
      </w:pPr>
      <w:r w:rsidRPr="003536B7">
        <w:rPr>
          <w:i/>
          <w:iCs/>
        </w:rPr>
        <w:t>Onemocnění pohybového aparátu</w:t>
      </w:r>
      <w:r w:rsidRPr="003536B7">
        <w:t>, málo a</w:t>
      </w:r>
      <w:r w:rsidR="000E5FB3">
        <w:t xml:space="preserve">ktivní a zastaralá zánětlivá a </w:t>
      </w:r>
      <w:r w:rsidRPr="003536B7">
        <w:t>degenerativní revmatická on</w:t>
      </w:r>
      <w:r w:rsidR="000E5FB3">
        <w:t xml:space="preserve">emocnění (včetně </w:t>
      </w:r>
      <w:proofErr w:type="spellStart"/>
      <w:r w:rsidR="000E5FB3">
        <w:t>mimokloubního</w:t>
      </w:r>
      <w:proofErr w:type="spellEnd"/>
      <w:r w:rsidR="000E5FB3">
        <w:t xml:space="preserve"> </w:t>
      </w:r>
      <w:r w:rsidRPr="003536B7">
        <w:t>revmatizmu), vadné držení těla, deformace páteře</w:t>
      </w:r>
    </w:p>
    <w:p w:rsidR="00000000" w:rsidRPr="003536B7" w:rsidRDefault="00A2465E" w:rsidP="003536B7">
      <w:pPr>
        <w:numPr>
          <w:ilvl w:val="0"/>
          <w:numId w:val="26"/>
        </w:numPr>
        <w:spacing w:after="0"/>
        <w:jc w:val="both"/>
      </w:pPr>
      <w:r w:rsidRPr="003536B7">
        <w:rPr>
          <w:i/>
          <w:iCs/>
        </w:rPr>
        <w:t xml:space="preserve">Pooperační a poúrazové stavy; </w:t>
      </w:r>
      <w:r w:rsidRPr="003536B7">
        <w:t>parci</w:t>
      </w:r>
      <w:r w:rsidR="000E5FB3">
        <w:t xml:space="preserve">ální ruptury šlach a kloubních </w:t>
      </w:r>
      <w:r w:rsidRPr="003536B7">
        <w:t>pouzder; tvorba jizev po popáleninách</w:t>
      </w:r>
    </w:p>
    <w:p w:rsidR="00000000" w:rsidRPr="003536B7" w:rsidRDefault="00A2465E" w:rsidP="000E5FB3">
      <w:pPr>
        <w:numPr>
          <w:ilvl w:val="0"/>
          <w:numId w:val="26"/>
        </w:numPr>
        <w:spacing w:after="0"/>
        <w:jc w:val="both"/>
      </w:pPr>
      <w:r w:rsidRPr="003536B7">
        <w:rPr>
          <w:i/>
          <w:iCs/>
        </w:rPr>
        <w:t xml:space="preserve">Onemocnění nervové soustavy, </w:t>
      </w:r>
      <w:r w:rsidRPr="003536B7">
        <w:t>poruchy hyb</w:t>
      </w:r>
      <w:r w:rsidR="000E5FB3">
        <w:t>nosti (</w:t>
      </w:r>
      <w:proofErr w:type="spellStart"/>
      <w:r w:rsidR="000E5FB3">
        <w:t>hemiparézy</w:t>
      </w:r>
      <w:proofErr w:type="spellEnd"/>
      <w:r w:rsidR="000E5FB3">
        <w:t xml:space="preserve">, </w:t>
      </w:r>
      <w:r w:rsidR="000E5FB3">
        <w:tab/>
        <w:t xml:space="preserve">paraparézy) až </w:t>
      </w:r>
      <w:proofErr w:type="gramStart"/>
      <w:r w:rsidRPr="003536B7">
        <w:t xml:space="preserve">ochrnutí </w:t>
      </w:r>
      <w:r w:rsidR="000E5FB3">
        <w:t xml:space="preserve"> (</w:t>
      </w:r>
      <w:r w:rsidRPr="003536B7">
        <w:t>hemi</w:t>
      </w:r>
      <w:r w:rsidR="000E5FB3">
        <w:softHyphen/>
      </w:r>
      <w:r w:rsidR="000E5FB3">
        <w:softHyphen/>
        <w:t>plegie</w:t>
      </w:r>
      <w:proofErr w:type="gramEnd"/>
      <w:r w:rsidR="000E5FB3">
        <w:t xml:space="preserve">, paraplegie), bolestivá </w:t>
      </w:r>
      <w:r w:rsidRPr="003536B7">
        <w:t>onemocnění páteře, poruchy</w:t>
      </w:r>
      <w:r w:rsidRPr="003536B7">
        <w:t xml:space="preserve"> citlivosti</w:t>
      </w:r>
    </w:p>
    <w:p w:rsidR="00000000" w:rsidRPr="003536B7" w:rsidRDefault="00A2465E" w:rsidP="003536B7">
      <w:pPr>
        <w:numPr>
          <w:ilvl w:val="0"/>
          <w:numId w:val="26"/>
        </w:numPr>
        <w:spacing w:after="0"/>
        <w:jc w:val="both"/>
      </w:pPr>
      <w:r w:rsidRPr="003536B7">
        <w:rPr>
          <w:i/>
          <w:iCs/>
        </w:rPr>
        <w:t xml:space="preserve">Interní onemocnění; </w:t>
      </w:r>
      <w:r w:rsidRPr="003536B7">
        <w:t>choroby dýchac</w:t>
      </w:r>
      <w:r w:rsidR="000E5FB3">
        <w:t xml:space="preserve">ích cest, pokles orgánů břišní dutiny, </w:t>
      </w:r>
      <w:r w:rsidRPr="003536B7">
        <w:t>zácpa při ochabnutí (atonii) střev,</w:t>
      </w:r>
      <w:r w:rsidRPr="003536B7">
        <w:t xml:space="preserve"> obezita, DM, dna</w:t>
      </w:r>
    </w:p>
    <w:p w:rsidR="00000000" w:rsidRPr="000E5FB3" w:rsidRDefault="00A2465E" w:rsidP="003536B7">
      <w:pPr>
        <w:numPr>
          <w:ilvl w:val="0"/>
          <w:numId w:val="26"/>
        </w:numPr>
        <w:spacing w:after="0"/>
        <w:jc w:val="both"/>
      </w:pPr>
      <w:r w:rsidRPr="003536B7">
        <w:rPr>
          <w:i/>
          <w:iCs/>
        </w:rPr>
        <w:t>Stavy při dlouhodobé imobilizaci, svalová únava</w:t>
      </w:r>
    </w:p>
    <w:p w:rsidR="000E5FB3" w:rsidRDefault="000E5FB3" w:rsidP="000E5FB3">
      <w:pPr>
        <w:spacing w:after="0"/>
        <w:jc w:val="both"/>
        <w:rPr>
          <w:i/>
          <w:iCs/>
        </w:rPr>
      </w:pPr>
    </w:p>
    <w:p w:rsidR="000E5FB3" w:rsidRPr="000E5FB3" w:rsidRDefault="000E5FB3" w:rsidP="000E5FB3">
      <w:pPr>
        <w:spacing w:after="0"/>
        <w:jc w:val="both"/>
      </w:pPr>
      <w:r>
        <w:rPr>
          <w:b/>
          <w:bCs/>
        </w:rPr>
        <w:t>Kontraindikace</w:t>
      </w:r>
    </w:p>
    <w:p w:rsidR="000E5FB3" w:rsidRPr="000E5FB3" w:rsidRDefault="000E5FB3" w:rsidP="000E5FB3">
      <w:pPr>
        <w:spacing w:after="0"/>
        <w:jc w:val="both"/>
      </w:pPr>
      <w:r w:rsidRPr="000E5FB3">
        <w:rPr>
          <w:b/>
          <w:bCs/>
        </w:rPr>
        <w:t>Z celkových příčin:</w:t>
      </w:r>
    </w:p>
    <w:p w:rsidR="00000000" w:rsidRPr="000E5FB3" w:rsidRDefault="00A2465E" w:rsidP="000E5FB3">
      <w:pPr>
        <w:numPr>
          <w:ilvl w:val="1"/>
          <w:numId w:val="27"/>
        </w:numPr>
        <w:spacing w:after="0"/>
        <w:jc w:val="both"/>
      </w:pPr>
      <w:r w:rsidRPr="000E5FB3">
        <w:t>Akutní horečnatá onemocnění</w:t>
      </w:r>
    </w:p>
    <w:p w:rsidR="00000000" w:rsidRPr="000E5FB3" w:rsidRDefault="00A2465E" w:rsidP="000E5FB3">
      <w:pPr>
        <w:numPr>
          <w:ilvl w:val="1"/>
          <w:numId w:val="27"/>
        </w:numPr>
        <w:spacing w:after="0"/>
        <w:jc w:val="both"/>
      </w:pPr>
      <w:r w:rsidRPr="000E5FB3">
        <w:t>Celková tělesná slabost</w:t>
      </w:r>
    </w:p>
    <w:p w:rsidR="00000000" w:rsidRPr="000E5FB3" w:rsidRDefault="00A2465E" w:rsidP="000E5FB3">
      <w:pPr>
        <w:numPr>
          <w:ilvl w:val="1"/>
          <w:numId w:val="27"/>
        </w:numPr>
        <w:spacing w:after="0"/>
        <w:jc w:val="both"/>
      </w:pPr>
      <w:r w:rsidRPr="000E5FB3">
        <w:t>Hnisavá onemocnění kůže</w:t>
      </w:r>
    </w:p>
    <w:p w:rsidR="00000000" w:rsidRPr="000E5FB3" w:rsidRDefault="00A2465E" w:rsidP="000E5FB3">
      <w:pPr>
        <w:numPr>
          <w:ilvl w:val="1"/>
          <w:numId w:val="27"/>
        </w:numPr>
        <w:spacing w:after="0"/>
        <w:jc w:val="both"/>
      </w:pPr>
      <w:r w:rsidRPr="000E5FB3">
        <w:t>Pokročilá ateroskleróza, osteoporóza a krvácivé stavy</w:t>
      </w:r>
    </w:p>
    <w:p w:rsidR="00000000" w:rsidRDefault="00A2465E" w:rsidP="000E5FB3">
      <w:pPr>
        <w:numPr>
          <w:ilvl w:val="1"/>
          <w:numId w:val="27"/>
        </w:numPr>
        <w:spacing w:after="0"/>
        <w:jc w:val="both"/>
      </w:pPr>
      <w:r w:rsidRPr="000E5FB3">
        <w:t>Bezprostředně po hlavním jídle</w:t>
      </w:r>
    </w:p>
    <w:p w:rsidR="000E5FB3" w:rsidRPr="000E5FB3" w:rsidRDefault="000E5FB3" w:rsidP="000E5FB3">
      <w:pPr>
        <w:spacing w:after="0"/>
        <w:jc w:val="both"/>
      </w:pPr>
      <w:r w:rsidRPr="000E5FB3">
        <w:rPr>
          <w:b/>
          <w:bCs/>
        </w:rPr>
        <w:t>Z místních příčin</w:t>
      </w:r>
    </w:p>
    <w:p w:rsidR="00000000" w:rsidRPr="000E5FB3" w:rsidRDefault="00A2465E" w:rsidP="000E5FB3">
      <w:pPr>
        <w:numPr>
          <w:ilvl w:val="1"/>
          <w:numId w:val="28"/>
        </w:numPr>
        <w:spacing w:after="0"/>
        <w:jc w:val="both"/>
      </w:pPr>
      <w:r w:rsidRPr="000E5FB3">
        <w:rPr>
          <w:i/>
          <w:iCs/>
        </w:rPr>
        <w:t xml:space="preserve">Oblast břicha </w:t>
      </w:r>
      <w:r w:rsidRPr="000E5FB3">
        <w:t xml:space="preserve">(akutní a chronické záněty – cholecystitis, žlučníkové kameny, apendicitis, průjmová onemocnění; krvácivé stavy – vředy; ascites; hepatomegalie a splenomegalie; retence moči; hernie; </w:t>
      </w:r>
      <w:r w:rsidRPr="000E5FB3">
        <w:t>zvětšení tlustého střeva při zácpě – masáž a po vyprázdnění; nádorová onemocnění) u žen při gynekologických onemocněních, v těhotenství a 2 měsíce po porodu, při menstruaci</w:t>
      </w:r>
    </w:p>
    <w:p w:rsidR="00000000" w:rsidRPr="000E5FB3" w:rsidRDefault="00A2465E" w:rsidP="000E5FB3">
      <w:pPr>
        <w:numPr>
          <w:ilvl w:val="1"/>
          <w:numId w:val="28"/>
        </w:numPr>
        <w:spacing w:after="0"/>
        <w:jc w:val="both"/>
      </w:pPr>
      <w:r w:rsidRPr="000E5FB3">
        <w:rPr>
          <w:i/>
          <w:iCs/>
        </w:rPr>
        <w:t>DKK</w:t>
      </w:r>
      <w:r w:rsidRPr="000E5FB3">
        <w:t xml:space="preserve"> (záněty žil – nejdříve 3-6 měsíců po odeznění; rozsáhlé varixy, výrazné poruchy trofiky kůže – ICHDK, rentgenové ozáření, aktinoterapie; jednotlivé varixy a menší oblasti po zánětu se vynechávají)</w:t>
      </w:r>
    </w:p>
    <w:p w:rsidR="00000000" w:rsidRPr="000E5FB3" w:rsidRDefault="00A2465E" w:rsidP="000E5FB3">
      <w:pPr>
        <w:numPr>
          <w:ilvl w:val="1"/>
          <w:numId w:val="28"/>
        </w:numPr>
        <w:spacing w:after="0"/>
        <w:jc w:val="both"/>
      </w:pPr>
      <w:r w:rsidRPr="000E5FB3">
        <w:rPr>
          <w:i/>
          <w:iCs/>
        </w:rPr>
        <w:t xml:space="preserve">Zánětlivé otoky kloubů a záněty měkkých tkání </w:t>
      </w:r>
      <w:r w:rsidRPr="000E5FB3">
        <w:t>(až po vymizení známek zánětu, otoky bez zánětlivých příznaků masírovat lze)</w:t>
      </w:r>
    </w:p>
    <w:p w:rsidR="00000000" w:rsidRPr="000E5FB3" w:rsidRDefault="00A2465E" w:rsidP="000E5FB3">
      <w:pPr>
        <w:numPr>
          <w:ilvl w:val="1"/>
          <w:numId w:val="28"/>
        </w:numPr>
        <w:spacing w:after="0"/>
        <w:jc w:val="both"/>
      </w:pPr>
      <w:r w:rsidRPr="000E5FB3">
        <w:rPr>
          <w:i/>
          <w:iCs/>
        </w:rPr>
        <w:t xml:space="preserve">Akutní neuritidy, místa čerstvých jizev a úrazů, nádorové tkáně </w:t>
      </w:r>
      <w:r w:rsidRPr="000E5FB3">
        <w:rPr>
          <w:i/>
          <w:iCs/>
        </w:rPr>
        <w:tab/>
        <w:t>a TBC ložiska</w:t>
      </w:r>
    </w:p>
    <w:p w:rsidR="000E5FB3" w:rsidRDefault="000E5FB3" w:rsidP="000E5FB3">
      <w:pPr>
        <w:spacing w:after="0"/>
        <w:jc w:val="both"/>
      </w:pPr>
    </w:p>
    <w:p w:rsidR="000E5FB3" w:rsidRPr="000E5FB3" w:rsidRDefault="000E5FB3" w:rsidP="000E5FB3">
      <w:pPr>
        <w:spacing w:after="0"/>
        <w:jc w:val="both"/>
      </w:pPr>
      <w:r w:rsidRPr="000E5FB3">
        <w:rPr>
          <w:b/>
          <w:bCs/>
        </w:rPr>
        <w:t>Zdroje:</w:t>
      </w:r>
    </w:p>
    <w:p w:rsidR="00000000" w:rsidRPr="000E5FB3" w:rsidRDefault="00A2465E" w:rsidP="000E5FB3">
      <w:pPr>
        <w:numPr>
          <w:ilvl w:val="0"/>
          <w:numId w:val="29"/>
        </w:numPr>
        <w:spacing w:after="0"/>
        <w:jc w:val="both"/>
      </w:pPr>
      <w:proofErr w:type="spellStart"/>
      <w:r w:rsidRPr="000E5FB3">
        <w:t>Ipser</w:t>
      </w:r>
      <w:proofErr w:type="spellEnd"/>
      <w:r w:rsidRPr="000E5FB3">
        <w:t xml:space="preserve">, Josef. – Přerovský, Karel. </w:t>
      </w:r>
      <w:r w:rsidRPr="000E5FB3">
        <w:rPr>
          <w:i/>
          <w:iCs/>
        </w:rPr>
        <w:t xml:space="preserve">Fysiatrie. </w:t>
      </w:r>
      <w:r w:rsidRPr="000E5FB3">
        <w:t>Praha, Avicenum, 1972</w:t>
      </w:r>
    </w:p>
    <w:p w:rsidR="00000000" w:rsidRPr="000E5FB3" w:rsidRDefault="00A2465E" w:rsidP="000E5FB3">
      <w:pPr>
        <w:numPr>
          <w:ilvl w:val="0"/>
          <w:numId w:val="29"/>
        </w:numPr>
        <w:spacing w:after="0"/>
        <w:jc w:val="both"/>
      </w:pPr>
      <w:proofErr w:type="spellStart"/>
      <w:r w:rsidRPr="000E5FB3">
        <w:t>Capko</w:t>
      </w:r>
      <w:proofErr w:type="spellEnd"/>
      <w:r w:rsidRPr="000E5FB3">
        <w:t xml:space="preserve">, Ján. </w:t>
      </w:r>
      <w:r w:rsidR="000E5FB3">
        <w:rPr>
          <w:i/>
          <w:iCs/>
        </w:rPr>
        <w:t xml:space="preserve">Základy </w:t>
      </w:r>
      <w:proofErr w:type="spellStart"/>
      <w:r w:rsidR="000E5FB3">
        <w:rPr>
          <w:i/>
          <w:iCs/>
        </w:rPr>
        <w:t>fyziatrické</w:t>
      </w:r>
      <w:proofErr w:type="spellEnd"/>
      <w:r w:rsidR="000E5FB3">
        <w:rPr>
          <w:i/>
          <w:iCs/>
        </w:rPr>
        <w:t xml:space="preserve"> léčby. </w:t>
      </w:r>
      <w:r w:rsidRPr="000E5FB3">
        <w:t xml:space="preserve">Praha, </w:t>
      </w:r>
      <w:proofErr w:type="spellStart"/>
      <w:r w:rsidRPr="000E5FB3">
        <w:t>Grada</w:t>
      </w:r>
      <w:proofErr w:type="spellEnd"/>
      <w:r w:rsidRPr="000E5FB3">
        <w:t>, 1998</w:t>
      </w:r>
    </w:p>
    <w:p w:rsidR="00000000" w:rsidRPr="000E5FB3" w:rsidRDefault="00A2465E" w:rsidP="000E5FB3">
      <w:pPr>
        <w:numPr>
          <w:ilvl w:val="0"/>
          <w:numId w:val="29"/>
        </w:numPr>
        <w:spacing w:after="0"/>
        <w:jc w:val="both"/>
      </w:pPr>
      <w:proofErr w:type="spellStart"/>
      <w:r w:rsidRPr="000E5FB3">
        <w:t>Komačeková</w:t>
      </w:r>
      <w:proofErr w:type="spellEnd"/>
      <w:r w:rsidRPr="000E5FB3">
        <w:t xml:space="preserve">, Dagmar. </w:t>
      </w:r>
      <w:proofErr w:type="spellStart"/>
      <w:r w:rsidRPr="000E5FB3">
        <w:rPr>
          <w:i/>
          <w:iCs/>
        </w:rPr>
        <w:t>Fyzikálna</w:t>
      </w:r>
      <w:proofErr w:type="spellEnd"/>
      <w:r w:rsidRPr="000E5FB3">
        <w:rPr>
          <w:i/>
          <w:iCs/>
        </w:rPr>
        <w:t xml:space="preserve"> </w:t>
      </w:r>
      <w:proofErr w:type="spellStart"/>
      <w:r w:rsidRPr="000E5FB3">
        <w:rPr>
          <w:i/>
          <w:iCs/>
        </w:rPr>
        <w:t>terapia</w:t>
      </w:r>
      <w:proofErr w:type="spellEnd"/>
      <w:r w:rsidRPr="000E5FB3">
        <w:rPr>
          <w:i/>
          <w:iCs/>
        </w:rPr>
        <w:t xml:space="preserve">. </w:t>
      </w:r>
      <w:r w:rsidRPr="000E5FB3">
        <w:t xml:space="preserve">Martin, </w:t>
      </w:r>
      <w:proofErr w:type="spellStart"/>
      <w:r w:rsidRPr="000E5FB3">
        <w:t>Osveta</w:t>
      </w:r>
      <w:proofErr w:type="spellEnd"/>
      <w:r w:rsidRPr="000E5FB3">
        <w:t>, 2006</w:t>
      </w:r>
    </w:p>
    <w:p w:rsidR="00000000" w:rsidRPr="000E5FB3" w:rsidRDefault="00A2465E" w:rsidP="000E5FB3">
      <w:pPr>
        <w:numPr>
          <w:ilvl w:val="0"/>
          <w:numId w:val="29"/>
        </w:numPr>
        <w:spacing w:after="0"/>
        <w:jc w:val="both"/>
      </w:pPr>
      <w:proofErr w:type="spellStart"/>
      <w:r w:rsidRPr="000E5FB3">
        <w:t>Hupka</w:t>
      </w:r>
      <w:proofErr w:type="spellEnd"/>
      <w:r w:rsidRPr="000E5FB3">
        <w:t>, J</w:t>
      </w:r>
      <w:r w:rsidR="000E5FB3">
        <w:t xml:space="preserve">. – </w:t>
      </w:r>
      <w:proofErr w:type="spellStart"/>
      <w:r w:rsidR="000E5FB3">
        <w:t>Kolesár</w:t>
      </w:r>
      <w:proofErr w:type="spellEnd"/>
      <w:r w:rsidR="000E5FB3">
        <w:t xml:space="preserve">, J. - Žaloudek, K. </w:t>
      </w:r>
      <w:r w:rsidRPr="000E5FB3">
        <w:rPr>
          <w:i/>
          <w:iCs/>
        </w:rPr>
        <w:t>Fyzikální terapie</w:t>
      </w:r>
      <w:r w:rsidRPr="000E5FB3">
        <w:t>. Avicenum, 1988</w:t>
      </w:r>
    </w:p>
    <w:p w:rsidR="000E5FB3" w:rsidRPr="000E5FB3" w:rsidRDefault="000E5FB3" w:rsidP="000E5FB3">
      <w:pPr>
        <w:spacing w:after="0"/>
        <w:jc w:val="both"/>
      </w:pPr>
    </w:p>
    <w:p w:rsidR="000E5FB3" w:rsidRPr="003536B7" w:rsidRDefault="000E5FB3" w:rsidP="000E5FB3">
      <w:pPr>
        <w:spacing w:after="0"/>
        <w:jc w:val="both"/>
      </w:pPr>
    </w:p>
    <w:p w:rsidR="003536B7" w:rsidRPr="003536B7" w:rsidRDefault="003536B7" w:rsidP="003536B7">
      <w:pPr>
        <w:spacing w:after="0"/>
        <w:ind w:left="360"/>
        <w:jc w:val="both"/>
      </w:pPr>
    </w:p>
    <w:p w:rsidR="003536B7" w:rsidRPr="003536B7" w:rsidRDefault="003536B7" w:rsidP="003536B7">
      <w:pPr>
        <w:spacing w:after="0"/>
        <w:jc w:val="both"/>
      </w:pPr>
    </w:p>
    <w:p w:rsidR="003536B7" w:rsidRPr="003536B7" w:rsidRDefault="003536B7" w:rsidP="003536B7">
      <w:pPr>
        <w:spacing w:after="0"/>
        <w:jc w:val="both"/>
      </w:pPr>
    </w:p>
    <w:p w:rsidR="003536B7" w:rsidRPr="003536B7" w:rsidRDefault="003536B7" w:rsidP="003536B7">
      <w:pPr>
        <w:spacing w:after="0"/>
        <w:jc w:val="both"/>
      </w:pPr>
    </w:p>
    <w:p w:rsidR="003536B7" w:rsidRPr="005A32DC" w:rsidRDefault="003536B7" w:rsidP="005A32DC">
      <w:pPr>
        <w:jc w:val="both"/>
      </w:pPr>
    </w:p>
    <w:p w:rsidR="005A32DC" w:rsidRP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</w:p>
    <w:p w:rsidR="005A32DC" w:rsidRPr="005A32DC" w:rsidRDefault="005A32DC" w:rsidP="005A32DC">
      <w:pPr>
        <w:jc w:val="both"/>
      </w:pPr>
    </w:p>
    <w:p w:rsidR="00B409F2" w:rsidRDefault="00B409F2" w:rsidP="005A32DC">
      <w:pPr>
        <w:jc w:val="both"/>
      </w:pPr>
    </w:p>
    <w:sectPr w:rsidR="00B4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E2"/>
    <w:multiLevelType w:val="hybridMultilevel"/>
    <w:tmpl w:val="66FEA1D4"/>
    <w:lvl w:ilvl="0" w:tplc="BA6C3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E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84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22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C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01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EF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4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61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A71EFE"/>
    <w:multiLevelType w:val="hybridMultilevel"/>
    <w:tmpl w:val="40486CA4"/>
    <w:lvl w:ilvl="0" w:tplc="2F0A19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B2C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255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48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94C9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A5D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44FC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B657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E40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027751"/>
    <w:multiLevelType w:val="hybridMultilevel"/>
    <w:tmpl w:val="46D4CA20"/>
    <w:lvl w:ilvl="0" w:tplc="EB8A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20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07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2C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07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8D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FA3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81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970C5"/>
    <w:multiLevelType w:val="hybridMultilevel"/>
    <w:tmpl w:val="1040B3BA"/>
    <w:lvl w:ilvl="0" w:tplc="705E47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B2A5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5625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1ACB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038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AD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1C22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2F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EE0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EA513B"/>
    <w:multiLevelType w:val="hybridMultilevel"/>
    <w:tmpl w:val="224AE4DA"/>
    <w:lvl w:ilvl="0" w:tplc="29B8EE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880DBE">
      <w:start w:val="29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C6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F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60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85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45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EB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A4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938B5"/>
    <w:multiLevelType w:val="hybridMultilevel"/>
    <w:tmpl w:val="6B008044"/>
    <w:lvl w:ilvl="0" w:tplc="3FECC3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F0AAC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64D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079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86FC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0451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1263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EA1C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848D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FF686B"/>
    <w:multiLevelType w:val="hybridMultilevel"/>
    <w:tmpl w:val="2618DFE2"/>
    <w:lvl w:ilvl="0" w:tplc="5D0613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CA81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C8A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C05F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240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01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F434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C632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6CB2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9A5DAD"/>
    <w:multiLevelType w:val="hybridMultilevel"/>
    <w:tmpl w:val="EB526970"/>
    <w:lvl w:ilvl="0" w:tplc="72BE6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2E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69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2D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62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4B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EB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44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21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A3B33"/>
    <w:multiLevelType w:val="hybridMultilevel"/>
    <w:tmpl w:val="C7F6B2BA"/>
    <w:lvl w:ilvl="0" w:tplc="0D3047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D4FC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A90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9A9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5E20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FAF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600C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649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D22F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031795E"/>
    <w:multiLevelType w:val="hybridMultilevel"/>
    <w:tmpl w:val="D5CEFCEE"/>
    <w:lvl w:ilvl="0" w:tplc="F4669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CE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61F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0D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B44D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3E4D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1CA2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343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2A50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12D50B6"/>
    <w:multiLevelType w:val="hybridMultilevel"/>
    <w:tmpl w:val="2DF68D7A"/>
    <w:lvl w:ilvl="0" w:tplc="1FCE66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025956">
      <w:start w:val="285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CA5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E028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EA96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6E9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668F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F41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69F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36F78E1"/>
    <w:multiLevelType w:val="hybridMultilevel"/>
    <w:tmpl w:val="24344DD8"/>
    <w:lvl w:ilvl="0" w:tplc="B7328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09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4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8D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28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2A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0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8C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2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B2F2D91"/>
    <w:multiLevelType w:val="hybridMultilevel"/>
    <w:tmpl w:val="84E851EE"/>
    <w:lvl w:ilvl="0" w:tplc="68308F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489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EE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80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8A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89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01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03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6C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490AE1"/>
    <w:multiLevelType w:val="hybridMultilevel"/>
    <w:tmpl w:val="2BC8E4C6"/>
    <w:lvl w:ilvl="0" w:tplc="16C02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DC9DE8">
      <w:start w:val="28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CC2B0">
      <w:start w:val="2870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C9A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F61A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8E71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9038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DA8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87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F322AB3"/>
    <w:multiLevelType w:val="hybridMultilevel"/>
    <w:tmpl w:val="9534747A"/>
    <w:lvl w:ilvl="0" w:tplc="E578E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D8C80C">
      <w:start w:val="138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ED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A41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E0C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E4D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78C5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4E0A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7E8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3460BFD"/>
    <w:multiLevelType w:val="hybridMultilevel"/>
    <w:tmpl w:val="1F82FF54"/>
    <w:lvl w:ilvl="0" w:tplc="C2E20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A8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A7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0F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A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01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2F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D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4A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12F1D"/>
    <w:multiLevelType w:val="hybridMultilevel"/>
    <w:tmpl w:val="66F66832"/>
    <w:lvl w:ilvl="0" w:tplc="DEA8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DEEE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EE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8A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47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C7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8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0DB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48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A61548"/>
    <w:multiLevelType w:val="hybridMultilevel"/>
    <w:tmpl w:val="4FE8E318"/>
    <w:lvl w:ilvl="0" w:tplc="BB44BF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3EB6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78C9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D69B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EABD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9A3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A98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4096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FAE2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BAA622D"/>
    <w:multiLevelType w:val="hybridMultilevel"/>
    <w:tmpl w:val="5AF4962C"/>
    <w:lvl w:ilvl="0" w:tplc="7A4C4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27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87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42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05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26F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0F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03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87C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A4A1C"/>
    <w:multiLevelType w:val="hybridMultilevel"/>
    <w:tmpl w:val="A10A9D00"/>
    <w:lvl w:ilvl="0" w:tplc="88FE0B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78BB6C">
      <w:start w:val="278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12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246F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1CAF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9467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C3D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4A0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A601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FA22185"/>
    <w:multiLevelType w:val="hybridMultilevel"/>
    <w:tmpl w:val="34CE1CB2"/>
    <w:lvl w:ilvl="0" w:tplc="393AB1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8297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C027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D809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9A0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F6B9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C662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F427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18FC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356362A"/>
    <w:multiLevelType w:val="hybridMultilevel"/>
    <w:tmpl w:val="3B849C20"/>
    <w:lvl w:ilvl="0" w:tplc="FFC49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FCE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6E94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AC6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EC54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1EA2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430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F8E9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CADE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6004E89"/>
    <w:multiLevelType w:val="hybridMultilevel"/>
    <w:tmpl w:val="16E6CC0A"/>
    <w:lvl w:ilvl="0" w:tplc="03AAD8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44BF8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7A74CA">
      <w:start w:val="2870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00F6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1051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4E67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0615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DEC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5E9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67910606"/>
    <w:multiLevelType w:val="hybridMultilevel"/>
    <w:tmpl w:val="AB22BC26"/>
    <w:lvl w:ilvl="0" w:tplc="B45CBB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56900C">
      <w:start w:val="138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A52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0A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06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F203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2A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D0BF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804F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6DBE52D3"/>
    <w:multiLevelType w:val="hybridMultilevel"/>
    <w:tmpl w:val="7EBC649A"/>
    <w:lvl w:ilvl="0" w:tplc="BD32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84D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A9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22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A2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EC0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E0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89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A7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877B51"/>
    <w:multiLevelType w:val="hybridMultilevel"/>
    <w:tmpl w:val="6D9C693C"/>
    <w:lvl w:ilvl="0" w:tplc="8D8E02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0675A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8DF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EB14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441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8CB5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84D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676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4C2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15619D"/>
    <w:multiLevelType w:val="hybridMultilevel"/>
    <w:tmpl w:val="151E6774"/>
    <w:lvl w:ilvl="0" w:tplc="32AE8A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AC590">
      <w:start w:val="29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C7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47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AF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65D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47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E6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46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3327D"/>
    <w:multiLevelType w:val="hybridMultilevel"/>
    <w:tmpl w:val="2D186E56"/>
    <w:lvl w:ilvl="0" w:tplc="48CE6B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E0F1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DCB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4AF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6044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4A6C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FA16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EE0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CEC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9C96762"/>
    <w:multiLevelType w:val="hybridMultilevel"/>
    <w:tmpl w:val="AF8044B8"/>
    <w:lvl w:ilvl="0" w:tplc="AFF49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8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A4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0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28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E46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F0A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E4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87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3"/>
  </w:num>
  <w:num w:numId="7">
    <w:abstractNumId w:val="14"/>
  </w:num>
  <w:num w:numId="8">
    <w:abstractNumId w:val="22"/>
  </w:num>
  <w:num w:numId="9">
    <w:abstractNumId w:val="13"/>
  </w:num>
  <w:num w:numId="10">
    <w:abstractNumId w:val="3"/>
  </w:num>
  <w:num w:numId="11">
    <w:abstractNumId w:val="25"/>
  </w:num>
  <w:num w:numId="12">
    <w:abstractNumId w:val="10"/>
  </w:num>
  <w:num w:numId="13">
    <w:abstractNumId w:val="6"/>
  </w:num>
  <w:num w:numId="14">
    <w:abstractNumId w:val="28"/>
  </w:num>
  <w:num w:numId="15">
    <w:abstractNumId w:val="9"/>
  </w:num>
  <w:num w:numId="16">
    <w:abstractNumId w:val="18"/>
  </w:num>
  <w:num w:numId="17">
    <w:abstractNumId w:val="24"/>
  </w:num>
  <w:num w:numId="18">
    <w:abstractNumId w:val="7"/>
  </w:num>
  <w:num w:numId="19">
    <w:abstractNumId w:val="15"/>
  </w:num>
  <w:num w:numId="20">
    <w:abstractNumId w:val="12"/>
  </w:num>
  <w:num w:numId="21">
    <w:abstractNumId w:val="2"/>
  </w:num>
  <w:num w:numId="22">
    <w:abstractNumId w:val="16"/>
  </w:num>
  <w:num w:numId="23">
    <w:abstractNumId w:val="4"/>
  </w:num>
  <w:num w:numId="24">
    <w:abstractNumId w:val="26"/>
  </w:num>
  <w:num w:numId="25">
    <w:abstractNumId w:val="27"/>
  </w:num>
  <w:num w:numId="26">
    <w:abstractNumId w:val="5"/>
  </w:num>
  <w:num w:numId="27">
    <w:abstractNumId w:val="11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DC"/>
    <w:rsid w:val="000E5FB3"/>
    <w:rsid w:val="003536B7"/>
    <w:rsid w:val="005A32DC"/>
    <w:rsid w:val="00A2465E"/>
    <w:rsid w:val="00B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1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3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4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7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8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7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57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8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71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642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168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53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7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8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94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69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52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347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803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385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672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778">
          <w:marLeft w:val="8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1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610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326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239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089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567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3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321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08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88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6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3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9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4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1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06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9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7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33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0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7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3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53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0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93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78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6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5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51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4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189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7612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08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24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252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4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0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2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5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7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77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2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1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88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9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57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5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5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72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6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2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9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849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004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305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628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50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2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6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25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9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8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07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1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7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6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6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28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097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87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918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890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6253">
          <w:marLeft w:val="13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12">
          <w:marLeft w:val="13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527">
          <w:marLeft w:val="13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858">
          <w:marLeft w:val="13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1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8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5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1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9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2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1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1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6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5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7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3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2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34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3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8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6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54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7C78-2AD0-42BE-B775-09DA087D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CIT SUKB MU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Pochmonová</dc:creator>
  <cp:keywords/>
  <dc:description/>
  <cp:lastModifiedBy>Pochmonová</cp:lastModifiedBy>
  <cp:revision>2</cp:revision>
  <dcterms:created xsi:type="dcterms:W3CDTF">2013-10-01T13:37:00Z</dcterms:created>
  <dcterms:modified xsi:type="dcterms:W3CDTF">2013-10-01T14:04:00Z</dcterms:modified>
</cp:coreProperties>
</file>