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9" w:rsidRPr="00905879" w:rsidRDefault="00905879" w:rsidP="00905879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BPFA0321c Farmakologie – cvičení</w:t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6</w:t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905879" w:rsidRPr="00905879" w:rsidRDefault="00905879" w:rsidP="0090587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C7451" w:rsidRPr="009C4D0B" w:rsidRDefault="009C4D0B" w:rsidP="00905879">
      <w:pPr>
        <w:rPr>
          <w:rFonts w:ascii="Arial" w:hAnsi="Arial" w:cs="Arial"/>
          <w:b/>
          <w:sz w:val="26"/>
          <w:szCs w:val="26"/>
        </w:rPr>
      </w:pPr>
      <w:r w:rsidRPr="009C4D0B">
        <w:rPr>
          <w:rFonts w:ascii="Arial" w:hAnsi="Arial" w:cs="Arial"/>
          <w:b/>
          <w:sz w:val="26"/>
          <w:szCs w:val="26"/>
        </w:rPr>
        <w:t>Pohlavní hormony a jejich deriváty, HAK, HRT</w:t>
      </w:r>
      <w:r w:rsidRPr="009C4D0B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905879">
        <w:rPr>
          <w:rFonts w:ascii="Arial" w:hAnsi="Arial" w:cs="Arial"/>
          <w:b/>
          <w:sz w:val="26"/>
          <w:szCs w:val="26"/>
        </w:rPr>
        <w:t>Uterotonika</w:t>
      </w:r>
      <w:proofErr w:type="spellEnd"/>
      <w:r w:rsidR="0090587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905879">
        <w:rPr>
          <w:rFonts w:ascii="Arial" w:hAnsi="Arial" w:cs="Arial"/>
          <w:b/>
          <w:sz w:val="26"/>
          <w:szCs w:val="26"/>
        </w:rPr>
        <w:t>tokolytika</w:t>
      </w:r>
      <w:proofErr w:type="spellEnd"/>
      <w:r w:rsidR="00905879">
        <w:rPr>
          <w:rFonts w:ascii="Arial" w:hAnsi="Arial" w:cs="Arial"/>
          <w:b/>
          <w:sz w:val="26"/>
          <w:szCs w:val="26"/>
        </w:rPr>
        <w:t>.</w:t>
      </w:r>
    </w:p>
    <w:p w:rsidR="009C4D0B" w:rsidRPr="009C4D0B" w:rsidRDefault="009C4D0B" w:rsidP="009C4D0B">
      <w:pPr>
        <w:rPr>
          <w:rFonts w:ascii="Times New Roman" w:eastAsia="Calibri" w:hAnsi="Times New Roman" w:cs="Times New Roman"/>
          <w:b/>
          <w:bCs/>
        </w:rPr>
      </w:pPr>
      <w:r w:rsidRPr="009C4D0B">
        <w:rPr>
          <w:rFonts w:ascii="Times New Roman" w:eastAsia="Calibri" w:hAnsi="Times New Roman" w:cs="Times New Roman"/>
          <w:b/>
          <w:bCs/>
        </w:rPr>
        <w:t>Pohlavní hormony a jejich deriváty, HAK, HRT</w:t>
      </w:r>
      <w:bookmarkStart w:id="0" w:name="_GoBack"/>
      <w:bookmarkEnd w:id="0"/>
    </w:p>
    <w:p w:rsidR="009C4D0B" w:rsidRPr="009C4D0B" w:rsidRDefault="009C4D0B" w:rsidP="009C4D0B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9C4D0B">
        <w:rPr>
          <w:rFonts w:ascii="Times New Roman" w:eastAsia="Calibri" w:hAnsi="Times New Roman" w:cs="Times New Roman"/>
          <w:b/>
          <w:bCs/>
          <w:u w:val="single"/>
        </w:rPr>
        <w:t xml:space="preserve">Ovariální hormony </w:t>
      </w:r>
    </w:p>
    <w:p w:rsidR="009C4D0B" w:rsidRPr="009C4D0B" w:rsidRDefault="009C4D0B" w:rsidP="009C4D0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C4D0B" w:rsidRPr="009C4D0B" w:rsidRDefault="009C4D0B" w:rsidP="009C4D0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C4D0B">
        <w:rPr>
          <w:rFonts w:ascii="Times New Roman" w:eastAsia="Calibri" w:hAnsi="Times New Roman" w:cs="Times New Roman"/>
          <w:b/>
          <w:bCs/>
        </w:rPr>
        <w:t>Estrogeny a látky, které je ovlivňují</w:t>
      </w:r>
    </w:p>
    <w:p w:rsidR="009C4D0B" w:rsidRPr="009C4D0B" w:rsidRDefault="009C4D0B" w:rsidP="009C4D0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>estradiol, estron, estriol</w:t>
      </w:r>
    </w:p>
    <w:p w:rsidR="009C4D0B" w:rsidRPr="009C4D0B" w:rsidRDefault="009C4D0B" w:rsidP="009C4D0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estery estradiolu: estradiol </w:t>
      </w:r>
      <w:proofErr w:type="spellStart"/>
      <w:r w:rsidRPr="009C4D0B">
        <w:rPr>
          <w:rFonts w:ascii="Times New Roman" w:eastAsia="Calibri" w:hAnsi="Times New Roman" w:cs="Times New Roman"/>
        </w:rPr>
        <w:t>dipropionát</w:t>
      </w:r>
      <w:proofErr w:type="spellEnd"/>
      <w:r w:rsidRPr="009C4D0B">
        <w:rPr>
          <w:rFonts w:ascii="Times New Roman" w:eastAsia="Calibri" w:hAnsi="Times New Roman" w:cs="Times New Roman"/>
        </w:rPr>
        <w:t xml:space="preserve">, estradiol benzoát pro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i.m</w:t>
      </w:r>
      <w:proofErr w:type="spellEnd"/>
      <w:r w:rsidRPr="009C4D0B">
        <w:rPr>
          <w:rFonts w:ascii="Times New Roman" w:eastAsia="Calibri" w:hAnsi="Times New Roman" w:cs="Times New Roman"/>
        </w:rPr>
        <w:t>.</w:t>
      </w:r>
      <w:proofErr w:type="gramEnd"/>
      <w:r w:rsidRPr="009C4D0B">
        <w:rPr>
          <w:rFonts w:ascii="Times New Roman" w:eastAsia="Calibri" w:hAnsi="Times New Roman" w:cs="Times New Roman"/>
        </w:rPr>
        <w:t xml:space="preserve"> podání</w:t>
      </w:r>
    </w:p>
    <w:p w:rsidR="009C4D0B" w:rsidRPr="009C4D0B" w:rsidRDefault="009C4D0B" w:rsidP="009C4D0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                                 estradiol </w:t>
      </w:r>
      <w:proofErr w:type="spellStart"/>
      <w:r w:rsidRPr="009C4D0B">
        <w:rPr>
          <w:rFonts w:ascii="Times New Roman" w:eastAsia="Calibri" w:hAnsi="Times New Roman" w:cs="Times New Roman"/>
        </w:rPr>
        <w:t>valerát</w:t>
      </w:r>
      <w:proofErr w:type="spellEnd"/>
      <w:r w:rsidRPr="009C4D0B">
        <w:rPr>
          <w:rFonts w:ascii="Times New Roman" w:eastAsia="Calibri" w:hAnsi="Times New Roman" w:cs="Times New Roman"/>
        </w:rPr>
        <w:t xml:space="preserve"> pro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p.o</w:t>
      </w:r>
      <w:proofErr w:type="spellEnd"/>
      <w:r w:rsidRPr="009C4D0B">
        <w:rPr>
          <w:rFonts w:ascii="Times New Roman" w:eastAsia="Calibri" w:hAnsi="Times New Roman" w:cs="Times New Roman"/>
        </w:rPr>
        <w:t>.</w:t>
      </w:r>
      <w:proofErr w:type="gramEnd"/>
      <w:r w:rsidRPr="009C4D0B">
        <w:rPr>
          <w:rFonts w:ascii="Times New Roman" w:eastAsia="Calibri" w:hAnsi="Times New Roman" w:cs="Times New Roman"/>
        </w:rPr>
        <w:t xml:space="preserve"> podání</w:t>
      </w:r>
    </w:p>
    <w:p w:rsidR="009C4D0B" w:rsidRPr="009C4D0B" w:rsidRDefault="009C4D0B" w:rsidP="009C4D0B">
      <w:pPr>
        <w:spacing w:after="0" w:line="240" w:lineRule="auto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>Parciální agonisté: tamoxifen – inhibuje růst hormonálně dependentních buněk karcinomu prsu</w:t>
      </w:r>
    </w:p>
    <w:p w:rsidR="009C4D0B" w:rsidRPr="009C4D0B" w:rsidRDefault="009C4D0B" w:rsidP="009C4D0B">
      <w:pPr>
        <w:spacing w:after="0" w:line="240" w:lineRule="auto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                                  </w:t>
      </w:r>
      <w:proofErr w:type="spellStart"/>
      <w:r w:rsidRPr="009C4D0B">
        <w:rPr>
          <w:rFonts w:ascii="Times New Roman" w:eastAsia="Calibri" w:hAnsi="Times New Roman" w:cs="Times New Roman"/>
        </w:rPr>
        <w:t>raloxifen</w:t>
      </w:r>
      <w:proofErr w:type="spellEnd"/>
    </w:p>
    <w:p w:rsidR="009C4D0B" w:rsidRPr="009C4D0B" w:rsidRDefault="009C4D0B" w:rsidP="009C4D0B">
      <w:pPr>
        <w:spacing w:after="0" w:line="240" w:lineRule="auto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Antiestrogeny: </w:t>
      </w:r>
      <w:proofErr w:type="spellStart"/>
      <w:r w:rsidRPr="009C4D0B">
        <w:rPr>
          <w:rFonts w:ascii="Times New Roman" w:eastAsia="Calibri" w:hAnsi="Times New Roman" w:cs="Times New Roman"/>
        </w:rPr>
        <w:t>klomifen</w:t>
      </w:r>
      <w:proofErr w:type="spellEnd"/>
      <w:r w:rsidRPr="009C4D0B">
        <w:rPr>
          <w:rFonts w:ascii="Times New Roman" w:eastAsia="Calibri" w:hAnsi="Times New Roman" w:cs="Times New Roman"/>
        </w:rPr>
        <w:t xml:space="preserve"> – blokuje </w:t>
      </w:r>
      <w:proofErr w:type="spellStart"/>
      <w:r w:rsidRPr="009C4D0B">
        <w:rPr>
          <w:rFonts w:ascii="Times New Roman" w:eastAsia="Calibri" w:hAnsi="Times New Roman" w:cs="Times New Roman"/>
        </w:rPr>
        <w:t>estrogenové</w:t>
      </w:r>
      <w:proofErr w:type="spellEnd"/>
      <w:r w:rsidRPr="009C4D0B">
        <w:rPr>
          <w:rFonts w:ascii="Times New Roman" w:eastAsia="Calibri" w:hAnsi="Times New Roman" w:cs="Times New Roman"/>
        </w:rPr>
        <w:t xml:space="preserve"> receptory v hypotalamu a hypofýze</w:t>
      </w:r>
    </w:p>
    <w:p w:rsidR="009C4D0B" w:rsidRPr="009C4D0B" w:rsidRDefault="009C4D0B" w:rsidP="009C4D0B">
      <w:pPr>
        <w:spacing w:after="0" w:line="240" w:lineRule="auto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Inhibitory biosyntézy estrogenů: </w:t>
      </w:r>
      <w:proofErr w:type="spellStart"/>
      <w:r w:rsidRPr="009C4D0B">
        <w:rPr>
          <w:rFonts w:ascii="Times New Roman" w:eastAsia="Calibri" w:hAnsi="Times New Roman" w:cs="Times New Roman"/>
        </w:rPr>
        <w:t>anastrozol</w:t>
      </w:r>
      <w:proofErr w:type="spellEnd"/>
      <w:r w:rsidRPr="009C4D0B">
        <w:rPr>
          <w:rFonts w:ascii="Times New Roman" w:eastAsia="Calibri" w:hAnsi="Times New Roman" w:cs="Times New Roman"/>
        </w:rPr>
        <w:t xml:space="preserve"> –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sel</w:t>
      </w:r>
      <w:proofErr w:type="gramEnd"/>
      <w:r w:rsidRPr="009C4D0B">
        <w:rPr>
          <w:rFonts w:ascii="Times New Roman" w:eastAsia="Calibri" w:hAnsi="Times New Roman" w:cs="Times New Roman"/>
        </w:rPr>
        <w:t>.</w:t>
      </w:r>
      <w:proofErr w:type="gramStart"/>
      <w:r w:rsidRPr="009C4D0B">
        <w:rPr>
          <w:rFonts w:ascii="Times New Roman" w:eastAsia="Calibri" w:hAnsi="Times New Roman" w:cs="Times New Roman"/>
        </w:rPr>
        <w:t>blokátor</w:t>
      </w:r>
      <w:proofErr w:type="spellEnd"/>
      <w:proofErr w:type="gramEnd"/>
      <w:r w:rsidRPr="009C4D0B">
        <w:rPr>
          <w:rFonts w:ascii="Times New Roman" w:eastAsia="Calibri" w:hAnsi="Times New Roman" w:cs="Times New Roman"/>
        </w:rPr>
        <w:t xml:space="preserve"> </w:t>
      </w:r>
      <w:proofErr w:type="spellStart"/>
      <w:r w:rsidRPr="009C4D0B">
        <w:rPr>
          <w:rFonts w:ascii="Times New Roman" w:eastAsia="Calibri" w:hAnsi="Times New Roman" w:cs="Times New Roman"/>
        </w:rPr>
        <w:t>aromatázy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                                                            </w:t>
      </w:r>
      <w:proofErr w:type="spellStart"/>
      <w:r w:rsidRPr="009C4D0B">
        <w:rPr>
          <w:rFonts w:ascii="Times New Roman" w:eastAsia="Calibri" w:hAnsi="Times New Roman" w:cs="Times New Roman"/>
        </w:rPr>
        <w:t>aminoglutetimid</w:t>
      </w:r>
      <w:proofErr w:type="spellEnd"/>
      <w:r w:rsidRPr="009C4D0B">
        <w:rPr>
          <w:rFonts w:ascii="Times New Roman" w:eastAsia="Calibri" w:hAnsi="Times New Roman" w:cs="Times New Roman"/>
        </w:rPr>
        <w:t xml:space="preserve"> –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nes</w:t>
      </w:r>
      <w:proofErr w:type="gramEnd"/>
      <w:r w:rsidRPr="009C4D0B">
        <w:rPr>
          <w:rFonts w:ascii="Times New Roman" w:eastAsia="Calibri" w:hAnsi="Times New Roman" w:cs="Times New Roman"/>
        </w:rPr>
        <w:t>.</w:t>
      </w:r>
      <w:proofErr w:type="gramStart"/>
      <w:r w:rsidRPr="009C4D0B">
        <w:rPr>
          <w:rFonts w:ascii="Times New Roman" w:eastAsia="Calibri" w:hAnsi="Times New Roman" w:cs="Times New Roman"/>
        </w:rPr>
        <w:t>inhibitor</w:t>
      </w:r>
      <w:proofErr w:type="spellEnd"/>
      <w:proofErr w:type="gramEnd"/>
      <w:r w:rsidRPr="009C4D0B">
        <w:rPr>
          <w:rFonts w:ascii="Times New Roman" w:eastAsia="Calibri" w:hAnsi="Times New Roman" w:cs="Times New Roman"/>
        </w:rPr>
        <w:t xml:space="preserve"> </w:t>
      </w:r>
      <w:proofErr w:type="spellStart"/>
      <w:r w:rsidRPr="009C4D0B">
        <w:rPr>
          <w:rFonts w:ascii="Times New Roman" w:eastAsia="Calibri" w:hAnsi="Times New Roman" w:cs="Times New Roman"/>
        </w:rPr>
        <w:t>steroidogeneze</w:t>
      </w:r>
      <w:proofErr w:type="spellEnd"/>
      <w:r w:rsidRPr="009C4D0B">
        <w:rPr>
          <w:rFonts w:ascii="Times New Roman" w:eastAsia="Calibri" w:hAnsi="Times New Roman" w:cs="Times New Roman"/>
        </w:rPr>
        <w:t xml:space="preserve"> v kůře nadledvin</w:t>
      </w:r>
    </w:p>
    <w:p w:rsidR="009C4D0B" w:rsidRPr="009C4D0B" w:rsidRDefault="009C4D0B" w:rsidP="009C4D0B">
      <w:pPr>
        <w:spacing w:after="0" w:line="240" w:lineRule="auto"/>
        <w:ind w:left="-142" w:right="-284"/>
        <w:rPr>
          <w:rFonts w:ascii="Times New Roman" w:eastAsia="Calibri" w:hAnsi="Times New Roman" w:cs="Times New Roman"/>
        </w:rPr>
      </w:pP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proofErr w:type="spellStart"/>
      <w:r w:rsidRPr="009C4D0B">
        <w:rPr>
          <w:rFonts w:ascii="Times New Roman" w:eastAsia="Calibri" w:hAnsi="Times New Roman" w:cs="Times New Roman"/>
          <w:b/>
          <w:bCs/>
        </w:rPr>
        <w:t>Gestageny</w:t>
      </w:r>
      <w:proofErr w:type="spellEnd"/>
      <w:r w:rsidRPr="009C4D0B">
        <w:rPr>
          <w:rFonts w:ascii="Times New Roman" w:eastAsia="Calibri" w:hAnsi="Times New Roman" w:cs="Times New Roman"/>
          <w:b/>
          <w:bCs/>
        </w:rPr>
        <w:t xml:space="preserve"> (progesterony, progestiny)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>progesteron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Syntetické progestiny, deriváty 17-hydroxyprogesteronacetátu: </w:t>
      </w:r>
      <w:proofErr w:type="spellStart"/>
      <w:r w:rsidRPr="009C4D0B">
        <w:rPr>
          <w:rFonts w:ascii="Times New Roman" w:eastAsia="Calibri" w:hAnsi="Times New Roman" w:cs="Times New Roman"/>
        </w:rPr>
        <w:t>hydroxyprogesteron</w:t>
      </w:r>
      <w:proofErr w:type="spellEnd"/>
      <w:r w:rsidRPr="009C4D0B">
        <w:rPr>
          <w:rFonts w:ascii="Times New Roman" w:eastAsia="Calibri" w:hAnsi="Times New Roman" w:cs="Times New Roman"/>
        </w:rPr>
        <w:t xml:space="preserve"> </w:t>
      </w:r>
      <w:proofErr w:type="spellStart"/>
      <w:r w:rsidRPr="009C4D0B">
        <w:rPr>
          <w:rFonts w:ascii="Times New Roman" w:eastAsia="Calibri" w:hAnsi="Times New Roman" w:cs="Times New Roman"/>
        </w:rPr>
        <w:t>kaproát</w:t>
      </w:r>
      <w:proofErr w:type="spellEnd"/>
      <w:r w:rsidRPr="009C4D0B">
        <w:rPr>
          <w:rFonts w:ascii="Times New Roman" w:eastAsia="Calibri" w:hAnsi="Times New Roman" w:cs="Times New Roman"/>
        </w:rPr>
        <w:t xml:space="preserve"> pro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i.m</w:t>
      </w:r>
      <w:proofErr w:type="spellEnd"/>
      <w:r w:rsidRPr="009C4D0B">
        <w:rPr>
          <w:rFonts w:ascii="Times New Roman" w:eastAsia="Calibri" w:hAnsi="Times New Roman" w:cs="Times New Roman"/>
        </w:rPr>
        <w:t>.</w:t>
      </w:r>
      <w:proofErr w:type="gram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 w:rsidRPr="009C4D0B">
        <w:rPr>
          <w:rFonts w:ascii="Times New Roman" w:eastAsia="Calibri" w:hAnsi="Times New Roman" w:cs="Times New Roman"/>
        </w:rPr>
        <w:t>megestrolacetát</w:t>
      </w:r>
      <w:proofErr w:type="spellEnd"/>
      <w:r w:rsidRPr="009C4D0B">
        <w:rPr>
          <w:rFonts w:ascii="Times New Roman" w:eastAsia="Calibri" w:hAnsi="Times New Roman" w:cs="Times New Roman"/>
        </w:rPr>
        <w:t xml:space="preserve"> pro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p.o</w:t>
      </w:r>
      <w:proofErr w:type="spellEnd"/>
      <w:r w:rsidRPr="009C4D0B">
        <w:rPr>
          <w:rFonts w:ascii="Times New Roman" w:eastAsia="Calibri" w:hAnsi="Times New Roman" w:cs="Times New Roman"/>
        </w:rPr>
        <w:t>.</w:t>
      </w:r>
      <w:proofErr w:type="gram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 w:rsidRPr="009C4D0B">
        <w:rPr>
          <w:rFonts w:ascii="Times New Roman" w:eastAsia="Calibri" w:hAnsi="Times New Roman" w:cs="Times New Roman"/>
        </w:rPr>
        <w:t>medroxyprogesteronacetát</w:t>
      </w:r>
      <w:proofErr w:type="spellEnd"/>
      <w:r w:rsidRPr="009C4D0B">
        <w:rPr>
          <w:rFonts w:ascii="Times New Roman" w:eastAsia="Calibri" w:hAnsi="Times New Roman" w:cs="Times New Roman"/>
        </w:rPr>
        <w:t xml:space="preserve"> pro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p.o</w:t>
      </w:r>
      <w:proofErr w:type="spellEnd"/>
      <w:r w:rsidRPr="009C4D0B">
        <w:rPr>
          <w:rFonts w:ascii="Times New Roman" w:eastAsia="Calibri" w:hAnsi="Times New Roman" w:cs="Times New Roman"/>
        </w:rPr>
        <w:t>.</w:t>
      </w:r>
      <w:proofErr w:type="gram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Syntetické progestiny, deriváty </w:t>
      </w:r>
      <w:proofErr w:type="gramStart"/>
      <w:r w:rsidRPr="009C4D0B">
        <w:rPr>
          <w:rFonts w:ascii="Times New Roman" w:eastAsia="Calibri" w:hAnsi="Times New Roman" w:cs="Times New Roman"/>
        </w:rPr>
        <w:t>19-nortestosteronu</w:t>
      </w:r>
      <w:proofErr w:type="gramEnd"/>
      <w:r w:rsidRPr="009C4D0B">
        <w:rPr>
          <w:rFonts w:ascii="Times New Roman" w:eastAsia="Calibri" w:hAnsi="Times New Roman" w:cs="Times New Roman"/>
        </w:rPr>
        <w:t xml:space="preserve">: </w:t>
      </w:r>
      <w:proofErr w:type="spellStart"/>
      <w:r w:rsidRPr="009C4D0B">
        <w:rPr>
          <w:rFonts w:ascii="Times New Roman" w:eastAsia="Calibri" w:hAnsi="Times New Roman" w:cs="Times New Roman"/>
        </w:rPr>
        <w:t>noretisteron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lynestrenol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levonorgestrel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gestoden</w:t>
      </w:r>
      <w:proofErr w:type="spellEnd"/>
      <w:r w:rsidRPr="009C4D0B">
        <w:rPr>
          <w:rFonts w:ascii="Times New Roman" w:eastAsia="Calibri" w:hAnsi="Times New Roman" w:cs="Times New Roman"/>
        </w:rPr>
        <w:t>,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proofErr w:type="spellStart"/>
      <w:r w:rsidRPr="009C4D0B">
        <w:rPr>
          <w:rFonts w:ascii="Times New Roman" w:eastAsia="Calibri" w:hAnsi="Times New Roman" w:cs="Times New Roman"/>
        </w:rPr>
        <w:t>desogestrel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Atypické progestiny: </w:t>
      </w:r>
      <w:proofErr w:type="spellStart"/>
      <w:r w:rsidRPr="009C4D0B">
        <w:rPr>
          <w:rFonts w:ascii="Times New Roman" w:eastAsia="Calibri" w:hAnsi="Times New Roman" w:cs="Times New Roman"/>
        </w:rPr>
        <w:t>tibolon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drospirenon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r w:rsidRPr="009C4D0B">
        <w:rPr>
          <w:rFonts w:ascii="Times New Roman" w:eastAsia="Calibri" w:hAnsi="Times New Roman" w:cs="Times New Roman"/>
          <w:b/>
          <w:bCs/>
        </w:rPr>
        <w:t>Hormonální antikoncepce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  <w:b/>
          <w:bCs/>
        </w:rPr>
        <w:t>Perorální hormonální antikoncepce:</w:t>
      </w:r>
      <w:r w:rsidRPr="009C4D0B">
        <w:rPr>
          <w:rFonts w:ascii="Times New Roman" w:eastAsia="Calibri" w:hAnsi="Times New Roman" w:cs="Times New Roman"/>
        </w:rPr>
        <w:t xml:space="preserve"> vychází z účinku nízkých a středních dávek </w:t>
      </w:r>
      <w:proofErr w:type="spellStart"/>
      <w:r w:rsidRPr="009C4D0B">
        <w:rPr>
          <w:rFonts w:ascii="Times New Roman" w:eastAsia="Calibri" w:hAnsi="Times New Roman" w:cs="Times New Roman"/>
        </w:rPr>
        <w:t>etinylestradiolu</w:t>
      </w:r>
      <w:proofErr w:type="spellEnd"/>
      <w:r w:rsidRPr="009C4D0B">
        <w:rPr>
          <w:rFonts w:ascii="Times New Roman" w:eastAsia="Calibri" w:hAnsi="Times New Roman" w:cs="Times New Roman"/>
        </w:rPr>
        <w:t xml:space="preserve"> kombinovaných s progestiny-</w:t>
      </w:r>
      <w:proofErr w:type="spellStart"/>
      <w:r w:rsidRPr="009C4D0B">
        <w:rPr>
          <w:rFonts w:ascii="Times New Roman" w:eastAsia="Calibri" w:hAnsi="Times New Roman" w:cs="Times New Roman"/>
        </w:rPr>
        <w:t>noretisteronem</w:t>
      </w:r>
      <w:proofErr w:type="spellEnd"/>
      <w:r w:rsidRPr="009C4D0B">
        <w:rPr>
          <w:rFonts w:ascii="Times New Roman" w:eastAsia="Calibri" w:hAnsi="Times New Roman" w:cs="Times New Roman"/>
        </w:rPr>
        <w:t xml:space="preserve"> a </w:t>
      </w:r>
      <w:proofErr w:type="spellStart"/>
      <w:r w:rsidRPr="009C4D0B">
        <w:rPr>
          <w:rFonts w:ascii="Times New Roman" w:eastAsia="Calibri" w:hAnsi="Times New Roman" w:cs="Times New Roman"/>
        </w:rPr>
        <w:t>lynestrenolem</w:t>
      </w:r>
      <w:proofErr w:type="spellEnd"/>
      <w:r w:rsidRPr="009C4D0B">
        <w:rPr>
          <w:rFonts w:ascii="Times New Roman" w:eastAsia="Calibri" w:hAnsi="Times New Roman" w:cs="Times New Roman"/>
        </w:rPr>
        <w:t xml:space="preserve"> nebo s </w:t>
      </w:r>
      <w:proofErr w:type="spellStart"/>
      <w:r w:rsidRPr="009C4D0B">
        <w:rPr>
          <w:rFonts w:ascii="Times New Roman" w:eastAsia="Calibri" w:hAnsi="Times New Roman" w:cs="Times New Roman"/>
        </w:rPr>
        <w:t>gonany</w:t>
      </w:r>
      <w:proofErr w:type="spellEnd"/>
      <w:r w:rsidRPr="009C4D0B">
        <w:rPr>
          <w:rFonts w:ascii="Times New Roman" w:eastAsia="Calibri" w:hAnsi="Times New Roman" w:cs="Times New Roman"/>
        </w:rPr>
        <w:t xml:space="preserve">: </w:t>
      </w:r>
      <w:proofErr w:type="spellStart"/>
      <w:r w:rsidRPr="009C4D0B">
        <w:rPr>
          <w:rFonts w:ascii="Times New Roman" w:eastAsia="Calibri" w:hAnsi="Times New Roman" w:cs="Times New Roman"/>
        </w:rPr>
        <w:t>levonorgestrelem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desogestrelem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gestodenem</w:t>
      </w:r>
      <w:proofErr w:type="spellEnd"/>
      <w:r w:rsidRPr="009C4D0B">
        <w:rPr>
          <w:rFonts w:ascii="Times New Roman" w:eastAsia="Calibri" w:hAnsi="Times New Roman" w:cs="Times New Roman"/>
        </w:rPr>
        <w:t xml:space="preserve"> nebo </w:t>
      </w:r>
      <w:proofErr w:type="spellStart"/>
      <w:r w:rsidRPr="009C4D0B">
        <w:rPr>
          <w:rFonts w:ascii="Times New Roman" w:eastAsia="Calibri" w:hAnsi="Times New Roman" w:cs="Times New Roman"/>
        </w:rPr>
        <w:t>cyproteron</w:t>
      </w:r>
      <w:proofErr w:type="spellEnd"/>
      <w:r w:rsidRPr="009C4D0B">
        <w:rPr>
          <w:rFonts w:ascii="Times New Roman" w:eastAsia="Calibri" w:hAnsi="Times New Roman" w:cs="Times New Roman"/>
        </w:rPr>
        <w:t xml:space="preserve"> acetátem.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Kombinovaná antikoncepce: </w:t>
      </w:r>
      <w:proofErr w:type="spellStart"/>
      <w:r w:rsidRPr="009C4D0B">
        <w:rPr>
          <w:rFonts w:ascii="Times New Roman" w:eastAsia="Calibri" w:hAnsi="Times New Roman" w:cs="Times New Roman"/>
        </w:rPr>
        <w:t>estrogeny+progestiny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Antikoncepce založená pouze na progestinech (minipilulky)- </w:t>
      </w:r>
      <w:proofErr w:type="spellStart"/>
      <w:r w:rsidRPr="009C4D0B">
        <w:rPr>
          <w:rFonts w:ascii="Times New Roman" w:eastAsia="Calibri" w:hAnsi="Times New Roman" w:cs="Times New Roman"/>
        </w:rPr>
        <w:t>noretisteron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lynestrenol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Postkoitální antikoncepce- </w:t>
      </w:r>
      <w:proofErr w:type="spellStart"/>
      <w:r w:rsidRPr="009C4D0B">
        <w:rPr>
          <w:rFonts w:ascii="Times New Roman" w:eastAsia="Calibri" w:hAnsi="Times New Roman" w:cs="Times New Roman"/>
        </w:rPr>
        <w:t>levonorgestrel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etinylestradiol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  <w:b/>
          <w:bCs/>
        </w:rPr>
        <w:t>Parenterální antikoncepce:</w:t>
      </w:r>
      <w:r w:rsidRPr="009C4D0B">
        <w:rPr>
          <w:rFonts w:ascii="Times New Roman" w:eastAsia="Calibri" w:hAnsi="Times New Roman" w:cs="Times New Roman"/>
        </w:rPr>
        <w:t xml:space="preserve"> </w:t>
      </w:r>
      <w:proofErr w:type="spellStart"/>
      <w:r w:rsidRPr="009C4D0B">
        <w:rPr>
          <w:rFonts w:ascii="Times New Roman" w:eastAsia="Calibri" w:hAnsi="Times New Roman" w:cs="Times New Roman"/>
        </w:rPr>
        <w:t>medroxyprogesteron</w:t>
      </w:r>
      <w:proofErr w:type="spellEnd"/>
      <w:r w:rsidRPr="009C4D0B">
        <w:rPr>
          <w:rFonts w:ascii="Times New Roman" w:eastAsia="Calibri" w:hAnsi="Times New Roman" w:cs="Times New Roman"/>
        </w:rPr>
        <w:t xml:space="preserve"> pro </w:t>
      </w:r>
      <w:proofErr w:type="spellStart"/>
      <w:r w:rsidRPr="009C4D0B">
        <w:rPr>
          <w:rFonts w:ascii="Times New Roman" w:eastAsia="Calibri" w:hAnsi="Times New Roman" w:cs="Times New Roman"/>
        </w:rPr>
        <w:t>i.m.podání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levonorgestrel</w:t>
      </w:r>
      <w:proofErr w:type="spellEnd"/>
      <w:r w:rsidRPr="009C4D0B">
        <w:rPr>
          <w:rFonts w:ascii="Times New Roman" w:eastAsia="Calibri" w:hAnsi="Times New Roman" w:cs="Times New Roman"/>
        </w:rPr>
        <w:t xml:space="preserve"> intrauterinně nebo </w:t>
      </w:r>
      <w:proofErr w:type="spellStart"/>
      <w:proofErr w:type="gramStart"/>
      <w:r w:rsidRPr="009C4D0B">
        <w:rPr>
          <w:rFonts w:ascii="Times New Roman" w:eastAsia="Calibri" w:hAnsi="Times New Roman" w:cs="Times New Roman"/>
        </w:rPr>
        <w:t>s.c</w:t>
      </w:r>
      <w:proofErr w:type="spellEnd"/>
      <w:r w:rsidRPr="009C4D0B">
        <w:rPr>
          <w:rFonts w:ascii="Times New Roman" w:eastAsia="Calibri" w:hAnsi="Times New Roman" w:cs="Times New Roman"/>
        </w:rPr>
        <w:t>.</w:t>
      </w:r>
      <w:proofErr w:type="gramEnd"/>
      <w:r w:rsidRPr="009C4D0B">
        <w:rPr>
          <w:rFonts w:ascii="Times New Roman" w:eastAsia="Calibri" w:hAnsi="Times New Roman" w:cs="Times New Roman"/>
        </w:rPr>
        <w:t xml:space="preserve"> jako implantované tyčinky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  <w:b/>
          <w:bCs/>
        </w:rPr>
        <w:t>NÚ:</w:t>
      </w:r>
      <w:r w:rsidRPr="009C4D0B">
        <w:rPr>
          <w:rFonts w:ascii="Times New Roman" w:eastAsia="Calibri" w:hAnsi="Times New Roman" w:cs="Times New Roman"/>
        </w:rPr>
        <w:t xml:space="preserve"> tromboembolické příhody, riziko infarktu myokardu a cévní mozkové příhody, </w:t>
      </w:r>
      <w:proofErr w:type="spellStart"/>
      <w:r w:rsidRPr="009C4D0B">
        <w:rPr>
          <w:rFonts w:ascii="Times New Roman" w:eastAsia="Calibri" w:hAnsi="Times New Roman" w:cs="Times New Roman"/>
        </w:rPr>
        <w:t>kancerogenita</w:t>
      </w:r>
      <w:proofErr w:type="spellEnd"/>
      <w:r w:rsidRPr="009C4D0B">
        <w:rPr>
          <w:rFonts w:ascii="Times New Roman" w:eastAsia="Calibri" w:hAnsi="Times New Roman" w:cs="Times New Roman"/>
        </w:rPr>
        <w:t>, bolesti hlavy vaskulárního typu, nauzea, snížení libida, napětí prsů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u w:val="single"/>
        </w:rPr>
      </w:pPr>
      <w:r w:rsidRPr="009C4D0B">
        <w:rPr>
          <w:rFonts w:ascii="Times New Roman" w:eastAsia="Calibri" w:hAnsi="Times New Roman" w:cs="Times New Roman"/>
          <w:b/>
          <w:bCs/>
          <w:u w:val="single"/>
        </w:rPr>
        <w:t>Mužské pohlavní hormony – androgeny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>testosteron</w:t>
      </w:r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estery testosteronu: testosteron propionát, testosteron </w:t>
      </w:r>
      <w:proofErr w:type="spellStart"/>
      <w:r w:rsidRPr="009C4D0B">
        <w:rPr>
          <w:rFonts w:ascii="Times New Roman" w:eastAsia="Calibri" w:hAnsi="Times New Roman" w:cs="Times New Roman"/>
        </w:rPr>
        <w:t>fenylpropionát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izokaproát</w:t>
      </w:r>
      <w:proofErr w:type="spellEnd"/>
      <w:r w:rsidRPr="009C4D0B">
        <w:rPr>
          <w:rFonts w:ascii="Times New Roman" w:eastAsia="Calibri" w:hAnsi="Times New Roman" w:cs="Times New Roman"/>
        </w:rPr>
        <w:t xml:space="preserve">, testosteron </w:t>
      </w:r>
      <w:proofErr w:type="spellStart"/>
      <w:r w:rsidRPr="009C4D0B">
        <w:rPr>
          <w:rFonts w:ascii="Times New Roman" w:eastAsia="Calibri" w:hAnsi="Times New Roman" w:cs="Times New Roman"/>
        </w:rPr>
        <w:t>undekanoát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Syntetické androgeny: </w:t>
      </w:r>
      <w:proofErr w:type="spellStart"/>
      <w:r w:rsidRPr="009C4D0B">
        <w:rPr>
          <w:rFonts w:ascii="Times New Roman" w:eastAsia="Calibri" w:hAnsi="Times New Roman" w:cs="Times New Roman"/>
        </w:rPr>
        <w:t>mesterolon</w:t>
      </w:r>
      <w:proofErr w:type="spellEnd"/>
    </w:p>
    <w:p w:rsidR="009C4D0B" w:rsidRPr="009C4D0B" w:rsidRDefault="009C4D0B" w:rsidP="009C4D0B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9C4D0B">
        <w:rPr>
          <w:rFonts w:ascii="Times New Roman" w:eastAsia="Calibri" w:hAnsi="Times New Roman" w:cs="Times New Roman"/>
        </w:rPr>
        <w:t xml:space="preserve">Antagonisté androgenních receptorů: </w:t>
      </w:r>
      <w:proofErr w:type="spellStart"/>
      <w:r w:rsidRPr="009C4D0B">
        <w:rPr>
          <w:rFonts w:ascii="Times New Roman" w:eastAsia="Calibri" w:hAnsi="Times New Roman" w:cs="Times New Roman"/>
        </w:rPr>
        <w:t>finasterid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flutamid</w:t>
      </w:r>
      <w:proofErr w:type="spellEnd"/>
      <w:r w:rsidRPr="009C4D0B">
        <w:rPr>
          <w:rFonts w:ascii="Times New Roman" w:eastAsia="Calibri" w:hAnsi="Times New Roman" w:cs="Times New Roman"/>
        </w:rPr>
        <w:t xml:space="preserve">, </w:t>
      </w:r>
      <w:proofErr w:type="spellStart"/>
      <w:r w:rsidRPr="009C4D0B">
        <w:rPr>
          <w:rFonts w:ascii="Times New Roman" w:eastAsia="Calibri" w:hAnsi="Times New Roman" w:cs="Times New Roman"/>
        </w:rPr>
        <w:t>cyproteron</w:t>
      </w:r>
      <w:proofErr w:type="spellEnd"/>
    </w:p>
    <w:p w:rsidR="009C4D0B" w:rsidRDefault="009C4D0B" w:rsidP="00CF3DEF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sk-SK" w:eastAsia="sk-SK"/>
        </w:rPr>
      </w:pPr>
    </w:p>
    <w:p w:rsidR="009C4D0B" w:rsidRDefault="009C4D0B" w:rsidP="00CF3DEF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sk-SK" w:eastAsia="sk-SK"/>
        </w:rPr>
      </w:pPr>
    </w:p>
    <w:p w:rsidR="00CF3DEF" w:rsidRDefault="00CF3DEF" w:rsidP="00CF3DEF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F3DEF">
        <w:rPr>
          <w:rFonts w:ascii="Times New Roman" w:hAnsi="Times New Roman"/>
          <w:b/>
          <w:bCs/>
          <w:sz w:val="28"/>
          <w:szCs w:val="28"/>
          <w:lang w:val="sk-SK" w:eastAsia="sk-SK"/>
        </w:rPr>
        <w:t>UTEROTONIKA A TOKOLYTIKA</w:t>
      </w: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 xml:space="preserve"> </w:t>
      </w:r>
      <w:r w:rsidRPr="00D9097F">
        <w:rPr>
          <w:rFonts w:ascii="Times New Roman" w:hAnsi="Times New Roman"/>
          <w:sz w:val="24"/>
          <w:szCs w:val="24"/>
          <w:lang w:val="sk-SK" w:eastAsia="sk-SK"/>
        </w:rPr>
        <w:t xml:space="preserve">- látky </w:t>
      </w:r>
      <w:proofErr w:type="spellStart"/>
      <w:r w:rsidRPr="00D9097F">
        <w:rPr>
          <w:rFonts w:ascii="Times New Roman" w:hAnsi="Times New Roman"/>
          <w:sz w:val="24"/>
          <w:szCs w:val="24"/>
          <w:lang w:val="sk-SK" w:eastAsia="sk-SK"/>
        </w:rPr>
        <w:t>ovlivňující</w:t>
      </w:r>
      <w:proofErr w:type="spellEnd"/>
      <w:r w:rsidRPr="00D9097F">
        <w:rPr>
          <w:rFonts w:ascii="Times New Roman" w:hAnsi="Times New Roman"/>
          <w:sz w:val="24"/>
          <w:szCs w:val="24"/>
          <w:lang w:val="sk-SK" w:eastAsia="sk-SK"/>
        </w:rPr>
        <w:t xml:space="preserve"> hladké svaly d</w:t>
      </w:r>
      <w:proofErr w:type="spellStart"/>
      <w:r w:rsidRPr="00D9097F">
        <w:rPr>
          <w:rFonts w:ascii="Times New Roman" w:hAnsi="Times New Roman"/>
          <w:sz w:val="24"/>
          <w:szCs w:val="24"/>
          <w:lang w:eastAsia="sk-SK"/>
        </w:rPr>
        <w:t>ěložní</w:t>
      </w:r>
      <w:proofErr w:type="spellEnd"/>
    </w:p>
    <w:p w:rsidR="00CF3DEF" w:rsidRDefault="00CF3DEF" w:rsidP="00CF3DEF">
      <w:pPr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lang w:eastAsia="cs-CZ"/>
        </w:rPr>
        <w:t xml:space="preserve">• UTEROTONIKA </w:t>
      </w:r>
      <w:r>
        <w:rPr>
          <w:rFonts w:ascii="Times New Roman" w:hAnsi="Times New Roman"/>
          <w:sz w:val="24"/>
          <w:szCs w:val="24"/>
          <w:lang w:eastAsia="cs-CZ"/>
        </w:rPr>
        <w:t>–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vyvolávají nebo zesilují kontrakce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myometria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těhotné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dělohy v období porodu (↑ tonus dělohy, podporují relaxaci děložního hrdla)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- </w:t>
      </w:r>
      <w:r w:rsidRPr="009D19F5">
        <w:rPr>
          <w:rFonts w:ascii="Times New Roman" w:hAnsi="Times New Roman"/>
          <w:b/>
          <w:bCs/>
          <w:sz w:val="24"/>
          <w:szCs w:val="24"/>
          <w:lang w:eastAsia="cs-CZ"/>
        </w:rPr>
        <w:t>oxytocin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1F6521">
        <w:rPr>
          <w:rFonts w:ascii="Times New Roman" w:hAnsi="Times New Roman"/>
          <w:sz w:val="24"/>
          <w:szCs w:val="24"/>
          <w:lang w:eastAsia="cs-CZ"/>
        </w:rPr>
        <w:t>- působí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kontrakce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myometria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gravidní dělohy při porodu (↑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f a amplitudu), ejekce mléka při kojení, </w:t>
      </w:r>
      <w:proofErr w:type="spellStart"/>
      <w:proofErr w:type="gramStart"/>
      <w:r w:rsidRPr="00D9097F">
        <w:rPr>
          <w:rFonts w:ascii="Times New Roman" w:hAnsi="Times New Roman"/>
          <w:sz w:val="24"/>
          <w:szCs w:val="24"/>
          <w:lang w:eastAsia="cs-CZ"/>
        </w:rPr>
        <w:t>i.v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podání </w:t>
      </w:r>
      <w:r>
        <w:rPr>
          <w:rFonts w:ascii="Times New Roman" w:hAnsi="Times New Roman"/>
          <w:sz w:val="24"/>
          <w:szCs w:val="24"/>
          <w:lang w:eastAsia="cs-CZ"/>
        </w:rPr>
        <w:t>→</w:t>
      </w:r>
      <w:r w:rsidRPr="00C45E3B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vazodilatace a ↓ TK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MÚ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vazba na </w:t>
      </w:r>
      <w:proofErr w:type="spellStart"/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oxytocinové</w:t>
      </w:r>
      <w:proofErr w:type="spellEnd"/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receptory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→ vzestup intracelulární koncentrace C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a</w:t>
      </w:r>
      <w:r w:rsidRPr="00E23C85">
        <w:rPr>
          <w:rFonts w:ascii="Times New Roman" w:hAnsi="Times New Roman"/>
          <w:b/>
          <w:bCs/>
          <w:sz w:val="24"/>
          <w:szCs w:val="24"/>
          <w:vertAlign w:val="superscript"/>
          <w:lang w:eastAsia="cs-CZ"/>
        </w:rPr>
        <w:t>2+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, tvorba PG)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C45E3B">
        <w:rPr>
          <w:rFonts w:ascii="Times New Roman" w:hAnsi="Times New Roman"/>
          <w:sz w:val="24"/>
          <w:szCs w:val="24"/>
          <w:u w:val="single"/>
          <w:lang w:eastAsia="cs-CZ"/>
        </w:rPr>
        <w:lastRenderedPageBreak/>
        <w:t>ind</w:t>
      </w:r>
      <w:proofErr w:type="spellEnd"/>
      <w:r w:rsidRPr="00C45E3B">
        <w:rPr>
          <w:rFonts w:ascii="Times New Roman" w:hAnsi="Times New Roman"/>
          <w:sz w:val="24"/>
          <w:szCs w:val="24"/>
          <w:u w:val="single"/>
          <w:lang w:eastAsia="cs-CZ"/>
        </w:rPr>
        <w:t>.: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indukce porodu, zesílení slabých kontrakcí,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k involuci dělohy po porodu, p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rofylaxe/léčba děložního krvácení z hypotonie dělohy, podpora ejekce mléka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lang w:eastAsia="cs-CZ"/>
        </w:rPr>
        <w:t>-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dobré vstřebání z podkoží, svalu, nosní sliznicí (NE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cs-CZ"/>
        </w:rPr>
        <w:t>p.o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Pr="00D9097F">
        <w:rPr>
          <w:rFonts w:ascii="Times New Roman" w:hAnsi="Times New Roman"/>
          <w:sz w:val="24"/>
          <w:szCs w:val="24"/>
          <w:lang w:eastAsia="cs-CZ"/>
        </w:rPr>
        <w:t>)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KI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: tetanická kontrakce dělohy (asfyxie plodu), retence vody s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hyponatrémií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>, otoky</w:t>
      </w:r>
      <w:r>
        <w:rPr>
          <w:rFonts w:ascii="Times New Roman" w:hAnsi="Times New Roman"/>
          <w:sz w:val="24"/>
          <w:szCs w:val="24"/>
          <w:lang w:eastAsia="cs-CZ"/>
        </w:rPr>
        <w:t>, h</w:t>
      </w:r>
      <w:r w:rsidRPr="00D9097F">
        <w:rPr>
          <w:rFonts w:ascii="Times New Roman" w:hAnsi="Times New Roman"/>
          <w:sz w:val="24"/>
          <w:szCs w:val="24"/>
          <w:lang w:eastAsia="cs-CZ"/>
        </w:rPr>
        <w:t>ypotenze matky, bradykardie plodu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- </w:t>
      </w:r>
      <w:proofErr w:type="spellStart"/>
      <w:r w:rsidRPr="00963EF4">
        <w:rPr>
          <w:rFonts w:ascii="Times New Roman" w:hAnsi="Times New Roman"/>
          <w:b/>
          <w:bCs/>
          <w:sz w:val="24"/>
          <w:szCs w:val="24"/>
          <w:lang w:eastAsia="cs-CZ"/>
        </w:rPr>
        <w:t>karbetocin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- syntetický derivát oxytocinu, delší úč.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- </w:t>
      </w:r>
      <w:proofErr w:type="spellStart"/>
      <w:r w:rsidRPr="00963EF4">
        <w:rPr>
          <w:rFonts w:ascii="Times New Roman" w:hAnsi="Times New Roman"/>
          <w:b/>
          <w:bCs/>
          <w:sz w:val="24"/>
          <w:szCs w:val="24"/>
          <w:lang w:eastAsia="cs-CZ"/>
        </w:rPr>
        <w:t>prostanoidy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a deriváty: 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dinoproston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sz w:val="24"/>
          <w:szCs w:val="24"/>
          <w:lang w:eastAsia="cs-CZ"/>
        </w:rPr>
        <w:t>– syntetick</w:t>
      </w:r>
      <w:r>
        <w:rPr>
          <w:rFonts w:ascii="Times New Roman" w:hAnsi="Times New Roman"/>
          <w:sz w:val="24"/>
          <w:szCs w:val="24"/>
          <w:lang w:eastAsia="cs-CZ"/>
        </w:rPr>
        <w:t>ý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PG, </w:t>
      </w:r>
      <w:r>
        <w:rPr>
          <w:rFonts w:ascii="Times New Roman" w:hAnsi="Times New Roman"/>
          <w:sz w:val="24"/>
          <w:szCs w:val="24"/>
          <w:lang w:eastAsia="cs-CZ"/>
        </w:rPr>
        <w:t xml:space="preserve">působí </w:t>
      </w:r>
      <w:r w:rsidRPr="00D9097F">
        <w:rPr>
          <w:rFonts w:ascii="Times New Roman" w:hAnsi="Times New Roman"/>
          <w:sz w:val="24"/>
          <w:szCs w:val="24"/>
          <w:lang w:eastAsia="cs-CZ"/>
        </w:rPr>
        <w:t>kontrakce děložního těla, relaxace děložního hrdla</w:t>
      </w:r>
      <w:r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C45E3B">
        <w:rPr>
          <w:rFonts w:ascii="Times New Roman" w:hAnsi="Times New Roman"/>
          <w:sz w:val="24"/>
          <w:szCs w:val="24"/>
          <w:lang w:eastAsia="cs-CZ"/>
        </w:rPr>
        <w:t>působí v celém období gravidity</w:t>
      </w:r>
      <w:r>
        <w:rPr>
          <w:rFonts w:ascii="Times New Roman" w:hAnsi="Times New Roman"/>
          <w:sz w:val="24"/>
          <w:szCs w:val="24"/>
          <w:lang w:eastAsia="cs-CZ"/>
        </w:rPr>
        <w:t xml:space="preserve"> (x oxytocin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) 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45E3B">
        <w:rPr>
          <w:rFonts w:ascii="Times New Roman" w:hAnsi="Times New Roman"/>
          <w:sz w:val="24"/>
          <w:szCs w:val="24"/>
          <w:u w:val="single"/>
          <w:lang w:eastAsia="cs-CZ"/>
        </w:rPr>
        <w:t>MÚ: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stimulace receptorů spřažených s G-proteinem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uterotonika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↓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cAMP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>)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proofErr w:type="spellStart"/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ind</w:t>
      </w:r>
      <w:proofErr w:type="spellEnd"/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.</w:t>
      </w:r>
      <w:r w:rsidRPr="00D9097F">
        <w:rPr>
          <w:rFonts w:ascii="Times New Roman" w:hAnsi="Times New Roman"/>
          <w:sz w:val="24"/>
          <w:szCs w:val="24"/>
          <w:lang w:eastAsia="cs-CZ"/>
        </w:rPr>
        <w:t>:</w:t>
      </w:r>
      <w:r>
        <w:rPr>
          <w:rFonts w:ascii="Times New Roman" w:hAnsi="Times New Roman"/>
          <w:sz w:val="24"/>
          <w:szCs w:val="24"/>
          <w:lang w:eastAsia="cs-CZ"/>
        </w:rPr>
        <w:t xml:space="preserve"> po lokálním podání </w:t>
      </w:r>
      <w:r w:rsidRPr="00F8292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užití ke zrání děložního hrdla a indukci porodu, abortivum,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zástava krvácení z děložní atonie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NÚ</w:t>
      </w:r>
      <w:r w:rsidRPr="00D9097F">
        <w:rPr>
          <w:rFonts w:ascii="Times New Roman" w:hAnsi="Times New Roman"/>
          <w:sz w:val="24"/>
          <w:szCs w:val="24"/>
          <w:lang w:eastAsia="cs-CZ"/>
        </w:rPr>
        <w:t>: nauzea, zvracení, průjem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třesavka, ↓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sz w:val="24"/>
          <w:szCs w:val="24"/>
          <w:lang w:eastAsia="cs-CZ"/>
        </w:rPr>
        <w:t>T</w:t>
      </w:r>
      <w:r>
        <w:rPr>
          <w:rFonts w:ascii="Times New Roman" w:hAnsi="Times New Roman"/>
          <w:sz w:val="24"/>
          <w:szCs w:val="24"/>
          <w:lang w:eastAsia="cs-CZ"/>
        </w:rPr>
        <w:t>K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bronchokonstrikce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(při </w:t>
      </w:r>
      <w:proofErr w:type="spellStart"/>
      <w:proofErr w:type="gramStart"/>
      <w:r w:rsidRPr="00D9097F">
        <w:rPr>
          <w:rFonts w:ascii="Times New Roman" w:hAnsi="Times New Roman"/>
          <w:sz w:val="24"/>
          <w:szCs w:val="24"/>
          <w:lang w:eastAsia="cs-CZ"/>
        </w:rPr>
        <w:t>i.v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Pr="00D9097F">
        <w:rPr>
          <w:rFonts w:ascii="Times New Roman" w:hAnsi="Times New Roman"/>
          <w:sz w:val="24"/>
          <w:szCs w:val="24"/>
          <w:lang w:eastAsia="cs-CZ"/>
        </w:rPr>
        <w:t>)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FF6313">
        <w:rPr>
          <w:rFonts w:ascii="Times New Roman" w:hAnsi="Times New Roman"/>
          <w:b/>
          <w:bCs/>
          <w:sz w:val="24"/>
          <w:szCs w:val="24"/>
          <w:lang w:eastAsia="cs-CZ"/>
        </w:rPr>
        <w:t>alprostadil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– abortivum, indukuje porod, </w:t>
      </w: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karboprost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–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sz w:val="24"/>
          <w:szCs w:val="24"/>
          <w:lang w:eastAsia="cs-CZ"/>
        </w:rPr>
        <w:t>derivát PG</w:t>
      </w:r>
      <w:r>
        <w:rPr>
          <w:rFonts w:ascii="Times New Roman" w:hAnsi="Times New Roman"/>
          <w:sz w:val="24"/>
          <w:szCs w:val="24"/>
          <w:lang w:eastAsia="cs-CZ"/>
        </w:rPr>
        <w:t>, stimuluje motilitu GIT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lang w:eastAsia="cs-CZ"/>
        </w:rPr>
        <w:t xml:space="preserve">– </w:t>
      </w:r>
      <w:r w:rsidRPr="005B1D3B">
        <w:rPr>
          <w:rFonts w:ascii="Times New Roman" w:hAnsi="Times New Roman"/>
          <w:b/>
          <w:bCs/>
          <w:sz w:val="24"/>
          <w:szCs w:val="24"/>
          <w:lang w:eastAsia="cs-CZ"/>
        </w:rPr>
        <w:t>námelové alkaloidy:</w:t>
      </w:r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metylergometrin</w:t>
      </w:r>
      <w:proofErr w:type="spellEnd"/>
      <w:r w:rsidRPr="00123E8E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– působící kontrakce dělohy, zvýšení motility GIT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45E3B">
        <w:rPr>
          <w:rFonts w:ascii="Times New Roman" w:hAnsi="Times New Roman"/>
          <w:sz w:val="24"/>
          <w:szCs w:val="24"/>
          <w:u w:val="single"/>
          <w:lang w:eastAsia="cs-CZ"/>
        </w:rPr>
        <w:t>MÚ: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stimulace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α</w:t>
      </w:r>
      <w:r w:rsidRPr="00E23C85">
        <w:rPr>
          <w:rFonts w:ascii="Times New Roman" w:hAnsi="Times New Roman"/>
          <w:b/>
          <w:bCs/>
          <w:sz w:val="24"/>
          <w:szCs w:val="24"/>
          <w:vertAlign w:val="subscript"/>
          <w:lang w:eastAsia="cs-CZ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rec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. a blokáda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-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HT</w:t>
      </w:r>
      <w:r w:rsidRPr="00E23C85">
        <w:rPr>
          <w:rFonts w:ascii="Times New Roman" w:hAnsi="Times New Roman"/>
          <w:b/>
          <w:bCs/>
          <w:sz w:val="24"/>
          <w:szCs w:val="24"/>
          <w:vertAlign w:val="subscript"/>
          <w:lang w:eastAsia="cs-CZ"/>
        </w:rPr>
        <w:t>1D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r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e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c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myometria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sz w:val="24"/>
          <w:szCs w:val="24"/>
          <w:lang w:eastAsia="cs-CZ"/>
        </w:rPr>
        <w:t xml:space="preserve">úč. </w:t>
      </w:r>
      <w:proofErr w:type="gramStart"/>
      <w:r w:rsidRPr="00D9097F">
        <w:rPr>
          <w:rFonts w:ascii="Times New Roman" w:hAnsi="Times New Roman"/>
          <w:sz w:val="24"/>
          <w:szCs w:val="24"/>
          <w:lang w:eastAsia="cs-CZ"/>
        </w:rPr>
        <w:t>za</w:t>
      </w:r>
      <w:proofErr w:type="gram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5-10 min (trvá 2-6 hod)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sz w:val="24"/>
          <w:szCs w:val="24"/>
          <w:lang w:eastAsia="cs-CZ"/>
        </w:rPr>
        <w:t>ind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.: 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použití jako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uterotonik</w:t>
      </w:r>
      <w:r>
        <w:rPr>
          <w:rFonts w:ascii="Times New Roman" w:hAnsi="Times New Roman"/>
          <w:sz w:val="24"/>
          <w:szCs w:val="24"/>
          <w:lang w:eastAsia="cs-CZ"/>
        </w:rPr>
        <w:t>um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(ergotamin se nepoužívá, mnoho NÚ)</w:t>
      </w:r>
      <w:r>
        <w:rPr>
          <w:rFonts w:ascii="Times New Roman" w:hAnsi="Times New Roman"/>
          <w:sz w:val="24"/>
          <w:szCs w:val="24"/>
          <w:lang w:eastAsia="cs-CZ"/>
        </w:rPr>
        <w:t>, profylaxe nebo léčba děložního krvácení po porodu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cs-CZ"/>
        </w:rPr>
        <w:t>i.v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, III. doba porodní) při hypotonii dělohy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NÚ</w:t>
      </w:r>
      <w:r w:rsidRPr="00D9097F">
        <w:rPr>
          <w:rFonts w:ascii="Times New Roman" w:hAnsi="Times New Roman"/>
          <w:sz w:val="24"/>
          <w:szCs w:val="24"/>
          <w:lang w:eastAsia="cs-CZ"/>
        </w:rPr>
        <w:t>: bol</w:t>
      </w:r>
      <w:r>
        <w:rPr>
          <w:rFonts w:ascii="Times New Roman" w:hAnsi="Times New Roman"/>
          <w:sz w:val="24"/>
          <w:szCs w:val="24"/>
          <w:lang w:eastAsia="cs-CZ"/>
        </w:rPr>
        <w:t xml:space="preserve">esti břicha, nauzea,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tinnitus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, ↑</w:t>
      </w:r>
      <w:r w:rsidRPr="00D9097F">
        <w:rPr>
          <w:rFonts w:ascii="Times New Roman" w:hAnsi="Times New Roman"/>
          <w:sz w:val="24"/>
          <w:szCs w:val="24"/>
          <w:lang w:eastAsia="cs-CZ"/>
        </w:rPr>
        <w:t>T</w:t>
      </w:r>
      <w:r>
        <w:rPr>
          <w:rFonts w:ascii="Times New Roman" w:hAnsi="Times New Roman"/>
          <w:sz w:val="24"/>
          <w:szCs w:val="24"/>
          <w:lang w:eastAsia="cs-CZ"/>
        </w:rPr>
        <w:t>K</w:t>
      </w:r>
      <w:r w:rsidRPr="00D9097F">
        <w:rPr>
          <w:rFonts w:ascii="Times New Roman" w:hAnsi="Times New Roman"/>
          <w:sz w:val="24"/>
          <w:szCs w:val="24"/>
          <w:lang w:eastAsia="cs-CZ"/>
        </w:rPr>
        <w:t>, spazmus koronárních cév (stenokardie)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K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I</w:t>
      </w:r>
      <w:r w:rsidRPr="00D9097F">
        <w:rPr>
          <w:rFonts w:ascii="Times New Roman" w:hAnsi="Times New Roman"/>
          <w:sz w:val="24"/>
          <w:szCs w:val="24"/>
          <w:lang w:eastAsia="cs-CZ"/>
        </w:rPr>
        <w:t>: v první a druhé době porodní</w:t>
      </w:r>
    </w:p>
    <w:p w:rsidR="00CF3DEF" w:rsidRPr="001A1CB4" w:rsidRDefault="00CF3DEF" w:rsidP="00CF3DE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lang w:eastAsia="cs-CZ"/>
        </w:rPr>
        <w:t xml:space="preserve">• </w:t>
      </w:r>
      <w:r w:rsidRPr="009C7232">
        <w:rPr>
          <w:rFonts w:ascii="Times New Roman" w:hAnsi="Times New Roman"/>
          <w:sz w:val="24"/>
          <w:szCs w:val="24"/>
          <w:lang w:eastAsia="cs-CZ"/>
        </w:rPr>
        <w:t>TOKOLYTIKA</w:t>
      </w:r>
      <w:r>
        <w:rPr>
          <w:rFonts w:ascii="Times New Roman" w:hAnsi="Times New Roman"/>
          <w:sz w:val="24"/>
          <w:szCs w:val="24"/>
          <w:lang w:eastAsia="cs-CZ"/>
        </w:rPr>
        <w:t xml:space="preserve"> – snižují motilitu a tonus těhotné dělohy</w:t>
      </w:r>
    </w:p>
    <w:p w:rsidR="00CF3DEF" w:rsidRPr="00123E8E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ritodrin</w:t>
      </w:r>
      <w:proofErr w:type="spellEnd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terbutalin</w:t>
      </w:r>
      <w:proofErr w:type="spellEnd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fenoterol</w:t>
      </w:r>
      <w:proofErr w:type="spellEnd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MÚ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stimulace β</w:t>
      </w:r>
      <w:r w:rsidRPr="00E23C85">
        <w:rPr>
          <w:rFonts w:ascii="Times New Roman" w:hAnsi="Times New Roman"/>
          <w:b/>
          <w:bCs/>
          <w:sz w:val="24"/>
          <w:szCs w:val="24"/>
          <w:vertAlign w:val="subscript"/>
          <w:lang w:eastAsia="cs-CZ"/>
        </w:rPr>
        <w:t>2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-adr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energních </w:t>
      </w:r>
      <w:proofErr w:type="spellStart"/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r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ec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(</w:t>
      </w:r>
      <w:r w:rsidRPr="00D9097F">
        <w:rPr>
          <w:rFonts w:ascii="Times New Roman" w:hAnsi="Times New Roman"/>
          <w:sz w:val="24"/>
          <w:szCs w:val="24"/>
          <w:lang w:eastAsia="cs-CZ"/>
        </w:rPr>
        <w:t>β</w:t>
      </w:r>
      <w:r w:rsidRPr="00E23C85">
        <w:rPr>
          <w:rFonts w:ascii="Times New Roman" w:hAnsi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hAnsi="Times New Roman"/>
          <w:sz w:val="24"/>
          <w:szCs w:val="24"/>
          <w:lang w:eastAsia="cs-CZ"/>
        </w:rPr>
        <w:t>-sympatomimetika)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eastAsia="cs-CZ"/>
        </w:rPr>
        <w:t>ind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>.</w:t>
      </w:r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zklidnění předčasných kontrakcí při hrozím </w:t>
      </w:r>
      <w:proofErr w:type="gram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předčasném</w:t>
      </w:r>
      <w:proofErr w:type="gramEnd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porodu po 20. týdnu těhotenství, </w:t>
      </w: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asthma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bronchiale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,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prevence hypoxie plodu nadměrnými kontrakcemi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 hrozící RDS syndrom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NÚ: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tachykardie, arytmie, hyperglykémie,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hypokalémie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>, edém plic, retinopatie novorozenců</w:t>
      </w:r>
      <w:r>
        <w:rPr>
          <w:rFonts w:ascii="Times New Roman" w:hAnsi="Times New Roman"/>
          <w:sz w:val="24"/>
          <w:szCs w:val="24"/>
          <w:lang w:eastAsia="cs-CZ"/>
        </w:rPr>
        <w:t>, periferní vazodilatace, třes,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K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I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: eklampsie, DM,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hyperthyreóza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>, poruchy srdečního rytmu</w:t>
      </w:r>
      <w:r>
        <w:rPr>
          <w:rFonts w:ascii="Times New Roman" w:hAnsi="Times New Roman"/>
          <w:sz w:val="24"/>
          <w:szCs w:val="24"/>
          <w:lang w:eastAsia="cs-CZ"/>
        </w:rPr>
        <w:t xml:space="preserve">, CAVE!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průnik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placentou</w:t>
      </w:r>
    </w:p>
    <w:p w:rsidR="00CF3DE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lang w:eastAsia="cs-CZ"/>
        </w:rPr>
        <w:t xml:space="preserve">( 70-90%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first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pass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097F">
        <w:rPr>
          <w:rFonts w:ascii="Times New Roman" w:hAnsi="Times New Roman"/>
          <w:sz w:val="24"/>
          <w:szCs w:val="24"/>
          <w:lang w:eastAsia="cs-CZ"/>
        </w:rPr>
        <w:t>efect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), vyluč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proofErr w:type="gramStart"/>
      <w:r w:rsidRPr="00D9097F">
        <w:rPr>
          <w:rFonts w:ascii="Times New Roman" w:hAnsi="Times New Roman"/>
          <w:sz w:val="24"/>
          <w:szCs w:val="24"/>
          <w:lang w:eastAsia="cs-CZ"/>
        </w:rPr>
        <w:t>ledvinami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, tachyfylaxe</w:t>
      </w:r>
    </w:p>
    <w:p w:rsidR="00CF3DEF" w:rsidRPr="00123E8E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blokátory Ca</w:t>
      </w:r>
      <w:r w:rsidRPr="00E23C85">
        <w:rPr>
          <w:rFonts w:ascii="Times New Roman" w:hAnsi="Times New Roman"/>
          <w:b/>
          <w:bCs/>
          <w:sz w:val="24"/>
          <w:szCs w:val="24"/>
          <w:vertAlign w:val="superscript"/>
          <w:lang w:eastAsia="cs-CZ"/>
        </w:rPr>
        <w:t>2+</w:t>
      </w:r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kanálů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nifedipin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nitrendipin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) 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– </w:t>
      </w:r>
      <w:r>
        <w:rPr>
          <w:rFonts w:ascii="Times New Roman" w:hAnsi="Times New Roman"/>
          <w:sz w:val="24"/>
          <w:szCs w:val="24"/>
          <w:lang w:eastAsia="cs-CZ"/>
        </w:rPr>
        <w:t>prodloužení gestace s nízkou incidencí NÚ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123E8E">
        <w:rPr>
          <w:rFonts w:ascii="Times New Roman" w:hAnsi="Times New Roman"/>
          <w:b/>
          <w:bCs/>
          <w:sz w:val="24"/>
          <w:szCs w:val="24"/>
          <w:lang w:eastAsia="cs-CZ"/>
        </w:rPr>
        <w:t>atosiban</w:t>
      </w:r>
      <w:proofErr w:type="spellEnd"/>
      <w:r w:rsidRPr="00D9097F">
        <w:rPr>
          <w:rFonts w:ascii="Times New Roman" w:hAnsi="Times New Roman"/>
          <w:sz w:val="24"/>
          <w:szCs w:val="24"/>
          <w:lang w:eastAsia="cs-CZ"/>
        </w:rPr>
        <w:t xml:space="preserve"> – polypeptid</w:t>
      </w:r>
      <w:r>
        <w:rPr>
          <w:rFonts w:ascii="Times New Roman" w:hAnsi="Times New Roman"/>
          <w:sz w:val="24"/>
          <w:szCs w:val="24"/>
          <w:lang w:eastAsia="cs-CZ"/>
        </w:rPr>
        <w:t>, kompetitivní antagonista o</w:t>
      </w:r>
      <w:r w:rsidRPr="00D9097F">
        <w:rPr>
          <w:rFonts w:ascii="Times New Roman" w:hAnsi="Times New Roman"/>
          <w:sz w:val="24"/>
          <w:szCs w:val="24"/>
          <w:lang w:eastAsia="cs-CZ"/>
        </w:rPr>
        <w:t>xytocinu</w:t>
      </w:r>
      <w:r>
        <w:rPr>
          <w:rFonts w:ascii="Times New Roman" w:hAnsi="Times New Roman"/>
          <w:sz w:val="24"/>
          <w:szCs w:val="24"/>
          <w:lang w:eastAsia="cs-CZ"/>
        </w:rPr>
        <w:t xml:space="preserve">, úč.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do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10 min, trvání 12h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eastAsia="cs-CZ"/>
        </w:rPr>
        <w:t>ind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>.</w:t>
      </w:r>
      <w:r w:rsidRPr="00D909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D9097F">
        <w:rPr>
          <w:rFonts w:ascii="Times New Roman" w:hAnsi="Times New Roman"/>
          <w:b/>
          <w:bCs/>
          <w:sz w:val="24"/>
          <w:szCs w:val="24"/>
          <w:lang w:eastAsia="cs-CZ"/>
        </w:rPr>
        <w:t>oddálení předčasného porodu</w:t>
      </w:r>
    </w:p>
    <w:p w:rsidR="00CF3DEF" w:rsidRPr="00D9097F" w:rsidRDefault="00CF3DEF" w:rsidP="00CF3DE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9097F">
        <w:rPr>
          <w:rFonts w:ascii="Times New Roman" w:hAnsi="Times New Roman"/>
          <w:sz w:val="24"/>
          <w:szCs w:val="24"/>
          <w:u w:val="single"/>
          <w:lang w:eastAsia="cs-CZ"/>
        </w:rPr>
        <w:t>NÚ</w:t>
      </w:r>
      <w:r w:rsidRPr="00D9097F">
        <w:rPr>
          <w:rFonts w:ascii="Times New Roman" w:hAnsi="Times New Roman"/>
          <w:sz w:val="24"/>
          <w:szCs w:val="24"/>
          <w:lang w:eastAsia="cs-CZ"/>
        </w:rPr>
        <w:t>: nauzea, zvracení, děložní hypotonie (↑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9097F">
        <w:rPr>
          <w:rFonts w:ascii="Times New Roman" w:hAnsi="Times New Roman"/>
          <w:sz w:val="24"/>
          <w:szCs w:val="24"/>
          <w:lang w:eastAsia="cs-CZ"/>
        </w:rPr>
        <w:t>ztráta krve</w:t>
      </w:r>
      <w:r>
        <w:rPr>
          <w:rFonts w:ascii="Times New Roman" w:hAnsi="Times New Roman"/>
          <w:sz w:val="24"/>
          <w:szCs w:val="24"/>
          <w:lang w:eastAsia="cs-CZ"/>
        </w:rPr>
        <w:t>), méně než předchozí!</w:t>
      </w:r>
    </w:p>
    <w:p w:rsidR="00CF3DEF" w:rsidRDefault="00CF3DEF" w:rsidP="00CF3DEF">
      <w:pPr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magnesium sulfát </w:t>
      </w:r>
      <w:r>
        <w:rPr>
          <w:rFonts w:ascii="Times New Roman" w:hAnsi="Times New Roman"/>
          <w:sz w:val="24"/>
          <w:szCs w:val="24"/>
          <w:lang w:eastAsia="cs-CZ"/>
        </w:rPr>
        <w:t xml:space="preserve">(sporný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tokolytický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účinek)</w:t>
      </w:r>
    </w:p>
    <w:p w:rsidR="00CF3DEF" w:rsidRDefault="00CF3DEF" w:rsidP="00CF3DEF">
      <w:pPr>
        <w:spacing w:line="240" w:lineRule="auto"/>
      </w:pPr>
    </w:p>
    <w:sectPr w:rsidR="00CF3DEF" w:rsidSect="0090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B4D"/>
    <w:multiLevelType w:val="hybridMultilevel"/>
    <w:tmpl w:val="90DE1876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E08C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52B9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2E8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A4BD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6EC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B8E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8840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A22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E50419F"/>
    <w:multiLevelType w:val="hybridMultilevel"/>
    <w:tmpl w:val="F4F86840"/>
    <w:lvl w:ilvl="0" w:tplc="0ADE23F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D7C7F"/>
    <w:multiLevelType w:val="hybridMultilevel"/>
    <w:tmpl w:val="C4D00F7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7A48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12A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985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E7B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7CD8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243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26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3CD0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257A6DE1"/>
    <w:multiLevelType w:val="hybridMultilevel"/>
    <w:tmpl w:val="3EA25CB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E61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EE5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845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F6B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46D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4AE4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E26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12E1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6542327"/>
    <w:multiLevelType w:val="hybridMultilevel"/>
    <w:tmpl w:val="AF3C13D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D219B"/>
    <w:multiLevelType w:val="hybridMultilevel"/>
    <w:tmpl w:val="03B8ED9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60184"/>
    <w:multiLevelType w:val="hybridMultilevel"/>
    <w:tmpl w:val="BB10EC7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652D18"/>
    <w:multiLevelType w:val="hybridMultilevel"/>
    <w:tmpl w:val="658AD05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853D3"/>
    <w:multiLevelType w:val="hybridMultilevel"/>
    <w:tmpl w:val="57B04C1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F7520"/>
    <w:multiLevelType w:val="hybridMultilevel"/>
    <w:tmpl w:val="45F2EC5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146E"/>
    <w:multiLevelType w:val="hybridMultilevel"/>
    <w:tmpl w:val="02860D94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180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E2C0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DF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7EB2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804A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011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1CE4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C6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5C795FCB"/>
    <w:multiLevelType w:val="hybridMultilevel"/>
    <w:tmpl w:val="CEECB3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ED569F"/>
    <w:multiLevelType w:val="hybridMultilevel"/>
    <w:tmpl w:val="B36CB28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5687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962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00F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2E0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04D2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C6E1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72CE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D8E2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6D5232AC"/>
    <w:multiLevelType w:val="hybridMultilevel"/>
    <w:tmpl w:val="68A04A0C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0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C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5B2EB7"/>
    <w:multiLevelType w:val="hybridMultilevel"/>
    <w:tmpl w:val="874868B8"/>
    <w:lvl w:ilvl="0" w:tplc="FF3096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9"/>
    <w:rsid w:val="003C7451"/>
    <w:rsid w:val="00905879"/>
    <w:rsid w:val="009C4D0B"/>
    <w:rsid w:val="00CF3DEF"/>
    <w:rsid w:val="00F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C4D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D0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9C4D0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C4D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D0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9C4D0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2014-09-11T08:07:00Z</dcterms:created>
  <dcterms:modified xsi:type="dcterms:W3CDTF">2014-09-11T08:07:00Z</dcterms:modified>
</cp:coreProperties>
</file>