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7" w:rsidRDefault="00AC5477" w:rsidP="00AC5477">
      <w:pPr>
        <w:tabs>
          <w:tab w:val="left" w:pos="2835"/>
        </w:tabs>
        <w:spacing w:after="0" w:line="240" w:lineRule="auto"/>
      </w:pPr>
      <w:r>
        <w:t>krční/patrové mandle</w:t>
      </w:r>
      <w:r>
        <w:tab/>
        <w:t>tonsils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RH faktor</w:t>
      </w:r>
      <w:r>
        <w:tab/>
        <w:t>rhesus factor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lymfatická/mízní uzlina</w:t>
      </w:r>
      <w:r>
        <w:tab/>
        <w:t>lymph node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arteriální, tepenný</w:t>
      </w:r>
      <w:r>
        <w:tab/>
        <w:t>arterial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mentruace</w:t>
      </w:r>
      <w:r>
        <w:tab/>
        <w:t>menstruation</w:t>
      </w:r>
    </w:p>
    <w:p w:rsidR="00AC5477" w:rsidRDefault="00761BE7" w:rsidP="00AC5477">
      <w:pPr>
        <w:tabs>
          <w:tab w:val="left" w:pos="2835"/>
        </w:tabs>
        <w:spacing w:after="0" w:line="240" w:lineRule="auto"/>
      </w:pPr>
      <w:r>
        <w:t>fa</w:t>
      </w:r>
      <w:r w:rsidR="00AC5477">
        <w:t>ryngální, hltanový</w:t>
      </w:r>
      <w:r w:rsidR="00AC5477">
        <w:tab/>
        <w:t>pharyngeal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hemoglobin, č. krev. barvivo</w:t>
      </w:r>
      <w:r>
        <w:tab/>
        <w:t>hemoglobin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pat. změknutí sleziny</w:t>
      </w:r>
      <w:r>
        <w:tab/>
        <w:t>splenomalacia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silné krvácení</w:t>
      </w:r>
      <w:r>
        <w:tab/>
        <w:t>hemorrhage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slezina</w:t>
      </w:r>
      <w:r>
        <w:tab/>
        <w:t>spleen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fagocyt</w:t>
      </w:r>
      <w:r>
        <w:tab/>
        <w:t>phagocyte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lymfa, míza, tkáňový mok</w:t>
      </w:r>
      <w:r>
        <w:tab/>
        <w:t>lymph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nedostatek železa</w:t>
      </w:r>
      <w:r>
        <w:tab/>
        <w:t>iron deficiency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alergen</w:t>
      </w:r>
      <w:r>
        <w:tab/>
        <w:t>allergen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krvácení z prasklé sleziny</w:t>
      </w:r>
      <w:r>
        <w:tab/>
        <w:t>splenorrhagia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lymfatická céva</w:t>
      </w:r>
      <w:r>
        <w:tab/>
        <w:t>lymphatic vessel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patogen</w:t>
      </w:r>
      <w:r>
        <w:tab/>
        <w:t>pathogen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systém rozlišení krve</w:t>
      </w:r>
      <w:r>
        <w:tab/>
        <w:t>AB0 systém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sepse, otrava krve</w:t>
      </w:r>
      <w:r>
        <w:tab/>
        <w:t>sepsis</w:t>
      </w:r>
      <w:r w:rsidR="006F2452">
        <w:t>, septicemia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nadměrná ztráta krve</w:t>
      </w:r>
      <w:r>
        <w:tab/>
        <w:t>excess blood loss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lymfom, nádor lymf. tkáně</w:t>
      </w:r>
      <w:r>
        <w:tab/>
        <w:t>lymphoma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odstranění, vyříznutí, vynětí</w:t>
      </w:r>
      <w:r>
        <w:tab/>
        <w:t>excision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angiotomie</w:t>
      </w:r>
      <w:r>
        <w:tab/>
        <w:t>angiotomy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tymus, brzlík</w:t>
      </w:r>
      <w:r>
        <w:tab/>
        <w:t>thymus gland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kapilára, vlásečnice</w:t>
      </w:r>
      <w:r>
        <w:tab/>
        <w:t>capillary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žilní</w:t>
      </w:r>
      <w:r>
        <w:tab/>
        <w:t>venous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adenoidní tkáň, nosní mandle</w:t>
      </w:r>
      <w:r>
        <w:tab/>
        <w:t>adenoid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protilátka</w:t>
      </w:r>
      <w:r>
        <w:tab/>
        <w:t>antibody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lymfopatie</w:t>
      </w:r>
      <w:r>
        <w:tab/>
        <w:t>lymphopathy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AIDS (syndrom získaného</w:t>
      </w:r>
      <w:r>
        <w:tab/>
      </w:r>
      <w:r w:rsidRPr="00AC5477">
        <w:t xml:space="preserve">AIDS (acquired 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selhání imunity)</w:t>
      </w:r>
      <w:r>
        <w:tab/>
      </w:r>
      <w:r w:rsidRPr="00AC5477">
        <w:t xml:space="preserve">immuno-deficiency 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ab/>
      </w:r>
      <w:r w:rsidRPr="00AC5477">
        <w:t>syndrome)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vážnost anémie</w:t>
      </w:r>
      <w:r>
        <w:tab/>
        <w:t>severity of anemia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globulin</w:t>
      </w:r>
      <w:r>
        <w:tab/>
        <w:t>globulin</w:t>
      </w:r>
    </w:p>
    <w:p w:rsidR="00AC5477" w:rsidRDefault="00AC5477" w:rsidP="00AC5477">
      <w:pPr>
        <w:tabs>
          <w:tab w:val="left" w:pos="2835"/>
        </w:tabs>
        <w:spacing w:after="0" w:line="240" w:lineRule="auto"/>
      </w:pPr>
      <w:r>
        <w:t>naříznutí, rozříznutí</w:t>
      </w:r>
      <w:r>
        <w:tab/>
        <w:t>incision</w:t>
      </w:r>
    </w:p>
    <w:p w:rsidR="00761BE7" w:rsidRDefault="00761BE7" w:rsidP="00761BE7">
      <w:pPr>
        <w:tabs>
          <w:tab w:val="left" w:pos="2835"/>
        </w:tabs>
        <w:spacing w:after="0" w:line="240" w:lineRule="auto"/>
        <w:ind w:left="708" w:hanging="708"/>
      </w:pPr>
      <w:r>
        <w:t>krevní destičky</w:t>
      </w:r>
      <w:r>
        <w:tab/>
        <w:t xml:space="preserve">platelets, </w:t>
      </w:r>
    </w:p>
    <w:p w:rsidR="00AC5477" w:rsidRDefault="00761BE7" w:rsidP="00761BE7">
      <w:pPr>
        <w:tabs>
          <w:tab w:val="left" w:pos="2835"/>
        </w:tabs>
        <w:spacing w:after="0" w:line="240" w:lineRule="auto"/>
        <w:ind w:left="708" w:hanging="708"/>
      </w:pPr>
      <w:r>
        <w:tab/>
      </w:r>
      <w:r>
        <w:tab/>
        <w:t>thrombocytes</w:t>
      </w:r>
    </w:p>
    <w:p w:rsidR="008A0A70" w:rsidRDefault="00761BE7" w:rsidP="00AC5477">
      <w:pPr>
        <w:tabs>
          <w:tab w:val="left" w:pos="2835"/>
        </w:tabs>
        <w:spacing w:after="0" w:line="240" w:lineRule="auto"/>
      </w:pPr>
      <w:r>
        <w:t>bílé krvinky</w:t>
      </w:r>
      <w:r>
        <w:tab/>
        <w:t>leukocytes</w:t>
      </w:r>
      <w:r w:rsidR="008A0A70">
        <w:t xml:space="preserve">, </w:t>
      </w:r>
    </w:p>
    <w:p w:rsidR="00761BE7" w:rsidRDefault="008A0A70" w:rsidP="00AC5477">
      <w:pPr>
        <w:tabs>
          <w:tab w:val="left" w:pos="2835"/>
        </w:tabs>
        <w:spacing w:after="0" w:line="240" w:lineRule="auto"/>
      </w:pPr>
      <w:r>
        <w:tab/>
        <w:t>white blood cells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zhoubnost, malignita, nádor</w:t>
      </w:r>
      <w:r>
        <w:tab/>
        <w:t>malignancy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vynětí mandlí</w:t>
      </w:r>
      <w:r>
        <w:tab/>
        <w:t>tonsillectomy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krevní cholesterol</w:t>
      </w:r>
      <w:r>
        <w:tab/>
        <w:t>blood holesterol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oběh</w:t>
      </w:r>
      <w:r>
        <w:tab/>
        <w:t>circulation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plicní embolie</w:t>
      </w:r>
      <w:r>
        <w:tab/>
        <w:t>pulmonary embolism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krevní sérum</w:t>
      </w:r>
      <w:r>
        <w:tab/>
        <w:t>serum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oběhový systém</w:t>
      </w:r>
      <w:r>
        <w:tab/>
        <w:t>circulatory systém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buněčné složky</w:t>
      </w:r>
      <w:r>
        <w:tab/>
        <w:t>cellular components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abnormálně nízký stav lymfocytů v krvi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ab/>
        <w:t>lymphocytopenia</w:t>
      </w:r>
    </w:p>
    <w:p w:rsidR="00AC5477" w:rsidRDefault="00761BE7" w:rsidP="00AC5477">
      <w:pPr>
        <w:tabs>
          <w:tab w:val="left" w:pos="2835"/>
        </w:tabs>
        <w:spacing w:after="0" w:line="240" w:lineRule="auto"/>
      </w:pPr>
      <w:r>
        <w:t>otok</w:t>
      </w:r>
      <w:r>
        <w:tab/>
        <w:t>edema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rentgen krevních cév</w:t>
      </w:r>
      <w:r>
        <w:tab/>
        <w:t>angiography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zduření, zvětšení</w:t>
      </w:r>
      <w:r>
        <w:tab/>
        <w:t>enlargement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lastRenderedPageBreak/>
        <w:t>imunita, odolnost</w:t>
      </w:r>
      <w:r>
        <w:tab/>
        <w:t>immunity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prasklá, natržená slezina</w:t>
      </w:r>
      <w:r>
        <w:tab/>
        <w:t>ruptured spleen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 xml:space="preserve">HIV (virus lidské </w:t>
      </w:r>
      <w:r>
        <w:tab/>
        <w:t>HIV (human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imunodeficience)</w:t>
      </w:r>
      <w:r>
        <w:tab/>
        <w:t>immuno-defficiency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ab/>
        <w:t>virus)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porucha srážlivosti krve</w:t>
      </w:r>
      <w:r>
        <w:tab/>
        <w:t>hemophilia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očkovací látka, vakcína</w:t>
      </w:r>
      <w:r>
        <w:tab/>
        <w:t>vaccine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plazma, tekutá složka krve</w:t>
      </w:r>
      <w:r>
        <w:tab/>
        <w:t>plasma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hematologie</w:t>
      </w:r>
      <w:r>
        <w:tab/>
        <w:t>hematology</w:t>
      </w:r>
    </w:p>
    <w:p w:rsidR="00761BE7" w:rsidRDefault="00761BE7" w:rsidP="00AC5477">
      <w:pPr>
        <w:tabs>
          <w:tab w:val="left" w:pos="2835"/>
        </w:tabs>
        <w:spacing w:after="0" w:line="240" w:lineRule="auto"/>
      </w:pPr>
      <w:r>
        <w:t>chir. vynětí sleziny</w:t>
      </w:r>
      <w:r>
        <w:tab/>
        <w:t>splenectomy</w:t>
      </w:r>
    </w:p>
    <w:p w:rsidR="00761BE7" w:rsidRDefault="006F2452" w:rsidP="00AC5477">
      <w:pPr>
        <w:tabs>
          <w:tab w:val="left" w:pos="2835"/>
        </w:tabs>
        <w:spacing w:after="0" w:line="240" w:lineRule="auto"/>
      </w:pPr>
      <w:r>
        <w:t>chorobné zvětšení sleziny</w:t>
      </w:r>
      <w:r>
        <w:tab/>
        <w:t>splenomegaly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křečové žíly, žilní varixy</w:t>
      </w:r>
      <w:r>
        <w:tab/>
        <w:t>varicose veins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sedimentace čer. krvinek</w:t>
      </w:r>
      <w:r>
        <w:tab/>
        <w:t xml:space="preserve">erythrocyte 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ab/>
        <w:t>sedimentation rate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makrofág</w:t>
      </w:r>
      <w:r>
        <w:tab/>
        <w:t>macrophage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leukémie</w:t>
      </w:r>
      <w:r>
        <w:tab/>
        <w:t>leucemia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tymitida</w:t>
      </w:r>
      <w:r>
        <w:tab/>
        <w:t>thymitis</w:t>
      </w:r>
    </w:p>
    <w:p w:rsidR="006F2452" w:rsidRDefault="008A0A70" w:rsidP="00AC5477">
      <w:pPr>
        <w:tabs>
          <w:tab w:val="left" w:pos="2835"/>
        </w:tabs>
        <w:spacing w:after="0" w:line="240" w:lineRule="auto"/>
      </w:pPr>
      <w:r>
        <w:t>červené krvinky</w:t>
      </w:r>
      <w:r>
        <w:tab/>
        <w:t>erythrocytes</w:t>
      </w:r>
    </w:p>
    <w:p w:rsidR="008A0A70" w:rsidRDefault="008A0A70" w:rsidP="00AC5477">
      <w:pPr>
        <w:tabs>
          <w:tab w:val="left" w:pos="2835"/>
        </w:tabs>
        <w:spacing w:after="0" w:line="240" w:lineRule="auto"/>
      </w:pPr>
      <w:r>
        <w:tab/>
        <w:t>red blood cells</w:t>
      </w:r>
    </w:p>
    <w:p w:rsidR="006F2452" w:rsidRDefault="008A0A70" w:rsidP="00AC5477">
      <w:pPr>
        <w:tabs>
          <w:tab w:val="left" w:pos="2835"/>
        </w:tabs>
        <w:spacing w:after="0" w:line="240" w:lineRule="auto"/>
      </w:pPr>
      <w:r>
        <w:t>krevní oběh</w:t>
      </w:r>
      <w:r w:rsidR="001B2381">
        <w:tab/>
        <w:t>bloodstream</w:t>
      </w:r>
    </w:p>
    <w:p w:rsidR="006F2452" w:rsidRDefault="001B2381" w:rsidP="00AC5477">
      <w:pPr>
        <w:tabs>
          <w:tab w:val="left" w:pos="2835"/>
        </w:tabs>
        <w:spacing w:after="0" w:line="240" w:lineRule="auto"/>
      </w:pPr>
      <w:r>
        <w:t>sražení</w:t>
      </w:r>
      <w:r>
        <w:tab/>
        <w:t>clotting</w:t>
      </w:r>
    </w:p>
    <w:p w:rsidR="001B2381" w:rsidRDefault="001B2381" w:rsidP="00AC5477">
      <w:pPr>
        <w:tabs>
          <w:tab w:val="left" w:pos="2835"/>
        </w:tabs>
        <w:spacing w:after="0" w:line="240" w:lineRule="auto"/>
      </w:pPr>
      <w:r>
        <w:t>chudokrevnost, anémie</w:t>
      </w:r>
      <w:r>
        <w:tab/>
      </w:r>
      <w:r w:rsidR="001C66D4">
        <w:t>anemia</w:t>
      </w:r>
      <w:r w:rsidR="001C66D4">
        <w:tab/>
      </w:r>
    </w:p>
    <w:p w:rsidR="006F2452" w:rsidRDefault="001B2381" w:rsidP="00AC5477">
      <w:pPr>
        <w:tabs>
          <w:tab w:val="left" w:pos="2835"/>
        </w:tabs>
        <w:spacing w:after="0" w:line="240" w:lineRule="auto"/>
      </w:pPr>
      <w:r>
        <w:t>příjem, přijímání</w:t>
      </w:r>
      <w:r>
        <w:tab/>
      </w:r>
      <w:r w:rsidR="001C66D4" w:rsidRPr="001C66D4">
        <w:t>ingestion</w:t>
      </w:r>
      <w:r w:rsidR="001C66D4">
        <w:tab/>
      </w:r>
    </w:p>
    <w:p w:rsidR="001B2381" w:rsidRDefault="001B2381" w:rsidP="00AC5477">
      <w:pPr>
        <w:tabs>
          <w:tab w:val="left" w:pos="2835"/>
        </w:tabs>
        <w:spacing w:after="0" w:line="240" w:lineRule="auto"/>
      </w:pPr>
      <w:r>
        <w:t>plíce</w:t>
      </w:r>
      <w:r>
        <w:tab/>
        <w:t>lung</w:t>
      </w:r>
      <w:r w:rsidR="001C66D4">
        <w:tab/>
      </w:r>
    </w:p>
    <w:p w:rsidR="001C66D4" w:rsidRDefault="001B2381" w:rsidP="00AC5477">
      <w:pPr>
        <w:tabs>
          <w:tab w:val="left" w:pos="2835"/>
        </w:tabs>
        <w:spacing w:after="0" w:line="240" w:lineRule="auto"/>
      </w:pPr>
      <w:r>
        <w:t>l</w:t>
      </w:r>
      <w:r w:rsidR="001C66D4">
        <w:t>aboratoř</w:t>
      </w:r>
      <w:r>
        <w:tab/>
        <w:t>lab</w:t>
      </w:r>
    </w:p>
    <w:p w:rsidR="001C66D4" w:rsidRDefault="001B2381" w:rsidP="00AC5477">
      <w:pPr>
        <w:tabs>
          <w:tab w:val="left" w:pos="2835"/>
        </w:tabs>
        <w:spacing w:after="0" w:line="240" w:lineRule="auto"/>
      </w:pPr>
      <w:r>
        <w:t>červená krvinka</w:t>
      </w:r>
      <w:r>
        <w:tab/>
        <w:t>erythrocyte</w:t>
      </w:r>
    </w:p>
    <w:p w:rsidR="006F2452" w:rsidRDefault="00086664" w:rsidP="00AC5477">
      <w:pPr>
        <w:tabs>
          <w:tab w:val="left" w:pos="2835"/>
        </w:tabs>
        <w:spacing w:after="0" w:line="240" w:lineRule="auto"/>
      </w:pPr>
      <w:r>
        <w:t>nedostatek, neschopnost</w:t>
      </w:r>
      <w:r>
        <w:tab/>
        <w:t>inadequacy</w:t>
      </w:r>
    </w:p>
    <w:p w:rsidR="006F2452" w:rsidRDefault="00086664" w:rsidP="00AC5477">
      <w:pPr>
        <w:tabs>
          <w:tab w:val="left" w:pos="2835"/>
        </w:tabs>
        <w:spacing w:after="0" w:line="240" w:lineRule="auto"/>
      </w:pPr>
      <w:r>
        <w:t>zvýšit, zvětšit, zvyšovat</w:t>
      </w:r>
      <w:r>
        <w:tab/>
        <w:t>excessive</w:t>
      </w:r>
    </w:p>
    <w:p w:rsidR="00086664" w:rsidRDefault="00086664" w:rsidP="00AC5477">
      <w:pPr>
        <w:tabs>
          <w:tab w:val="left" w:pos="2835"/>
        </w:tabs>
        <w:spacing w:after="0" w:line="240" w:lineRule="auto"/>
      </w:pPr>
      <w:r>
        <w:t>snížit, zmenšit</w:t>
      </w:r>
      <w:r>
        <w:tab/>
        <w:t>decrease</w:t>
      </w:r>
    </w:p>
    <w:p w:rsidR="00086664" w:rsidRDefault="00086664" w:rsidP="00AC5477">
      <w:pPr>
        <w:tabs>
          <w:tab w:val="left" w:pos="2835"/>
        </w:tabs>
        <w:spacing w:after="0" w:line="240" w:lineRule="auto"/>
      </w:pPr>
      <w:r>
        <w:t>viskozita</w:t>
      </w:r>
      <w:r>
        <w:tab/>
        <w:t>viscosity</w:t>
      </w:r>
    </w:p>
    <w:p w:rsidR="00086664" w:rsidRDefault="00104888" w:rsidP="00AC5477">
      <w:pPr>
        <w:tabs>
          <w:tab w:val="left" w:pos="2835"/>
        </w:tabs>
        <w:spacing w:after="0" w:line="240" w:lineRule="auto"/>
      </w:pPr>
      <w:r>
        <w:t>plyn</w:t>
      </w:r>
      <w:r>
        <w:tab/>
        <w:t>gas</w:t>
      </w:r>
    </w:p>
    <w:p w:rsidR="00104888" w:rsidRDefault="00104888" w:rsidP="00AC5477">
      <w:pPr>
        <w:tabs>
          <w:tab w:val="left" w:pos="2835"/>
        </w:tabs>
        <w:spacing w:after="0" w:line="240" w:lineRule="auto"/>
      </w:pPr>
      <w:r>
        <w:t>rozpustit se</w:t>
      </w:r>
      <w:r>
        <w:tab/>
        <w:t>dissolve</w:t>
      </w:r>
    </w:p>
    <w:p w:rsidR="00104888" w:rsidRDefault="00104888" w:rsidP="00AC5477">
      <w:pPr>
        <w:tabs>
          <w:tab w:val="left" w:pos="2835"/>
        </w:tabs>
        <w:spacing w:after="0" w:line="240" w:lineRule="auto"/>
      </w:pPr>
      <w:r>
        <w:t>kapalina, tekutina</w:t>
      </w:r>
      <w:r>
        <w:tab/>
        <w:t>liquid</w:t>
      </w:r>
    </w:p>
    <w:p w:rsidR="00104888" w:rsidRDefault="00104888" w:rsidP="00AC5477">
      <w:pPr>
        <w:tabs>
          <w:tab w:val="left" w:pos="2835"/>
        </w:tabs>
        <w:spacing w:after="0" w:line="240" w:lineRule="auto"/>
      </w:pPr>
      <w:r>
        <w:t>embolie</w:t>
      </w:r>
      <w:r>
        <w:tab/>
        <w:t>embolism</w:t>
      </w:r>
    </w:p>
    <w:p w:rsidR="00104888" w:rsidRDefault="00104888" w:rsidP="00AC5477">
      <w:pPr>
        <w:tabs>
          <w:tab w:val="left" w:pos="2835"/>
        </w:tabs>
        <w:spacing w:after="0" w:line="240" w:lineRule="auto"/>
      </w:pPr>
      <w:r>
        <w:t>otrava krve</w:t>
      </w:r>
      <w:r>
        <w:tab/>
        <w:t>septicemia</w:t>
      </w:r>
    </w:p>
    <w:p w:rsidR="00104888" w:rsidRDefault="00104888" w:rsidP="00AC5477">
      <w:pPr>
        <w:tabs>
          <w:tab w:val="left" w:pos="2835"/>
        </w:tabs>
        <w:spacing w:after="0" w:line="240" w:lineRule="auto"/>
      </w:pPr>
      <w:r>
        <w:t>jed, otrávit</w:t>
      </w:r>
      <w:r>
        <w:tab/>
        <w:t>poison</w:t>
      </w:r>
    </w:p>
    <w:p w:rsidR="00104888" w:rsidRDefault="00AB6248" w:rsidP="00AC5477">
      <w:pPr>
        <w:tabs>
          <w:tab w:val="left" w:pos="2835"/>
        </w:tabs>
        <w:spacing w:after="0" w:line="240" w:lineRule="auto"/>
      </w:pPr>
      <w:r>
        <w:t>vysoký krevní tlak</w:t>
      </w:r>
      <w:r>
        <w:tab/>
        <w:t>hypertension</w:t>
      </w:r>
    </w:p>
    <w:p w:rsidR="00AB6248" w:rsidRDefault="00AB6248" w:rsidP="00AC5477">
      <w:pPr>
        <w:tabs>
          <w:tab w:val="left" w:pos="2835"/>
        </w:tabs>
        <w:spacing w:after="0" w:line="240" w:lineRule="auto"/>
      </w:pPr>
      <w:r>
        <w:t>nízký krevní tlak</w:t>
      </w:r>
      <w:r>
        <w:tab/>
        <w:t>hypotension</w:t>
      </w:r>
    </w:p>
    <w:p w:rsidR="00AB6248" w:rsidRDefault="00AB6248" w:rsidP="00AC5477">
      <w:pPr>
        <w:tabs>
          <w:tab w:val="left" w:pos="2835"/>
        </w:tabs>
        <w:spacing w:after="0" w:line="240" w:lineRule="auto"/>
      </w:pPr>
      <w:r>
        <w:t>ucpat, zablokovat</w:t>
      </w:r>
      <w:r>
        <w:tab/>
        <w:t>obstruct</w:t>
      </w:r>
    </w:p>
    <w:p w:rsidR="00AB6248" w:rsidRDefault="00AB6248" w:rsidP="00AC5477">
      <w:pPr>
        <w:tabs>
          <w:tab w:val="left" w:pos="2835"/>
        </w:tabs>
        <w:spacing w:after="0" w:line="240" w:lineRule="auto"/>
      </w:pPr>
      <w:r>
        <w:t>působící ucpávání</w:t>
      </w:r>
      <w:r>
        <w:tab/>
        <w:t>congesive</w:t>
      </w:r>
    </w:p>
    <w:p w:rsidR="00AB6248" w:rsidRDefault="00AB6248" w:rsidP="00AC5477">
      <w:pPr>
        <w:tabs>
          <w:tab w:val="left" w:pos="2835"/>
        </w:tabs>
        <w:spacing w:after="0" w:line="240" w:lineRule="auto"/>
      </w:pPr>
      <w:r>
        <w:t>neléčený, neošetřený</w:t>
      </w:r>
      <w:r>
        <w:tab/>
        <w:t>untreated</w:t>
      </w:r>
    </w:p>
    <w:p w:rsidR="00086664" w:rsidRDefault="00AB6248" w:rsidP="00AC5477">
      <w:pPr>
        <w:tabs>
          <w:tab w:val="left" w:pos="2835"/>
        </w:tabs>
        <w:spacing w:after="0" w:line="240" w:lineRule="auto"/>
      </w:pPr>
      <w:r>
        <w:t>poškodit, poškození</w:t>
      </w:r>
      <w:r>
        <w:tab/>
        <w:t>damage</w:t>
      </w:r>
    </w:p>
    <w:p w:rsidR="006F2452" w:rsidRDefault="00AB6248" w:rsidP="00AC5477">
      <w:pPr>
        <w:tabs>
          <w:tab w:val="left" w:pos="2835"/>
        </w:tabs>
        <w:spacing w:after="0" w:line="240" w:lineRule="auto"/>
      </w:pPr>
      <w:r>
        <w:t>krvácení, krvácející</w:t>
      </w:r>
      <w:r>
        <w:tab/>
        <w:t>bleeding</w:t>
      </w:r>
    </w:p>
    <w:p w:rsidR="006F2452" w:rsidRDefault="00CC7A4B" w:rsidP="00AC5477">
      <w:pPr>
        <w:tabs>
          <w:tab w:val="left" w:pos="2835"/>
        </w:tabs>
        <w:spacing w:after="0" w:line="240" w:lineRule="auto"/>
      </w:pPr>
      <w:r>
        <w:t>krevní oběh</w:t>
      </w:r>
      <w:r>
        <w:tab/>
        <w:t>bloodstream</w:t>
      </w:r>
    </w:p>
    <w:p w:rsidR="006F2452" w:rsidRDefault="00CC7A4B" w:rsidP="00AC5477">
      <w:pPr>
        <w:tabs>
          <w:tab w:val="left" w:pos="2835"/>
        </w:tabs>
        <w:spacing w:after="0" w:line="240" w:lineRule="auto"/>
      </w:pPr>
      <w:r>
        <w:t>zhoubný</w:t>
      </w:r>
      <w:r>
        <w:tab/>
        <w:t>malignant</w:t>
      </w:r>
    </w:p>
    <w:p w:rsidR="006F2452" w:rsidRDefault="00CC7A4B" w:rsidP="00AC5477">
      <w:pPr>
        <w:tabs>
          <w:tab w:val="left" w:pos="2835"/>
        </w:tabs>
        <w:spacing w:after="0" w:line="240" w:lineRule="auto"/>
      </w:pPr>
      <w:r>
        <w:t>bezbolestný</w:t>
      </w:r>
      <w:r>
        <w:tab/>
        <w:t>painless</w:t>
      </w:r>
    </w:p>
    <w:p w:rsidR="006F2452" w:rsidRDefault="00CC7A4B" w:rsidP="00AC5477">
      <w:pPr>
        <w:tabs>
          <w:tab w:val="left" w:pos="2835"/>
        </w:tabs>
        <w:spacing w:after="0" w:line="240" w:lineRule="auto"/>
      </w:pPr>
      <w:r>
        <w:t>zvětšení, rozšíření</w:t>
      </w:r>
      <w:r>
        <w:tab/>
        <w:t>enlagement</w:t>
      </w:r>
    </w:p>
    <w:p w:rsidR="006F2452" w:rsidRDefault="00CC7A4B" w:rsidP="00AC5477">
      <w:pPr>
        <w:tabs>
          <w:tab w:val="left" w:pos="2835"/>
        </w:tabs>
        <w:spacing w:after="0" w:line="240" w:lineRule="auto"/>
      </w:pPr>
      <w:r>
        <w:t>horečka</w:t>
      </w:r>
      <w:r>
        <w:tab/>
        <w:t>fever</w:t>
      </w:r>
    </w:p>
    <w:p w:rsidR="006F2452" w:rsidRDefault="00CC7A4B" w:rsidP="00AC5477">
      <w:pPr>
        <w:tabs>
          <w:tab w:val="left" w:pos="2835"/>
        </w:tabs>
        <w:spacing w:after="0" w:line="240" w:lineRule="auto"/>
      </w:pPr>
      <w:r>
        <w:t>nádor</w:t>
      </w:r>
      <w:r>
        <w:tab/>
        <w:t>neoplasm</w:t>
      </w:r>
      <w:r>
        <w:tab/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bojovat, bránit se</w:t>
      </w:r>
      <w:r>
        <w:tab/>
        <w:t>fight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nadbytek, přemíra</w:t>
      </w:r>
      <w:r>
        <w:tab/>
        <w:t>excess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hematrokryt</w:t>
      </w:r>
      <w:r>
        <w:tab/>
        <w:t>hematokrit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lastRenderedPageBreak/>
        <w:t>chirurgický, operativní</w:t>
      </w:r>
      <w:r>
        <w:tab/>
        <w:t>surgical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stehy, šití, šev</w:t>
      </w:r>
      <w:r>
        <w:tab/>
        <w:t>suture</w:t>
      </w:r>
    </w:p>
    <w:p w:rsidR="006F2452" w:rsidRDefault="00CC7A4B" w:rsidP="00AC5477">
      <w:pPr>
        <w:tabs>
          <w:tab w:val="left" w:pos="2835"/>
        </w:tabs>
        <w:spacing w:after="0" w:line="240" w:lineRule="auto"/>
      </w:pPr>
      <w:r>
        <w:t>zánět, zápal</w:t>
      </w:r>
      <w:r>
        <w:tab/>
        <w:t>inflammation</w:t>
      </w:r>
    </w:p>
    <w:p w:rsidR="006F2452" w:rsidRDefault="00CC7A4B" w:rsidP="00AC5477">
      <w:pPr>
        <w:tabs>
          <w:tab w:val="left" w:pos="2835"/>
        </w:tabs>
        <w:spacing w:after="0" w:line="240" w:lineRule="auto"/>
      </w:pPr>
      <w:r>
        <w:t>jedovatý</w:t>
      </w:r>
      <w:r>
        <w:tab/>
        <w:t>poisonous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změknout, změkčit</w:t>
      </w:r>
      <w:r>
        <w:tab/>
        <w:t>softing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senzitivita, citlivost</w:t>
      </w:r>
      <w:r>
        <w:tab/>
        <w:t>sensitivity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imunologie</w:t>
      </w:r>
      <w:r>
        <w:tab/>
        <w:t>imunology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škrtidlo</w:t>
      </w:r>
      <w:r>
        <w:tab/>
        <w:t>tourniquet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vpich, propíchnout</w:t>
      </w:r>
      <w:r>
        <w:tab/>
        <w:t>punctrure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monocyt</w:t>
      </w:r>
      <w:r>
        <w:tab/>
        <w:t>monocyte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lymfocyt</w:t>
      </w:r>
      <w:r>
        <w:tab/>
        <w:t>lymphocyt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skupina buněk</w:t>
      </w:r>
      <w:r>
        <w:tab/>
        <w:t>band cell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eozinofilní</w:t>
      </w:r>
      <w:r>
        <w:tab/>
        <w:t>eosinophil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  <w:r>
        <w:t>neutrofilní</w:t>
      </w:r>
      <w:r>
        <w:tab/>
        <w:t>neutrolil</w:t>
      </w: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CC7A4B" w:rsidRDefault="00CC7A4B" w:rsidP="00AC5477">
      <w:pPr>
        <w:tabs>
          <w:tab w:val="left" w:pos="2835"/>
        </w:tabs>
        <w:spacing w:after="0" w:line="240" w:lineRule="auto"/>
      </w:pP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lastRenderedPageBreak/>
        <w:t>cell – cellular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fortune – fortunately, unfortunately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child – childhood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defend – defenses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immunity – immunized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normal – (ab)normality, (ab)normalities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expose – exposure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malignant – malignancy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mature – maturation, maturity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month – monthly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spleen – lienal, plenetic, splenic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thymus – thymic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lymphocyte – lymphocytic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node – nodal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nodule – nodular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lymph – lymphatic</w:t>
      </w:r>
      <w:r w:rsidR="00C35724" w:rsidRPr="00C35724">
        <w:t>, lymphoid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gland – glandular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tonsil – tonsillar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cell – cellular</w:t>
      </w:r>
    </w:p>
    <w:p w:rsidR="00645CCB" w:rsidRDefault="00645CCB" w:rsidP="00645CCB">
      <w:pPr>
        <w:tabs>
          <w:tab w:val="left" w:pos="2835"/>
        </w:tabs>
        <w:spacing w:after="0" w:line="240" w:lineRule="auto"/>
      </w:pPr>
      <w:r>
        <w:t>antigen - antigenic</w:t>
      </w:r>
      <w:bookmarkStart w:id="0" w:name="_GoBack"/>
      <w:bookmarkEnd w:id="0"/>
    </w:p>
    <w:p w:rsidR="00104888" w:rsidRPr="00C35724" w:rsidRDefault="001B2381" w:rsidP="00AC5477">
      <w:pPr>
        <w:tabs>
          <w:tab w:val="left" w:pos="2835"/>
        </w:tabs>
        <w:spacing w:after="0" w:line="240" w:lineRule="auto"/>
      </w:pPr>
      <w:r>
        <w:t xml:space="preserve">vein </w:t>
      </w:r>
      <w:r w:rsidR="00104888">
        <w:t>–</w:t>
      </w:r>
      <w:r>
        <w:t xml:space="preserve"> </w:t>
      </w:r>
      <w:r w:rsidR="00C35724">
        <w:t>veno</w:t>
      </w:r>
      <w:r w:rsidR="00104888">
        <w:t>us</w:t>
      </w:r>
    </w:p>
    <w:p w:rsidR="00104888" w:rsidRPr="00C35724" w:rsidRDefault="00104888" w:rsidP="00AC5477">
      <w:pPr>
        <w:tabs>
          <w:tab w:val="left" w:pos="2835"/>
        </w:tabs>
        <w:spacing w:after="0" w:line="240" w:lineRule="auto"/>
      </w:pPr>
      <w:r w:rsidRPr="00C35724">
        <w:rPr>
          <w:rStyle w:val="apple-converted-space"/>
        </w:rPr>
        <w:t> </w:t>
      </w:r>
      <w:r w:rsidRPr="00C35724">
        <w:t>lymfocyte</w:t>
      </w:r>
      <w:r w:rsidR="00C35724" w:rsidRPr="00C35724">
        <w:t xml:space="preserve"> - lymphocytic</w:t>
      </w:r>
    </w:p>
    <w:p w:rsidR="00104888" w:rsidRPr="00C35724" w:rsidRDefault="00C35724" w:rsidP="00AC5477">
      <w:pPr>
        <w:tabs>
          <w:tab w:val="left" w:pos="2835"/>
        </w:tabs>
        <w:spacing w:after="0" w:line="240" w:lineRule="auto"/>
      </w:pPr>
      <w:r w:rsidRPr="00C35724">
        <w:t>palate – palatine</w:t>
      </w:r>
    </w:p>
    <w:p w:rsidR="00C35724" w:rsidRPr="00C35724" w:rsidRDefault="00C35724" w:rsidP="00AC5477">
      <w:pPr>
        <w:tabs>
          <w:tab w:val="left" w:pos="2835"/>
        </w:tabs>
        <w:spacing w:after="0" w:line="240" w:lineRule="auto"/>
      </w:pPr>
      <w:r w:rsidRPr="00C35724">
        <w:t>tonsil - tonsillar</w:t>
      </w:r>
    </w:p>
    <w:p w:rsidR="00104888" w:rsidRPr="00C35724" w:rsidRDefault="00C35724" w:rsidP="00AC5477">
      <w:pPr>
        <w:tabs>
          <w:tab w:val="left" w:pos="2835"/>
        </w:tabs>
        <w:spacing w:after="0" w:line="240" w:lineRule="auto"/>
      </w:pPr>
      <w:r w:rsidRPr="00C35724">
        <w:t>patogen – pathogenic</w:t>
      </w:r>
    </w:p>
    <w:p w:rsidR="00C35724" w:rsidRPr="00C35724" w:rsidRDefault="00C35724" w:rsidP="00AC5477">
      <w:pPr>
        <w:tabs>
          <w:tab w:val="left" w:pos="2835"/>
        </w:tabs>
        <w:spacing w:after="0" w:line="240" w:lineRule="auto"/>
      </w:pPr>
      <w:r w:rsidRPr="00C35724">
        <w:t xml:space="preserve">spleen – splenic, splenetic </w:t>
      </w:r>
    </w:p>
    <w:p w:rsidR="00C35724" w:rsidRPr="00C35724" w:rsidRDefault="00C35724" w:rsidP="00AC5477">
      <w:pPr>
        <w:tabs>
          <w:tab w:val="left" w:pos="2835"/>
        </w:tabs>
        <w:spacing w:after="0" w:line="240" w:lineRule="auto"/>
      </w:pPr>
      <w:r w:rsidRPr="00C35724">
        <w:t>inflammation – inflammatory</w:t>
      </w:r>
    </w:p>
    <w:p w:rsidR="00C35724" w:rsidRPr="00C35724" w:rsidRDefault="00C35724" w:rsidP="00AC5477">
      <w:pPr>
        <w:tabs>
          <w:tab w:val="left" w:pos="2835"/>
        </w:tabs>
        <w:spacing w:after="0" w:line="240" w:lineRule="auto"/>
        <w:rPr>
          <w:rFonts w:ascii="Arial" w:hAnsi="Arial"/>
          <w:sz w:val="16"/>
          <w:szCs w:val="16"/>
        </w:rPr>
      </w:pPr>
      <w:r w:rsidRPr="00C35724">
        <w:t xml:space="preserve">alergen – </w:t>
      </w:r>
      <w:r w:rsidR="00104888" w:rsidRPr="00C35724">
        <w:t>allergenic</w:t>
      </w:r>
      <w:r w:rsidR="00104888" w:rsidRPr="00C35724">
        <w:rPr>
          <w:rStyle w:val="apple-converted-space"/>
          <w:rFonts w:ascii="Arial" w:hAnsi="Arial"/>
          <w:sz w:val="16"/>
          <w:szCs w:val="16"/>
          <w:shd w:val="clear" w:color="auto" w:fill="F7F8FC"/>
        </w:rPr>
        <w:t> </w:t>
      </w:r>
    </w:p>
    <w:p w:rsidR="00C35724" w:rsidRDefault="00104888" w:rsidP="00AC5477">
      <w:pPr>
        <w:tabs>
          <w:tab w:val="left" w:pos="2835"/>
        </w:tabs>
        <w:spacing w:after="0" w:line="240" w:lineRule="auto"/>
      </w:pPr>
      <w:r w:rsidRPr="00C35724">
        <w:t xml:space="preserve"> </w:t>
      </w:r>
      <w:r w:rsidR="00C35724" w:rsidRPr="00C35724">
        <w:t xml:space="preserve">larynx – </w:t>
      </w:r>
      <w:r w:rsidRPr="00C35724">
        <w:t>pharyngeal</w:t>
      </w:r>
      <w:r w:rsidRPr="00C35724">
        <w:rPr>
          <w:rFonts w:ascii="Arial" w:hAnsi="Arial"/>
          <w:sz w:val="16"/>
          <w:szCs w:val="16"/>
        </w:rPr>
        <w:br/>
      </w:r>
      <w:r w:rsidR="00C35724" w:rsidRPr="00C35724">
        <w:t>s</w:t>
      </w:r>
      <w:r w:rsidRPr="00C35724">
        <w:t>ternum</w:t>
      </w:r>
      <w:r w:rsidR="00C35724" w:rsidRPr="00C35724">
        <w:t xml:space="preserve"> </w:t>
      </w:r>
      <w:r w:rsidR="00C35724">
        <w:t>–</w:t>
      </w:r>
      <w:r w:rsidR="00C35724" w:rsidRPr="00C35724">
        <w:t xml:space="preserve"> </w:t>
      </w:r>
      <w:r w:rsidRPr="00C35724">
        <w:t>sternal</w:t>
      </w:r>
    </w:p>
    <w:p w:rsidR="00C35724" w:rsidRPr="008D6CCA" w:rsidRDefault="00C35724" w:rsidP="00C35724">
      <w:pPr>
        <w:tabs>
          <w:tab w:val="left" w:pos="2835"/>
        </w:tabs>
        <w:spacing w:after="0" w:line="240" w:lineRule="auto"/>
      </w:pPr>
      <w:r w:rsidRPr="008D6CCA">
        <w:t>artery –arterial, arteriolar</w:t>
      </w:r>
    </w:p>
    <w:p w:rsidR="00C35724" w:rsidRPr="008D6CCA" w:rsidRDefault="00C35724" w:rsidP="00C35724">
      <w:pPr>
        <w:tabs>
          <w:tab w:val="left" w:pos="2835"/>
        </w:tabs>
        <w:spacing w:after="0" w:line="240" w:lineRule="auto"/>
      </w:pPr>
      <w:r w:rsidRPr="008D6CCA">
        <w:t>vessel</w:t>
      </w:r>
      <w:r w:rsidRPr="008D6CCA">
        <w:rPr>
          <w:rStyle w:val="apple-converted-space"/>
        </w:rPr>
        <w:t> </w:t>
      </w:r>
      <w:r w:rsidRPr="008D6CCA">
        <w:t xml:space="preserve">– vascular </w:t>
      </w:r>
      <w:r w:rsidRPr="008D6CCA">
        <w:rPr>
          <w:rFonts w:ascii="Arial" w:hAnsi="Arial"/>
          <w:sz w:val="16"/>
          <w:szCs w:val="16"/>
        </w:rPr>
        <w:br/>
      </w:r>
      <w:r w:rsidRPr="008D6CCA">
        <w:t>sclerosis</w:t>
      </w:r>
      <w:r w:rsidR="008D6CCA" w:rsidRPr="008D6CCA">
        <w:t xml:space="preserve"> - </w:t>
      </w:r>
      <w:r w:rsidRPr="008D6CCA">
        <w:t>sclerotic</w:t>
      </w:r>
      <w:r w:rsidRPr="008D6CCA">
        <w:rPr>
          <w:rFonts w:ascii="Arial" w:hAnsi="Arial"/>
          <w:sz w:val="16"/>
          <w:szCs w:val="16"/>
        </w:rPr>
        <w:br/>
      </w:r>
      <w:r w:rsidRPr="008D6CCA">
        <w:t>hemolysis</w:t>
      </w:r>
      <w:r w:rsidR="008D6CCA" w:rsidRPr="008D6CCA">
        <w:t xml:space="preserve"> - </w:t>
      </w:r>
      <w:r w:rsidRPr="008D6CCA">
        <w:t>hemolytic</w:t>
      </w:r>
      <w:r w:rsidRPr="008D6CCA">
        <w:rPr>
          <w:rFonts w:ascii="Arial" w:hAnsi="Arial"/>
          <w:sz w:val="16"/>
          <w:szCs w:val="16"/>
        </w:rPr>
        <w:br/>
      </w:r>
      <w:r w:rsidR="008D6CCA" w:rsidRPr="008D6CCA">
        <w:t xml:space="preserve">hemorrhagie - </w:t>
      </w:r>
      <w:r w:rsidRPr="008D6CCA">
        <w:t>hemorrhagic</w:t>
      </w:r>
      <w:r w:rsidRPr="008D6CCA">
        <w:rPr>
          <w:rFonts w:ascii="Arial" w:hAnsi="Arial"/>
          <w:sz w:val="16"/>
          <w:szCs w:val="16"/>
        </w:rPr>
        <w:br/>
      </w:r>
      <w:r w:rsidRPr="008D6CCA">
        <w:t>stenosis</w:t>
      </w:r>
      <w:r w:rsidR="008D6CCA" w:rsidRPr="008D6CCA">
        <w:t xml:space="preserve">  - </w:t>
      </w:r>
      <w:r w:rsidRPr="008D6CCA">
        <w:t>stenotic</w:t>
      </w:r>
      <w:r w:rsidRPr="008D6CCA">
        <w:rPr>
          <w:rFonts w:ascii="Arial" w:hAnsi="Arial"/>
          <w:sz w:val="16"/>
          <w:szCs w:val="16"/>
        </w:rPr>
        <w:br/>
      </w:r>
      <w:r w:rsidRPr="008D6CCA">
        <w:t>vasospasm</w:t>
      </w:r>
      <w:r w:rsidR="008D6CCA" w:rsidRPr="008D6CCA">
        <w:t xml:space="preserve"> - </w:t>
      </w:r>
      <w:r w:rsidRPr="008D6CCA">
        <w:rPr>
          <w:rStyle w:val="apple-converted-space"/>
        </w:rPr>
        <w:t> </w:t>
      </w:r>
      <w:r w:rsidRPr="008D6CCA">
        <w:t>vasospasmotic</w:t>
      </w:r>
      <w:r w:rsidRPr="008D6CCA">
        <w:rPr>
          <w:rFonts w:ascii="Arial" w:hAnsi="Arial"/>
          <w:sz w:val="16"/>
          <w:szCs w:val="16"/>
        </w:rPr>
        <w:br/>
      </w:r>
      <w:r w:rsidRPr="008D6CCA">
        <w:t>vasculopathy</w:t>
      </w:r>
      <w:r w:rsidR="008D6CCA" w:rsidRPr="008D6CCA">
        <w:t xml:space="preserve"> - </w:t>
      </w:r>
      <w:r w:rsidRPr="008D6CCA">
        <w:t>vasculopathic</w:t>
      </w:r>
      <w:r w:rsidRPr="008D6CCA">
        <w:rPr>
          <w:rStyle w:val="apple-converted-space"/>
          <w:rFonts w:ascii="Arial" w:hAnsi="Arial"/>
          <w:sz w:val="16"/>
          <w:szCs w:val="16"/>
          <w:shd w:val="clear" w:color="auto" w:fill="F7F8FC"/>
        </w:rPr>
        <w:t> </w:t>
      </w:r>
      <w:r w:rsidRPr="008D6CCA">
        <w:rPr>
          <w:rFonts w:ascii="Arial" w:hAnsi="Arial"/>
          <w:sz w:val="16"/>
          <w:szCs w:val="16"/>
        </w:rPr>
        <w:br/>
      </w:r>
      <w:r w:rsidRPr="008D6CCA">
        <w:t>angina</w:t>
      </w:r>
      <w:r w:rsidR="008D6CCA" w:rsidRPr="008D6CCA">
        <w:t xml:space="preserve"> - </w:t>
      </w:r>
      <w:r w:rsidRPr="008D6CCA">
        <w:t>anginal</w:t>
      </w:r>
    </w:p>
    <w:p w:rsidR="00C35724" w:rsidRDefault="00C35724" w:rsidP="00AC5477">
      <w:pPr>
        <w:tabs>
          <w:tab w:val="left" w:pos="2835"/>
        </w:tabs>
        <w:spacing w:after="0" w:line="240" w:lineRule="auto"/>
      </w:pPr>
    </w:p>
    <w:p w:rsidR="00C35724" w:rsidRDefault="00C35724" w:rsidP="00AC5477">
      <w:pPr>
        <w:tabs>
          <w:tab w:val="left" w:pos="2835"/>
        </w:tabs>
        <w:spacing w:after="0" w:line="240" w:lineRule="auto"/>
      </w:pPr>
      <w:r>
        <w:t xml:space="preserve"> </w:t>
      </w:r>
    </w:p>
    <w:p w:rsidR="006F2452" w:rsidRDefault="006F2452" w:rsidP="00AC5477">
      <w:pPr>
        <w:tabs>
          <w:tab w:val="left" w:pos="2835"/>
        </w:tabs>
        <w:spacing w:after="0" w:line="240" w:lineRule="auto"/>
      </w:pPr>
      <w:r>
        <w:t>blindness - slepota</w:t>
      </w:r>
    </w:p>
    <w:p w:rsidR="006729A3" w:rsidRDefault="006F2452" w:rsidP="006729A3">
      <w:pPr>
        <w:tabs>
          <w:tab w:val="left" w:pos="2835"/>
        </w:tabs>
        <w:spacing w:after="0" w:line="240" w:lineRule="auto"/>
      </w:pPr>
      <w:r>
        <w:t>AIDS dementia complex</w:t>
      </w:r>
      <w:r w:rsidR="006729A3">
        <w:t xml:space="preserve"> – komplikace CNS vlivem HIV</w:t>
      </w:r>
    </w:p>
    <w:p w:rsidR="006F2452" w:rsidRDefault="006729A3" w:rsidP="00AC5477">
      <w:pPr>
        <w:tabs>
          <w:tab w:val="left" w:pos="2835"/>
        </w:tabs>
        <w:spacing w:after="0" w:line="240" w:lineRule="auto"/>
      </w:pPr>
      <w:r>
        <w:t>hypersensitivity – zvýšená citlivost</w:t>
      </w:r>
    </w:p>
    <w:p w:rsidR="006729A3" w:rsidRDefault="006729A3" w:rsidP="00AC5477">
      <w:pPr>
        <w:tabs>
          <w:tab w:val="left" w:pos="2835"/>
        </w:tabs>
        <w:spacing w:after="0" w:line="240" w:lineRule="auto"/>
      </w:pPr>
      <w:r>
        <w:t>immune system – imunitní systém</w:t>
      </w:r>
    </w:p>
    <w:p w:rsidR="00645CCB" w:rsidRDefault="00AB6248" w:rsidP="00AC5477">
      <w:pPr>
        <w:tabs>
          <w:tab w:val="left" w:pos="2835"/>
        </w:tabs>
        <w:spacing w:after="0" w:line="240" w:lineRule="auto"/>
      </w:pPr>
      <w:r>
        <w:t>blurred vision – neostré vidění</w:t>
      </w:r>
    </w:p>
    <w:p w:rsidR="006729A3" w:rsidRDefault="006729A3" w:rsidP="00AC5477">
      <w:pPr>
        <w:tabs>
          <w:tab w:val="left" w:pos="2835"/>
        </w:tabs>
        <w:spacing w:after="0" w:line="240" w:lineRule="auto"/>
      </w:pPr>
    </w:p>
    <w:p w:rsidR="006F2452" w:rsidRDefault="006F2452" w:rsidP="00AC5477">
      <w:pPr>
        <w:tabs>
          <w:tab w:val="left" w:pos="2835"/>
        </w:tabs>
        <w:spacing w:after="0" w:line="240" w:lineRule="auto"/>
      </w:pPr>
    </w:p>
    <w:p w:rsidR="006F2452" w:rsidRDefault="006F2452" w:rsidP="00AC5477">
      <w:pPr>
        <w:tabs>
          <w:tab w:val="left" w:pos="2835"/>
        </w:tabs>
        <w:spacing w:after="0" w:line="240" w:lineRule="auto"/>
      </w:pPr>
    </w:p>
    <w:p w:rsidR="006F2452" w:rsidRDefault="006F2452" w:rsidP="00AC5477">
      <w:pPr>
        <w:tabs>
          <w:tab w:val="left" w:pos="2835"/>
        </w:tabs>
        <w:spacing w:after="0" w:line="240" w:lineRule="auto"/>
      </w:pPr>
    </w:p>
    <w:sectPr w:rsidR="006F2452" w:rsidSect="006729A3">
      <w:pgSz w:w="11906" w:h="16838"/>
      <w:pgMar w:top="1417" w:right="707" w:bottom="1417" w:left="709" w:header="708" w:footer="708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337" w:rsidRDefault="00F73337" w:rsidP="006F2452">
      <w:pPr>
        <w:spacing w:after="0" w:line="240" w:lineRule="auto"/>
      </w:pPr>
      <w:r>
        <w:separator/>
      </w:r>
    </w:p>
  </w:endnote>
  <w:endnote w:type="continuationSeparator" w:id="1">
    <w:p w:rsidR="00F73337" w:rsidRDefault="00F73337" w:rsidP="006F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337" w:rsidRDefault="00F73337" w:rsidP="006F2452">
      <w:pPr>
        <w:spacing w:after="0" w:line="240" w:lineRule="auto"/>
      </w:pPr>
      <w:r>
        <w:separator/>
      </w:r>
    </w:p>
  </w:footnote>
  <w:footnote w:type="continuationSeparator" w:id="1">
    <w:p w:rsidR="00F73337" w:rsidRDefault="00F73337" w:rsidP="006F2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477"/>
    <w:rsid w:val="000037A9"/>
    <w:rsid w:val="00012500"/>
    <w:rsid w:val="00012932"/>
    <w:rsid w:val="00014D2A"/>
    <w:rsid w:val="000161C4"/>
    <w:rsid w:val="00026A13"/>
    <w:rsid w:val="0003743E"/>
    <w:rsid w:val="00037AFB"/>
    <w:rsid w:val="000567CB"/>
    <w:rsid w:val="00086664"/>
    <w:rsid w:val="00094DB8"/>
    <w:rsid w:val="00097E4F"/>
    <w:rsid w:val="000A5027"/>
    <w:rsid w:val="000A75A4"/>
    <w:rsid w:val="000B56C4"/>
    <w:rsid w:val="000B7DB5"/>
    <w:rsid w:val="000C3DF5"/>
    <w:rsid w:val="000E1041"/>
    <w:rsid w:val="000F0329"/>
    <w:rsid w:val="00104888"/>
    <w:rsid w:val="00107759"/>
    <w:rsid w:val="001107EB"/>
    <w:rsid w:val="00141DD3"/>
    <w:rsid w:val="00155A78"/>
    <w:rsid w:val="00182401"/>
    <w:rsid w:val="00184D57"/>
    <w:rsid w:val="001B04E1"/>
    <w:rsid w:val="001B2381"/>
    <w:rsid w:val="001C400E"/>
    <w:rsid w:val="001C66D4"/>
    <w:rsid w:val="001E23C0"/>
    <w:rsid w:val="001E70B4"/>
    <w:rsid w:val="0020652C"/>
    <w:rsid w:val="00224031"/>
    <w:rsid w:val="00231276"/>
    <w:rsid w:val="002504C7"/>
    <w:rsid w:val="0026110C"/>
    <w:rsid w:val="00261710"/>
    <w:rsid w:val="00270F24"/>
    <w:rsid w:val="00284490"/>
    <w:rsid w:val="002939B2"/>
    <w:rsid w:val="002B3556"/>
    <w:rsid w:val="002C3A42"/>
    <w:rsid w:val="002C63AE"/>
    <w:rsid w:val="002F626A"/>
    <w:rsid w:val="00311344"/>
    <w:rsid w:val="0039153B"/>
    <w:rsid w:val="00391C0E"/>
    <w:rsid w:val="00392051"/>
    <w:rsid w:val="003B5C2A"/>
    <w:rsid w:val="003E112B"/>
    <w:rsid w:val="003E6947"/>
    <w:rsid w:val="003F5F84"/>
    <w:rsid w:val="003F6A3F"/>
    <w:rsid w:val="003F6D7D"/>
    <w:rsid w:val="00403B85"/>
    <w:rsid w:val="00407B5B"/>
    <w:rsid w:val="00433875"/>
    <w:rsid w:val="00433BC0"/>
    <w:rsid w:val="004640D6"/>
    <w:rsid w:val="00465C23"/>
    <w:rsid w:val="004B1657"/>
    <w:rsid w:val="004F4C26"/>
    <w:rsid w:val="005143D6"/>
    <w:rsid w:val="00514881"/>
    <w:rsid w:val="0052611E"/>
    <w:rsid w:val="0057178D"/>
    <w:rsid w:val="00580569"/>
    <w:rsid w:val="0059691E"/>
    <w:rsid w:val="005A04BD"/>
    <w:rsid w:val="005A35A6"/>
    <w:rsid w:val="005A6E46"/>
    <w:rsid w:val="005B13DD"/>
    <w:rsid w:val="005C44FD"/>
    <w:rsid w:val="005C64A0"/>
    <w:rsid w:val="005F69B0"/>
    <w:rsid w:val="006060B2"/>
    <w:rsid w:val="00632775"/>
    <w:rsid w:val="00645CCB"/>
    <w:rsid w:val="006729A3"/>
    <w:rsid w:val="0069105F"/>
    <w:rsid w:val="00695A99"/>
    <w:rsid w:val="006A04FC"/>
    <w:rsid w:val="006B44EC"/>
    <w:rsid w:val="006C0234"/>
    <w:rsid w:val="006C352B"/>
    <w:rsid w:val="006C79CC"/>
    <w:rsid w:val="006D7798"/>
    <w:rsid w:val="006E372A"/>
    <w:rsid w:val="006E6A81"/>
    <w:rsid w:val="006F2452"/>
    <w:rsid w:val="00706D29"/>
    <w:rsid w:val="007307AE"/>
    <w:rsid w:val="00751470"/>
    <w:rsid w:val="00754CBD"/>
    <w:rsid w:val="00761BE7"/>
    <w:rsid w:val="00783512"/>
    <w:rsid w:val="00796C21"/>
    <w:rsid w:val="007A23FE"/>
    <w:rsid w:val="007D0748"/>
    <w:rsid w:val="007F7554"/>
    <w:rsid w:val="00806468"/>
    <w:rsid w:val="00812232"/>
    <w:rsid w:val="00834361"/>
    <w:rsid w:val="00873A2C"/>
    <w:rsid w:val="00874DFA"/>
    <w:rsid w:val="00881FA2"/>
    <w:rsid w:val="008A0A70"/>
    <w:rsid w:val="008A67CE"/>
    <w:rsid w:val="008C6192"/>
    <w:rsid w:val="008D1E49"/>
    <w:rsid w:val="008D2CE6"/>
    <w:rsid w:val="008D6CCA"/>
    <w:rsid w:val="008D6E71"/>
    <w:rsid w:val="008E00DF"/>
    <w:rsid w:val="00904D16"/>
    <w:rsid w:val="00907D5C"/>
    <w:rsid w:val="00911AE7"/>
    <w:rsid w:val="009174E1"/>
    <w:rsid w:val="00955FB3"/>
    <w:rsid w:val="00967A27"/>
    <w:rsid w:val="00971B5E"/>
    <w:rsid w:val="009A18F6"/>
    <w:rsid w:val="009A4751"/>
    <w:rsid w:val="009D32CD"/>
    <w:rsid w:val="009D59EC"/>
    <w:rsid w:val="009F2029"/>
    <w:rsid w:val="00A14892"/>
    <w:rsid w:val="00A16C18"/>
    <w:rsid w:val="00A22455"/>
    <w:rsid w:val="00A23D5E"/>
    <w:rsid w:val="00A32C8B"/>
    <w:rsid w:val="00A35BB3"/>
    <w:rsid w:val="00A61592"/>
    <w:rsid w:val="00A71C0B"/>
    <w:rsid w:val="00A7399F"/>
    <w:rsid w:val="00AA181E"/>
    <w:rsid w:val="00AB5522"/>
    <w:rsid w:val="00AB6248"/>
    <w:rsid w:val="00AB770B"/>
    <w:rsid w:val="00AC5477"/>
    <w:rsid w:val="00B11598"/>
    <w:rsid w:val="00B16BD0"/>
    <w:rsid w:val="00B23581"/>
    <w:rsid w:val="00B26B77"/>
    <w:rsid w:val="00B4619D"/>
    <w:rsid w:val="00B60D08"/>
    <w:rsid w:val="00B662C4"/>
    <w:rsid w:val="00B67BAD"/>
    <w:rsid w:val="00B7164D"/>
    <w:rsid w:val="00B827D3"/>
    <w:rsid w:val="00B8583B"/>
    <w:rsid w:val="00B96A65"/>
    <w:rsid w:val="00BB2CC3"/>
    <w:rsid w:val="00BB2F2D"/>
    <w:rsid w:val="00C05F85"/>
    <w:rsid w:val="00C17F11"/>
    <w:rsid w:val="00C35724"/>
    <w:rsid w:val="00C468EB"/>
    <w:rsid w:val="00C73AA4"/>
    <w:rsid w:val="00C73B82"/>
    <w:rsid w:val="00C765DB"/>
    <w:rsid w:val="00C80507"/>
    <w:rsid w:val="00C82EF5"/>
    <w:rsid w:val="00C853F0"/>
    <w:rsid w:val="00CB706D"/>
    <w:rsid w:val="00CC7A4B"/>
    <w:rsid w:val="00D01E4C"/>
    <w:rsid w:val="00D03F01"/>
    <w:rsid w:val="00D224FA"/>
    <w:rsid w:val="00D3075C"/>
    <w:rsid w:val="00D320B5"/>
    <w:rsid w:val="00D37072"/>
    <w:rsid w:val="00D45410"/>
    <w:rsid w:val="00D6183C"/>
    <w:rsid w:val="00D738E0"/>
    <w:rsid w:val="00D74C6D"/>
    <w:rsid w:val="00D76599"/>
    <w:rsid w:val="00D80B35"/>
    <w:rsid w:val="00DA49E9"/>
    <w:rsid w:val="00DB3FA6"/>
    <w:rsid w:val="00E05D1A"/>
    <w:rsid w:val="00E32716"/>
    <w:rsid w:val="00E33AB7"/>
    <w:rsid w:val="00E46FA7"/>
    <w:rsid w:val="00E5032C"/>
    <w:rsid w:val="00E60536"/>
    <w:rsid w:val="00E72E80"/>
    <w:rsid w:val="00E91129"/>
    <w:rsid w:val="00E91A38"/>
    <w:rsid w:val="00EB256C"/>
    <w:rsid w:val="00EB71E9"/>
    <w:rsid w:val="00EC083B"/>
    <w:rsid w:val="00EC538A"/>
    <w:rsid w:val="00EE6C33"/>
    <w:rsid w:val="00F05CAE"/>
    <w:rsid w:val="00F34A94"/>
    <w:rsid w:val="00F61F1E"/>
    <w:rsid w:val="00F67F28"/>
    <w:rsid w:val="00F71383"/>
    <w:rsid w:val="00F73337"/>
    <w:rsid w:val="00F80FBF"/>
    <w:rsid w:val="00F82F13"/>
    <w:rsid w:val="00F9181F"/>
    <w:rsid w:val="00F96730"/>
    <w:rsid w:val="00FB5CF0"/>
    <w:rsid w:val="00FF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452"/>
  </w:style>
  <w:style w:type="paragraph" w:styleId="Zpat">
    <w:name w:val="footer"/>
    <w:basedOn w:val="Normln"/>
    <w:link w:val="ZpatChar"/>
    <w:uiPriority w:val="99"/>
    <w:unhideWhenUsed/>
    <w:rsid w:val="006F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452"/>
  </w:style>
  <w:style w:type="character" w:customStyle="1" w:styleId="apple-converted-space">
    <w:name w:val="apple-converted-space"/>
    <w:basedOn w:val="Standardnpsmoodstavce"/>
    <w:rsid w:val="00104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Mikulecký</dc:creator>
  <cp:lastModifiedBy>Aspire</cp:lastModifiedBy>
  <cp:revision>3</cp:revision>
  <dcterms:created xsi:type="dcterms:W3CDTF">2015-11-05T23:26:00Z</dcterms:created>
  <dcterms:modified xsi:type="dcterms:W3CDTF">2015-11-06T09:17:00Z</dcterms:modified>
</cp:coreProperties>
</file>