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b/>
          <w:sz w:val="24"/>
          <w:szCs w:val="24"/>
          <w:u w:val="single"/>
        </w:rPr>
        <w:t>Léková forma</w:t>
      </w:r>
      <w:r w:rsidRPr="006F0FDF">
        <w:rPr>
          <w:rFonts w:ascii="Times New Roman" w:hAnsi="Times New Roman" w:cs="Times New Roman"/>
          <w:sz w:val="20"/>
          <w:szCs w:val="20"/>
        </w:rPr>
        <w:t xml:space="preserve"> = konečná podoba léčivého přípravku, v níž je podáván pacientovi</w:t>
      </w:r>
      <w:r w:rsidR="006F0FDF">
        <w:rPr>
          <w:rFonts w:ascii="Times New Roman" w:hAnsi="Times New Roman" w:cs="Times New Roman"/>
          <w:sz w:val="20"/>
          <w:szCs w:val="20"/>
        </w:rPr>
        <w:t xml:space="preserve"> (n</w:t>
      </w:r>
      <w:r w:rsidRPr="006F0FDF">
        <w:rPr>
          <w:rFonts w:ascii="Times New Roman" w:hAnsi="Times New Roman" w:cs="Times New Roman"/>
          <w:sz w:val="20"/>
          <w:szCs w:val="20"/>
        </w:rPr>
        <w:t>apř. mast, tableta, kapky, zásyp</w:t>
      </w:r>
      <w:r w:rsidR="006F0FDF">
        <w:rPr>
          <w:rFonts w:ascii="Times New Roman" w:hAnsi="Times New Roman" w:cs="Times New Roman"/>
          <w:sz w:val="20"/>
          <w:szCs w:val="20"/>
        </w:rPr>
        <w:t xml:space="preserve"> atd.)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Směs léčivých (LL) a pomocných látek (PL)</w:t>
      </w:r>
      <w:r w:rsidR="006F0F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F0FDF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="006F0FDF">
        <w:rPr>
          <w:rFonts w:ascii="Times New Roman" w:hAnsi="Times New Roman" w:cs="Times New Roman"/>
          <w:sz w:val="20"/>
          <w:szCs w:val="20"/>
        </w:rPr>
        <w:t>. u</w:t>
      </w:r>
      <w:r w:rsidRPr="006F0FDF">
        <w:rPr>
          <w:rFonts w:ascii="Times New Roman" w:hAnsi="Times New Roman" w:cs="Times New Roman"/>
          <w:sz w:val="20"/>
          <w:szCs w:val="20"/>
        </w:rPr>
        <w:t>rčuje tvar a vlastnosti léčivého přípravku</w:t>
      </w:r>
      <w:r w:rsidR="006F0FDF">
        <w:rPr>
          <w:rFonts w:ascii="Times New Roman" w:hAnsi="Times New Roman" w:cs="Times New Roman"/>
          <w:sz w:val="20"/>
          <w:szCs w:val="20"/>
        </w:rPr>
        <w:t>, je p</w:t>
      </w:r>
      <w:r w:rsidRPr="006F0FDF">
        <w:rPr>
          <w:rFonts w:ascii="Times New Roman" w:hAnsi="Times New Roman" w:cs="Times New Roman"/>
          <w:sz w:val="20"/>
          <w:szCs w:val="20"/>
        </w:rPr>
        <w:t>řizpůsobena způsobu aplikace</w:t>
      </w:r>
      <w:r w:rsidR="006F0FDF">
        <w:rPr>
          <w:rFonts w:ascii="Times New Roman" w:hAnsi="Times New Roman" w:cs="Times New Roman"/>
          <w:sz w:val="20"/>
          <w:szCs w:val="20"/>
        </w:rPr>
        <w:t xml:space="preserve"> a o</w:t>
      </w:r>
      <w:r w:rsidRPr="006F0FDF">
        <w:rPr>
          <w:rFonts w:ascii="Times New Roman" w:hAnsi="Times New Roman" w:cs="Times New Roman"/>
          <w:sz w:val="20"/>
          <w:szCs w:val="20"/>
        </w:rPr>
        <w:t>vlivňuje chování LL v organismu</w:t>
      </w:r>
    </w:p>
    <w:p w:rsidR="00E276A2" w:rsidRPr="00493AFB" w:rsidRDefault="00E276A2" w:rsidP="00E276A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93AFB">
        <w:rPr>
          <w:rFonts w:ascii="Times New Roman" w:hAnsi="Times New Roman" w:cs="Times New Roman"/>
          <w:i/>
          <w:sz w:val="20"/>
          <w:szCs w:val="20"/>
        </w:rPr>
        <w:t>Generace lékových forem: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1. generace = klasické lékové formy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2. generace = lékové formy s řízeným uvolňováním (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retardety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>)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 xml:space="preserve">3. generace = lékové formy s řízenou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biodistribucí</w:t>
      </w:r>
      <w:proofErr w:type="spellEnd"/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F0FDF">
        <w:rPr>
          <w:rFonts w:ascii="Times New Roman" w:hAnsi="Times New Roman" w:cs="Times New Roman"/>
          <w:sz w:val="20"/>
          <w:szCs w:val="20"/>
          <w:u w:val="single"/>
        </w:rPr>
        <w:t>Klasifikace lékových forem</w:t>
      </w:r>
    </w:p>
    <w:p w:rsidR="00E276A2" w:rsidRPr="006F0FDF" w:rsidRDefault="00E276A2" w:rsidP="006F0F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Podle konzistence:</w:t>
      </w:r>
      <w:r w:rsidR="006F0FDF" w:rsidRPr="006F0FDF">
        <w:rPr>
          <w:rFonts w:ascii="Times New Roman" w:hAnsi="Times New Roman" w:cs="Times New Roman"/>
          <w:sz w:val="20"/>
          <w:szCs w:val="20"/>
        </w:rPr>
        <w:t xml:space="preserve"> t</w:t>
      </w:r>
      <w:r w:rsidRPr="006F0FDF">
        <w:rPr>
          <w:rFonts w:ascii="Times New Roman" w:hAnsi="Times New Roman" w:cs="Times New Roman"/>
          <w:sz w:val="20"/>
          <w:szCs w:val="20"/>
        </w:rPr>
        <w:t>ekuté</w:t>
      </w:r>
      <w:r w:rsidR="006F0FDF" w:rsidRPr="006F0FDF">
        <w:rPr>
          <w:rFonts w:ascii="Times New Roman" w:hAnsi="Times New Roman" w:cs="Times New Roman"/>
          <w:sz w:val="20"/>
          <w:szCs w:val="20"/>
        </w:rPr>
        <w:t>, p</w:t>
      </w:r>
      <w:r w:rsidRPr="006F0FDF">
        <w:rPr>
          <w:rFonts w:ascii="Times New Roman" w:hAnsi="Times New Roman" w:cs="Times New Roman"/>
          <w:sz w:val="20"/>
          <w:szCs w:val="20"/>
        </w:rPr>
        <w:t>olotuhé</w:t>
      </w:r>
      <w:r w:rsidR="006F0FDF" w:rsidRPr="006F0FDF">
        <w:rPr>
          <w:rFonts w:ascii="Times New Roman" w:hAnsi="Times New Roman" w:cs="Times New Roman"/>
          <w:sz w:val="20"/>
          <w:szCs w:val="20"/>
        </w:rPr>
        <w:t>, tuhé, plynné</w:t>
      </w:r>
      <w:r w:rsidR="006F0FDF">
        <w:rPr>
          <w:rFonts w:ascii="Times New Roman" w:hAnsi="Times New Roman" w:cs="Times New Roman"/>
          <w:sz w:val="20"/>
          <w:szCs w:val="20"/>
        </w:rPr>
        <w:t xml:space="preserve"> (t</w:t>
      </w:r>
      <w:r w:rsidR="006F0FDF" w:rsidRPr="006F0FDF">
        <w:rPr>
          <w:rFonts w:ascii="Times New Roman" w:hAnsi="Times New Roman" w:cs="Times New Roman"/>
          <w:sz w:val="20"/>
          <w:szCs w:val="20"/>
        </w:rPr>
        <w:t>uhé: tvarově specifické, tvarově nespecifické</w:t>
      </w:r>
      <w:r w:rsidR="006F0FDF">
        <w:rPr>
          <w:rFonts w:ascii="Times New Roman" w:hAnsi="Times New Roman" w:cs="Times New Roman"/>
          <w:sz w:val="20"/>
          <w:szCs w:val="20"/>
        </w:rPr>
        <w:t>)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Podle způsobu užití:</w:t>
      </w:r>
      <w:r w:rsidR="006F0FDF">
        <w:rPr>
          <w:rFonts w:ascii="Times New Roman" w:hAnsi="Times New Roman" w:cs="Times New Roman"/>
          <w:sz w:val="20"/>
          <w:szCs w:val="20"/>
        </w:rPr>
        <w:tab/>
      </w:r>
      <w:r w:rsidRPr="006F0FDF">
        <w:rPr>
          <w:rFonts w:ascii="Times New Roman" w:hAnsi="Times New Roman" w:cs="Times New Roman"/>
          <w:sz w:val="20"/>
          <w:szCs w:val="20"/>
        </w:rPr>
        <w:t>K vnitřnímu užití (</w:t>
      </w:r>
      <w:r w:rsidRPr="00EB6513">
        <w:rPr>
          <w:rFonts w:ascii="Times New Roman" w:hAnsi="Times New Roman" w:cs="Times New Roman"/>
          <w:i/>
          <w:sz w:val="20"/>
          <w:szCs w:val="20"/>
        </w:rPr>
        <w:t xml:space="preserve">Ad </w:t>
      </w:r>
      <w:proofErr w:type="spellStart"/>
      <w:r w:rsidRPr="00EB6513">
        <w:rPr>
          <w:rFonts w:ascii="Times New Roman" w:hAnsi="Times New Roman" w:cs="Times New Roman"/>
          <w:i/>
          <w:sz w:val="20"/>
          <w:szCs w:val="20"/>
        </w:rPr>
        <w:t>usum</w:t>
      </w:r>
      <w:proofErr w:type="spellEnd"/>
      <w:r w:rsidRPr="00EB651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B6513">
        <w:rPr>
          <w:rFonts w:ascii="Times New Roman" w:hAnsi="Times New Roman" w:cs="Times New Roman"/>
          <w:i/>
          <w:sz w:val="20"/>
          <w:szCs w:val="20"/>
        </w:rPr>
        <w:t>internum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) –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Peroralia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Parenteralia</w:t>
      </w:r>
      <w:proofErr w:type="spellEnd"/>
    </w:p>
    <w:p w:rsidR="00E276A2" w:rsidRPr="006F0FDF" w:rsidRDefault="00E276A2" w:rsidP="006F0FDF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K jinému užití (</w:t>
      </w:r>
      <w:r w:rsidRPr="00EB6513">
        <w:rPr>
          <w:rFonts w:ascii="Times New Roman" w:hAnsi="Times New Roman" w:cs="Times New Roman"/>
          <w:i/>
          <w:sz w:val="20"/>
          <w:szCs w:val="20"/>
        </w:rPr>
        <w:t xml:space="preserve">Ad </w:t>
      </w:r>
      <w:proofErr w:type="spellStart"/>
      <w:r w:rsidRPr="00EB6513">
        <w:rPr>
          <w:rFonts w:ascii="Times New Roman" w:hAnsi="Times New Roman" w:cs="Times New Roman"/>
          <w:i/>
          <w:sz w:val="20"/>
          <w:szCs w:val="20"/>
        </w:rPr>
        <w:t>usum</w:t>
      </w:r>
      <w:proofErr w:type="spellEnd"/>
      <w:r w:rsidRPr="00EB651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B6513">
        <w:rPr>
          <w:rFonts w:ascii="Times New Roman" w:hAnsi="Times New Roman" w:cs="Times New Roman"/>
          <w:i/>
          <w:sz w:val="20"/>
          <w:szCs w:val="20"/>
        </w:rPr>
        <w:t>alium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) –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Ocularia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Nasalia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6F0FDF">
        <w:rPr>
          <w:rFonts w:ascii="Times New Roman" w:hAnsi="Times New Roman" w:cs="Times New Roman"/>
          <w:sz w:val="20"/>
          <w:szCs w:val="20"/>
        </w:rPr>
        <w:t>Inhalanda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>...</w:t>
      </w:r>
      <w:proofErr w:type="gramEnd"/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F0FDF">
        <w:rPr>
          <w:rFonts w:ascii="Times New Roman" w:hAnsi="Times New Roman" w:cs="Times New Roman"/>
          <w:b/>
          <w:sz w:val="20"/>
          <w:szCs w:val="20"/>
          <w:u w:val="single"/>
        </w:rPr>
        <w:t>Tekuté lékové formy</w:t>
      </w:r>
    </w:p>
    <w:p w:rsidR="00E276A2" w:rsidRPr="00EB6513" w:rsidRDefault="00E276A2" w:rsidP="00EB651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>Pro vnitřní užití:</w:t>
      </w:r>
    </w:p>
    <w:p w:rsidR="00E276A2" w:rsidRPr="00EB6513" w:rsidRDefault="00E276A2" w:rsidP="00EB6513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>Perorální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 = </w:t>
      </w:r>
      <w:r w:rsidRPr="00EB6513">
        <w:rPr>
          <w:rFonts w:ascii="Times New Roman" w:hAnsi="Times New Roman" w:cs="Times New Roman"/>
          <w:sz w:val="20"/>
          <w:szCs w:val="20"/>
        </w:rPr>
        <w:t>roztoky, suspenze, emulze k perorálnímu použití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, </w:t>
      </w:r>
      <w:r w:rsidRPr="00EB6513">
        <w:rPr>
          <w:rFonts w:ascii="Times New Roman" w:hAnsi="Times New Roman" w:cs="Times New Roman"/>
          <w:sz w:val="20"/>
          <w:szCs w:val="20"/>
        </w:rPr>
        <w:t>tinktury, kapky, sirupy</w:t>
      </w:r>
    </w:p>
    <w:p w:rsidR="00E276A2" w:rsidRPr="00EB6513" w:rsidRDefault="00E276A2" w:rsidP="00EB6513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 xml:space="preserve">Parenterální 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= </w:t>
      </w:r>
      <w:r w:rsidRPr="00EB6513">
        <w:rPr>
          <w:rFonts w:ascii="Times New Roman" w:hAnsi="Times New Roman" w:cs="Times New Roman"/>
          <w:sz w:val="20"/>
          <w:szCs w:val="20"/>
        </w:rPr>
        <w:t>injekce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, </w:t>
      </w:r>
      <w:r w:rsidRPr="00EB6513">
        <w:rPr>
          <w:rFonts w:ascii="Times New Roman" w:hAnsi="Times New Roman" w:cs="Times New Roman"/>
          <w:sz w:val="20"/>
          <w:szCs w:val="20"/>
        </w:rPr>
        <w:t>infuze</w:t>
      </w:r>
    </w:p>
    <w:p w:rsidR="00EB6513" w:rsidRPr="00EB6513" w:rsidRDefault="006F0FDF" w:rsidP="00EB651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 xml:space="preserve">Pro zevní užití = </w:t>
      </w:r>
      <w:r w:rsidR="00E276A2" w:rsidRPr="00EB6513">
        <w:rPr>
          <w:rFonts w:ascii="Times New Roman" w:hAnsi="Times New Roman" w:cs="Times New Roman"/>
          <w:sz w:val="20"/>
          <w:szCs w:val="20"/>
        </w:rPr>
        <w:t>oční kapky a vody, ušní kapky, nosní kapky</w:t>
      </w:r>
      <w:r w:rsidRPr="00EB6513">
        <w:rPr>
          <w:rFonts w:ascii="Times New Roman" w:hAnsi="Times New Roman" w:cs="Times New Roman"/>
          <w:sz w:val="20"/>
          <w:szCs w:val="20"/>
        </w:rPr>
        <w:t xml:space="preserve">; </w:t>
      </w:r>
      <w:r w:rsidR="00E276A2" w:rsidRPr="00EB6513">
        <w:rPr>
          <w:rFonts w:ascii="Times New Roman" w:hAnsi="Times New Roman" w:cs="Times New Roman"/>
          <w:sz w:val="20"/>
          <w:szCs w:val="20"/>
        </w:rPr>
        <w:t>tekuté přípravky k aplikaci na kůži</w:t>
      </w:r>
      <w:r w:rsidRPr="00EB6513">
        <w:rPr>
          <w:rFonts w:ascii="Times New Roman" w:hAnsi="Times New Roman" w:cs="Times New Roman"/>
          <w:sz w:val="20"/>
          <w:szCs w:val="20"/>
        </w:rPr>
        <w:t xml:space="preserve">; </w:t>
      </w:r>
      <w:r w:rsidR="00E276A2" w:rsidRPr="00EB6513">
        <w:rPr>
          <w:rFonts w:ascii="Times New Roman" w:hAnsi="Times New Roman" w:cs="Times New Roman"/>
          <w:sz w:val="20"/>
          <w:szCs w:val="20"/>
        </w:rPr>
        <w:t>tekuté přípravky</w:t>
      </w:r>
      <w:r w:rsidR="00EB6513" w:rsidRPr="00EB6513">
        <w:rPr>
          <w:rFonts w:ascii="Times New Roman" w:hAnsi="Times New Roman" w:cs="Times New Roman"/>
          <w:sz w:val="20"/>
          <w:szCs w:val="20"/>
        </w:rPr>
        <w:t xml:space="preserve"> k aplikaci na sliznice 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F0FDF">
        <w:rPr>
          <w:rFonts w:ascii="Times New Roman" w:hAnsi="Times New Roman" w:cs="Times New Roman"/>
          <w:b/>
          <w:sz w:val="20"/>
          <w:szCs w:val="20"/>
          <w:u w:val="single"/>
        </w:rPr>
        <w:t>Polotuhé lékové formy</w:t>
      </w:r>
    </w:p>
    <w:p w:rsidR="00E276A2" w:rsidRPr="00EB6513" w:rsidRDefault="00E276A2" w:rsidP="00EB6513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>Aplikace na kůži nebo na sliznice</w:t>
      </w:r>
      <w:r w:rsidR="006F0FDF" w:rsidRPr="00EB6513">
        <w:rPr>
          <w:rFonts w:ascii="Times New Roman" w:hAnsi="Times New Roman" w:cs="Times New Roman"/>
          <w:sz w:val="20"/>
          <w:szCs w:val="20"/>
        </w:rPr>
        <w:t>, m</w:t>
      </w:r>
      <w:r w:rsidRPr="00EB6513">
        <w:rPr>
          <w:rFonts w:ascii="Times New Roman" w:hAnsi="Times New Roman" w:cs="Times New Roman"/>
          <w:sz w:val="20"/>
          <w:szCs w:val="20"/>
        </w:rPr>
        <w:t>ístní účinek (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dermatologika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 xml:space="preserve">) </w:t>
      </w:r>
      <w:r w:rsidR="006F0FDF" w:rsidRPr="00EB6513">
        <w:rPr>
          <w:rFonts w:ascii="Times New Roman" w:hAnsi="Times New Roman" w:cs="Times New Roman"/>
          <w:sz w:val="20"/>
          <w:szCs w:val="20"/>
        </w:rPr>
        <w:t>nebo c</w:t>
      </w:r>
      <w:r w:rsidRPr="00EB6513">
        <w:rPr>
          <w:rFonts w:ascii="Times New Roman" w:hAnsi="Times New Roman" w:cs="Times New Roman"/>
          <w:sz w:val="20"/>
          <w:szCs w:val="20"/>
        </w:rPr>
        <w:t>elkový účinek (TTS)</w:t>
      </w:r>
    </w:p>
    <w:p w:rsidR="00E276A2" w:rsidRPr="00EB6513" w:rsidRDefault="006F0FDF" w:rsidP="00EB6513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>Masti, k</w:t>
      </w:r>
      <w:r w:rsidR="00E276A2" w:rsidRPr="00EB6513">
        <w:rPr>
          <w:rFonts w:ascii="Times New Roman" w:hAnsi="Times New Roman" w:cs="Times New Roman"/>
          <w:sz w:val="20"/>
          <w:szCs w:val="20"/>
        </w:rPr>
        <w:t>rémy</w:t>
      </w:r>
      <w:r w:rsidRPr="00EB6513">
        <w:rPr>
          <w:rFonts w:ascii="Times New Roman" w:hAnsi="Times New Roman" w:cs="Times New Roman"/>
          <w:sz w:val="20"/>
          <w:szCs w:val="20"/>
        </w:rPr>
        <w:t>, g</w:t>
      </w:r>
      <w:r w:rsidR="00E276A2" w:rsidRPr="00EB6513">
        <w:rPr>
          <w:rFonts w:ascii="Times New Roman" w:hAnsi="Times New Roman" w:cs="Times New Roman"/>
          <w:sz w:val="20"/>
          <w:szCs w:val="20"/>
        </w:rPr>
        <w:t>ely</w:t>
      </w:r>
      <w:r w:rsidRPr="00EB6513">
        <w:rPr>
          <w:rFonts w:ascii="Times New Roman" w:hAnsi="Times New Roman" w:cs="Times New Roman"/>
          <w:sz w:val="20"/>
          <w:szCs w:val="20"/>
        </w:rPr>
        <w:t>, p</w:t>
      </w:r>
      <w:r w:rsidR="00E276A2" w:rsidRPr="00EB6513">
        <w:rPr>
          <w:rFonts w:ascii="Times New Roman" w:hAnsi="Times New Roman" w:cs="Times New Roman"/>
          <w:sz w:val="20"/>
          <w:szCs w:val="20"/>
        </w:rPr>
        <w:t>asty</w:t>
      </w:r>
      <w:r w:rsidRPr="00EB6513">
        <w:rPr>
          <w:rFonts w:ascii="Times New Roman" w:hAnsi="Times New Roman" w:cs="Times New Roman"/>
          <w:sz w:val="20"/>
          <w:szCs w:val="20"/>
        </w:rPr>
        <w:t>, n</w:t>
      </w:r>
      <w:r w:rsidR="00E276A2" w:rsidRPr="00EB6513">
        <w:rPr>
          <w:rFonts w:ascii="Times New Roman" w:hAnsi="Times New Roman" w:cs="Times New Roman"/>
          <w:sz w:val="20"/>
          <w:szCs w:val="20"/>
        </w:rPr>
        <w:t xml:space="preserve">áplasti s léčivy (TTS, </w:t>
      </w:r>
      <w:proofErr w:type="spellStart"/>
      <w:r w:rsidR="00E276A2" w:rsidRPr="00EB6513">
        <w:rPr>
          <w:rFonts w:ascii="Times New Roman" w:hAnsi="Times New Roman" w:cs="Times New Roman"/>
          <w:sz w:val="20"/>
          <w:szCs w:val="20"/>
        </w:rPr>
        <w:t>Emplastra</w:t>
      </w:r>
      <w:proofErr w:type="spellEnd"/>
      <w:r w:rsidR="00E276A2" w:rsidRPr="00EB6513">
        <w:rPr>
          <w:rFonts w:ascii="Times New Roman" w:hAnsi="Times New Roman" w:cs="Times New Roman"/>
          <w:sz w:val="20"/>
          <w:szCs w:val="20"/>
        </w:rPr>
        <w:t>)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F0FDF">
        <w:rPr>
          <w:rFonts w:ascii="Times New Roman" w:hAnsi="Times New Roman" w:cs="Times New Roman"/>
          <w:b/>
          <w:sz w:val="20"/>
          <w:szCs w:val="20"/>
          <w:u w:val="single"/>
        </w:rPr>
        <w:t>Tuhé lékové formy</w:t>
      </w:r>
    </w:p>
    <w:p w:rsidR="00E276A2" w:rsidRPr="00EB6513" w:rsidRDefault="00E276A2" w:rsidP="00EB6513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>Tvarově specifické: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 t</w:t>
      </w:r>
      <w:r w:rsidRPr="00EB6513">
        <w:rPr>
          <w:rFonts w:ascii="Times New Roman" w:hAnsi="Times New Roman" w:cs="Times New Roman"/>
          <w:sz w:val="20"/>
          <w:szCs w:val="20"/>
        </w:rPr>
        <w:t>ablety</w:t>
      </w:r>
      <w:r w:rsidR="006F0FDF" w:rsidRPr="00EB6513">
        <w:rPr>
          <w:rFonts w:ascii="Times New Roman" w:hAnsi="Times New Roman" w:cs="Times New Roman"/>
          <w:sz w:val="20"/>
          <w:szCs w:val="20"/>
        </w:rPr>
        <w:t>, č</w:t>
      </w:r>
      <w:r w:rsidRPr="00EB6513">
        <w:rPr>
          <w:rFonts w:ascii="Times New Roman" w:hAnsi="Times New Roman" w:cs="Times New Roman"/>
          <w:sz w:val="20"/>
          <w:szCs w:val="20"/>
        </w:rPr>
        <w:t>ípky (rektální)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, vaginální </w:t>
      </w:r>
      <w:proofErr w:type="spellStart"/>
      <w:r w:rsidR="006F0FDF" w:rsidRPr="00EB6513">
        <w:rPr>
          <w:rFonts w:ascii="Times New Roman" w:hAnsi="Times New Roman" w:cs="Times New Roman"/>
          <w:sz w:val="20"/>
          <w:szCs w:val="20"/>
        </w:rPr>
        <w:t>globulky</w:t>
      </w:r>
      <w:proofErr w:type="spellEnd"/>
      <w:r w:rsidR="006F0FDF" w:rsidRPr="00EB6513">
        <w:rPr>
          <w:rFonts w:ascii="Times New Roman" w:hAnsi="Times New Roman" w:cs="Times New Roman"/>
          <w:sz w:val="20"/>
          <w:szCs w:val="20"/>
        </w:rPr>
        <w:t>, t</w:t>
      </w:r>
      <w:r w:rsidRPr="00EB6513">
        <w:rPr>
          <w:rFonts w:ascii="Times New Roman" w:hAnsi="Times New Roman" w:cs="Times New Roman"/>
          <w:sz w:val="20"/>
          <w:szCs w:val="20"/>
        </w:rPr>
        <w:t>obolky</w:t>
      </w:r>
    </w:p>
    <w:p w:rsidR="00E276A2" w:rsidRPr="00EB6513" w:rsidRDefault="00E276A2" w:rsidP="00EB6513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>Tablety: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 n</w:t>
      </w:r>
      <w:r w:rsidRPr="00EB6513">
        <w:rPr>
          <w:rFonts w:ascii="Times New Roman" w:hAnsi="Times New Roman" w:cs="Times New Roman"/>
          <w:sz w:val="20"/>
          <w:szCs w:val="20"/>
        </w:rPr>
        <w:t>eobalené</w:t>
      </w:r>
      <w:r w:rsidR="006F0FDF" w:rsidRPr="00EB6513">
        <w:rPr>
          <w:rFonts w:ascii="Times New Roman" w:hAnsi="Times New Roman" w:cs="Times New Roman"/>
          <w:sz w:val="20"/>
          <w:szCs w:val="20"/>
        </w:rPr>
        <w:t>, o</w:t>
      </w:r>
      <w:r w:rsidRPr="00EB6513">
        <w:rPr>
          <w:rFonts w:ascii="Times New Roman" w:hAnsi="Times New Roman" w:cs="Times New Roman"/>
          <w:sz w:val="20"/>
          <w:szCs w:val="20"/>
        </w:rPr>
        <w:t>balené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F0FDF" w:rsidRPr="00EB6513">
        <w:rPr>
          <w:rFonts w:ascii="Times New Roman" w:hAnsi="Times New Roman" w:cs="Times New Roman"/>
          <w:sz w:val="20"/>
          <w:szCs w:val="20"/>
        </w:rPr>
        <w:t>e</w:t>
      </w:r>
      <w:r w:rsidRPr="00EB6513">
        <w:rPr>
          <w:rFonts w:ascii="Times New Roman" w:hAnsi="Times New Roman" w:cs="Times New Roman"/>
          <w:sz w:val="20"/>
          <w:szCs w:val="20"/>
        </w:rPr>
        <w:t>nterosolventní</w:t>
      </w:r>
      <w:proofErr w:type="spellEnd"/>
      <w:r w:rsidR="006F0FDF" w:rsidRPr="00EB6513">
        <w:rPr>
          <w:rFonts w:ascii="Times New Roman" w:hAnsi="Times New Roman" w:cs="Times New Roman"/>
          <w:sz w:val="20"/>
          <w:szCs w:val="20"/>
        </w:rPr>
        <w:t>, š</w:t>
      </w:r>
      <w:r w:rsidRPr="00EB6513">
        <w:rPr>
          <w:rFonts w:ascii="Times New Roman" w:hAnsi="Times New Roman" w:cs="Times New Roman"/>
          <w:sz w:val="20"/>
          <w:szCs w:val="20"/>
        </w:rPr>
        <w:t>umivé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F0FDF" w:rsidRPr="00EB6513">
        <w:rPr>
          <w:rFonts w:ascii="Times New Roman" w:hAnsi="Times New Roman" w:cs="Times New Roman"/>
          <w:sz w:val="20"/>
          <w:szCs w:val="20"/>
        </w:rPr>
        <w:t>d</w:t>
      </w:r>
      <w:r w:rsidRPr="00EB6513">
        <w:rPr>
          <w:rFonts w:ascii="Times New Roman" w:hAnsi="Times New Roman" w:cs="Times New Roman"/>
          <w:sz w:val="20"/>
          <w:szCs w:val="20"/>
        </w:rPr>
        <w:t>ispergovatelné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 xml:space="preserve"> v</w:t>
      </w:r>
      <w:r w:rsidR="006F0FDF" w:rsidRPr="00EB6513">
        <w:rPr>
          <w:rFonts w:ascii="Times New Roman" w:hAnsi="Times New Roman" w:cs="Times New Roman"/>
          <w:sz w:val="20"/>
          <w:szCs w:val="20"/>
        </w:rPr>
        <w:t> </w:t>
      </w:r>
      <w:r w:rsidRPr="00EB6513">
        <w:rPr>
          <w:rFonts w:ascii="Times New Roman" w:hAnsi="Times New Roman" w:cs="Times New Roman"/>
          <w:sz w:val="20"/>
          <w:szCs w:val="20"/>
        </w:rPr>
        <w:t>ústech</w:t>
      </w:r>
      <w:r w:rsidR="006F0FDF" w:rsidRPr="00EB6513">
        <w:rPr>
          <w:rFonts w:ascii="Times New Roman" w:hAnsi="Times New Roman" w:cs="Times New Roman"/>
          <w:sz w:val="20"/>
          <w:szCs w:val="20"/>
        </w:rPr>
        <w:t>, s</w:t>
      </w:r>
      <w:r w:rsidRPr="00EB6513">
        <w:rPr>
          <w:rFonts w:ascii="Times New Roman" w:hAnsi="Times New Roman" w:cs="Times New Roman"/>
          <w:sz w:val="20"/>
          <w:szCs w:val="20"/>
        </w:rPr>
        <w:t xml:space="preserve"> řízeným uvolňováním</w:t>
      </w:r>
      <w:r w:rsidR="006F0FDF" w:rsidRPr="00EB6513">
        <w:rPr>
          <w:rFonts w:ascii="Times New Roman" w:hAnsi="Times New Roman" w:cs="Times New Roman"/>
          <w:sz w:val="20"/>
          <w:szCs w:val="20"/>
        </w:rPr>
        <w:t>, ž</w:t>
      </w:r>
      <w:r w:rsidRPr="00EB6513">
        <w:rPr>
          <w:rFonts w:ascii="Times New Roman" w:hAnsi="Times New Roman" w:cs="Times New Roman"/>
          <w:sz w:val="20"/>
          <w:szCs w:val="20"/>
        </w:rPr>
        <w:t>výkací</w:t>
      </w:r>
      <w:r w:rsidR="006F0FDF" w:rsidRPr="00EB6513">
        <w:rPr>
          <w:rFonts w:ascii="Times New Roman" w:hAnsi="Times New Roman" w:cs="Times New Roman"/>
          <w:sz w:val="20"/>
          <w:szCs w:val="20"/>
        </w:rPr>
        <w:t>, v</w:t>
      </w:r>
      <w:r w:rsidRPr="00EB6513">
        <w:rPr>
          <w:rFonts w:ascii="Times New Roman" w:hAnsi="Times New Roman" w:cs="Times New Roman"/>
          <w:sz w:val="20"/>
          <w:szCs w:val="20"/>
        </w:rPr>
        <w:t>aginální</w:t>
      </w:r>
    </w:p>
    <w:p w:rsidR="00E276A2" w:rsidRPr="00EB6513" w:rsidRDefault="00E276A2" w:rsidP="00EB6513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>Tobolky: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 t</w:t>
      </w:r>
      <w:r w:rsidRPr="00EB6513">
        <w:rPr>
          <w:rFonts w:ascii="Times New Roman" w:hAnsi="Times New Roman" w:cs="Times New Roman"/>
          <w:sz w:val="20"/>
          <w:szCs w:val="20"/>
        </w:rPr>
        <w:t>vrdé</w:t>
      </w:r>
      <w:r w:rsidR="006F0FDF" w:rsidRPr="00EB6513">
        <w:rPr>
          <w:rFonts w:ascii="Times New Roman" w:hAnsi="Times New Roman" w:cs="Times New Roman"/>
          <w:sz w:val="20"/>
          <w:szCs w:val="20"/>
        </w:rPr>
        <w:t>, m</w:t>
      </w:r>
      <w:r w:rsidRPr="00EB6513">
        <w:rPr>
          <w:rFonts w:ascii="Times New Roman" w:hAnsi="Times New Roman" w:cs="Times New Roman"/>
          <w:sz w:val="20"/>
          <w:szCs w:val="20"/>
        </w:rPr>
        <w:t>ěkké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F0FDF" w:rsidRPr="00EB6513">
        <w:rPr>
          <w:rFonts w:ascii="Times New Roman" w:hAnsi="Times New Roman" w:cs="Times New Roman"/>
          <w:sz w:val="20"/>
          <w:szCs w:val="20"/>
        </w:rPr>
        <w:t>e</w:t>
      </w:r>
      <w:r w:rsidRPr="00EB6513">
        <w:rPr>
          <w:rFonts w:ascii="Times New Roman" w:hAnsi="Times New Roman" w:cs="Times New Roman"/>
          <w:sz w:val="20"/>
          <w:szCs w:val="20"/>
        </w:rPr>
        <w:t>nterosolventní</w:t>
      </w:r>
      <w:proofErr w:type="spellEnd"/>
      <w:r w:rsidR="006F0FDF" w:rsidRPr="00EB6513">
        <w:rPr>
          <w:rFonts w:ascii="Times New Roman" w:hAnsi="Times New Roman" w:cs="Times New Roman"/>
          <w:sz w:val="20"/>
          <w:szCs w:val="20"/>
        </w:rPr>
        <w:t>, s</w:t>
      </w:r>
      <w:r w:rsidRPr="00EB6513">
        <w:rPr>
          <w:rFonts w:ascii="Times New Roman" w:hAnsi="Times New Roman" w:cs="Times New Roman"/>
          <w:sz w:val="20"/>
          <w:szCs w:val="20"/>
        </w:rPr>
        <w:t xml:space="preserve"> modifikovaným uvolňováním</w:t>
      </w:r>
    </w:p>
    <w:p w:rsidR="00E276A2" w:rsidRPr="006F0FDF" w:rsidRDefault="006F0FDF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b/>
          <w:sz w:val="20"/>
          <w:szCs w:val="20"/>
          <w:u w:val="single"/>
        </w:rPr>
        <w:t>Plynné lékové formy</w:t>
      </w:r>
      <w:r w:rsidRPr="006F0FDF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a</w:t>
      </w:r>
      <w:r w:rsidR="00E276A2" w:rsidRPr="006F0FDF">
        <w:rPr>
          <w:rFonts w:ascii="Times New Roman" w:hAnsi="Times New Roman" w:cs="Times New Roman"/>
          <w:sz w:val="20"/>
          <w:szCs w:val="20"/>
        </w:rPr>
        <w:t>erodisperze</w:t>
      </w:r>
      <w:proofErr w:type="spellEnd"/>
    </w:p>
    <w:p w:rsidR="00E276A2" w:rsidRPr="00EB6513" w:rsidRDefault="00E276A2" w:rsidP="00EB6513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 xml:space="preserve">Topické 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= </w:t>
      </w:r>
      <w:r w:rsidRPr="00EB6513">
        <w:rPr>
          <w:rFonts w:ascii="Times New Roman" w:hAnsi="Times New Roman" w:cs="Times New Roman"/>
          <w:sz w:val="20"/>
          <w:szCs w:val="20"/>
        </w:rPr>
        <w:t xml:space="preserve">ušní, nosní, orální,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sublinvální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 xml:space="preserve"> a kožní spreje</w:t>
      </w:r>
    </w:p>
    <w:p w:rsidR="00E276A2" w:rsidRPr="00EB6513" w:rsidRDefault="00E276A2" w:rsidP="00EB6513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>Inhalační přípravky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 = </w:t>
      </w:r>
      <w:r w:rsidRPr="00EB6513">
        <w:rPr>
          <w:rFonts w:ascii="Times New Roman" w:hAnsi="Times New Roman" w:cs="Times New Roman"/>
          <w:sz w:val="20"/>
          <w:szCs w:val="20"/>
        </w:rPr>
        <w:t>tekuté (rozprašování tekutin)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, </w:t>
      </w:r>
      <w:r w:rsidRPr="00EB6513">
        <w:rPr>
          <w:rFonts w:ascii="Times New Roman" w:hAnsi="Times New Roman" w:cs="Times New Roman"/>
          <w:sz w:val="20"/>
          <w:szCs w:val="20"/>
        </w:rPr>
        <w:t>prášky k inhalaci (velikost částic určuje místo vstřebávání)</w:t>
      </w:r>
    </w:p>
    <w:p w:rsidR="00E276A2" w:rsidRPr="00EB6513" w:rsidRDefault="00E276A2" w:rsidP="00EB6513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>Pěny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 = </w:t>
      </w:r>
      <w:r w:rsidRPr="00EB6513">
        <w:rPr>
          <w:rFonts w:ascii="Times New Roman" w:hAnsi="Times New Roman" w:cs="Times New Roman"/>
          <w:sz w:val="20"/>
          <w:szCs w:val="20"/>
        </w:rPr>
        <w:t>kožní, rektální, vaginální pěny</w:t>
      </w:r>
    </w:p>
    <w:p w:rsidR="00E276A2" w:rsidRPr="00EB6513" w:rsidRDefault="00E276A2" w:rsidP="00E276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513">
        <w:rPr>
          <w:rFonts w:ascii="Times New Roman" w:hAnsi="Times New Roman" w:cs="Times New Roman"/>
          <w:b/>
          <w:sz w:val="24"/>
          <w:szCs w:val="24"/>
          <w:u w:val="single"/>
        </w:rPr>
        <w:t>Aplikační způsoby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b/>
          <w:sz w:val="20"/>
          <w:szCs w:val="20"/>
        </w:rPr>
        <w:t>Systémová aplikace</w:t>
      </w:r>
      <w:r w:rsidR="006F0FDF">
        <w:rPr>
          <w:rFonts w:ascii="Times New Roman" w:hAnsi="Times New Roman" w:cs="Times New Roman"/>
          <w:sz w:val="20"/>
          <w:szCs w:val="20"/>
        </w:rPr>
        <w:t xml:space="preserve"> = l</w:t>
      </w:r>
      <w:r w:rsidRPr="006F0FDF">
        <w:rPr>
          <w:rFonts w:ascii="Times New Roman" w:hAnsi="Times New Roman" w:cs="Times New Roman"/>
          <w:sz w:val="20"/>
          <w:szCs w:val="20"/>
        </w:rPr>
        <w:t>éčivo se dostává do krevního oběhu → působí na celý organismus</w:t>
      </w:r>
    </w:p>
    <w:p w:rsidR="00E276A2" w:rsidRPr="006F0FDF" w:rsidRDefault="00E276A2" w:rsidP="006F0FD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Enterální aplikace:</w:t>
      </w:r>
      <w:r w:rsidR="006F0FDF" w:rsidRPr="006F0F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F0FDF">
        <w:rPr>
          <w:rFonts w:ascii="Times New Roman" w:hAnsi="Times New Roman" w:cs="Times New Roman"/>
          <w:sz w:val="20"/>
          <w:szCs w:val="20"/>
        </w:rPr>
        <w:t>p.o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F0FD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p.r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>.</w:t>
      </w:r>
    </w:p>
    <w:p w:rsidR="00E276A2" w:rsidRPr="006F0FDF" w:rsidRDefault="00E276A2" w:rsidP="006F0FD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Parenterální aplikace: injekce a infuze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b/>
          <w:sz w:val="20"/>
          <w:szCs w:val="20"/>
        </w:rPr>
        <w:t>Lokální aplikace</w:t>
      </w:r>
      <w:r w:rsidR="006F0FDF">
        <w:rPr>
          <w:rFonts w:ascii="Times New Roman" w:hAnsi="Times New Roman" w:cs="Times New Roman"/>
          <w:sz w:val="20"/>
          <w:szCs w:val="20"/>
        </w:rPr>
        <w:t xml:space="preserve"> = l</w:t>
      </w:r>
      <w:r w:rsidRPr="006F0FDF">
        <w:rPr>
          <w:rFonts w:ascii="Times New Roman" w:hAnsi="Times New Roman" w:cs="Times New Roman"/>
          <w:sz w:val="20"/>
          <w:szCs w:val="20"/>
        </w:rPr>
        <w:t>éčivo se nevstřebává</w:t>
      </w:r>
      <w:r w:rsidR="006F0FDF">
        <w:rPr>
          <w:rFonts w:ascii="Times New Roman" w:hAnsi="Times New Roman" w:cs="Times New Roman"/>
          <w:sz w:val="20"/>
          <w:szCs w:val="20"/>
        </w:rPr>
        <w:t xml:space="preserve"> do krevního oběhu</w:t>
      </w:r>
      <w:r w:rsidRPr="006F0FDF">
        <w:rPr>
          <w:rFonts w:ascii="Times New Roman" w:hAnsi="Times New Roman" w:cs="Times New Roman"/>
          <w:sz w:val="20"/>
          <w:szCs w:val="20"/>
        </w:rPr>
        <w:t xml:space="preserve"> → působí jen v místě podání</w:t>
      </w:r>
    </w:p>
    <w:p w:rsidR="00E276A2" w:rsidRPr="006F0FDF" w:rsidRDefault="00E276A2" w:rsidP="006F0FDF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Zevní aplikace:</w:t>
      </w:r>
      <w:r w:rsidR="006F0FDF" w:rsidRPr="006F0FDF">
        <w:rPr>
          <w:rFonts w:ascii="Times New Roman" w:hAnsi="Times New Roman" w:cs="Times New Roman"/>
          <w:sz w:val="20"/>
          <w:szCs w:val="20"/>
        </w:rPr>
        <w:t xml:space="preserve"> </w:t>
      </w:r>
      <w:r w:rsidRPr="006F0FDF">
        <w:rPr>
          <w:rFonts w:ascii="Times New Roman" w:hAnsi="Times New Roman" w:cs="Times New Roman"/>
          <w:sz w:val="20"/>
          <w:szCs w:val="20"/>
        </w:rPr>
        <w:t xml:space="preserve">na kůži, sliznice, oko, </w:t>
      </w:r>
      <w:proofErr w:type="gramStart"/>
      <w:r w:rsidRPr="006F0FDF">
        <w:rPr>
          <w:rFonts w:ascii="Times New Roman" w:hAnsi="Times New Roman" w:cs="Times New Roman"/>
          <w:sz w:val="20"/>
          <w:szCs w:val="20"/>
        </w:rPr>
        <w:t>ucho...</w:t>
      </w:r>
      <w:proofErr w:type="gramEnd"/>
    </w:p>
    <w:p w:rsidR="00E276A2" w:rsidRPr="006F0FDF" w:rsidRDefault="00E276A2" w:rsidP="006F0FDF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Vnitřní aplikace: léčivo podáno do GIT, ale z GIT se nevstřebává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b/>
          <w:i/>
          <w:sz w:val="20"/>
          <w:szCs w:val="20"/>
        </w:rPr>
        <w:t>Systémová aplikace – enterální</w:t>
      </w:r>
      <w:r w:rsidR="006F0FDF">
        <w:rPr>
          <w:rFonts w:ascii="Times New Roman" w:hAnsi="Times New Roman" w:cs="Times New Roman"/>
          <w:sz w:val="20"/>
          <w:szCs w:val="20"/>
        </w:rPr>
        <w:t xml:space="preserve"> </w:t>
      </w:r>
      <w:r w:rsidR="006F0FDF">
        <w:rPr>
          <w:rFonts w:ascii="Times New Roman" w:hAnsi="Times New Roman" w:cs="Times New Roman"/>
          <w:sz w:val="20"/>
          <w:szCs w:val="20"/>
        </w:rPr>
        <w:tab/>
      </w:r>
      <w:r w:rsidR="00EB651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6F0FDF">
        <w:rPr>
          <w:rFonts w:ascii="Times New Roman" w:hAnsi="Times New Roman" w:cs="Times New Roman"/>
          <w:sz w:val="20"/>
          <w:szCs w:val="20"/>
        </w:rPr>
        <w:t>e</w:t>
      </w:r>
      <w:r w:rsidRPr="006F0FDF">
        <w:rPr>
          <w:rFonts w:ascii="Times New Roman" w:hAnsi="Times New Roman" w:cs="Times New Roman"/>
          <w:sz w:val="20"/>
          <w:szCs w:val="20"/>
        </w:rPr>
        <w:t>nteron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řec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>.) = střevo</w:t>
      </w:r>
    </w:p>
    <w:p w:rsidR="00E276A2" w:rsidRPr="00EB6513" w:rsidRDefault="00E276A2" w:rsidP="003020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3AFB">
        <w:rPr>
          <w:rFonts w:ascii="Times New Roman" w:hAnsi="Times New Roman" w:cs="Times New Roman"/>
          <w:sz w:val="20"/>
          <w:szCs w:val="20"/>
          <w:u w:val="single"/>
        </w:rPr>
        <w:t xml:space="preserve">1. </w:t>
      </w:r>
      <w:r w:rsidR="00493AFB">
        <w:rPr>
          <w:rFonts w:ascii="Times New Roman" w:hAnsi="Times New Roman" w:cs="Times New Roman"/>
          <w:sz w:val="20"/>
          <w:szCs w:val="20"/>
          <w:u w:val="single"/>
        </w:rPr>
        <w:t>P</w:t>
      </w:r>
      <w:r w:rsidRPr="00493AFB">
        <w:rPr>
          <w:rFonts w:ascii="Times New Roman" w:hAnsi="Times New Roman" w:cs="Times New Roman"/>
          <w:sz w:val="20"/>
          <w:szCs w:val="20"/>
          <w:u w:val="single"/>
        </w:rPr>
        <w:t xml:space="preserve">erorální (per os, </w:t>
      </w:r>
      <w:proofErr w:type="spellStart"/>
      <w:proofErr w:type="gramStart"/>
      <w:r w:rsidRPr="00493AFB">
        <w:rPr>
          <w:rFonts w:ascii="Times New Roman" w:hAnsi="Times New Roman" w:cs="Times New Roman"/>
          <w:sz w:val="20"/>
          <w:szCs w:val="20"/>
          <w:u w:val="single"/>
        </w:rPr>
        <w:t>p.</w:t>
      </w:r>
      <w:r w:rsidRPr="00302023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Pr="00302023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  <w:r w:rsidRPr="00302023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302023" w:rsidRPr="00302023">
        <w:rPr>
          <w:rFonts w:ascii="Times New Roman" w:hAnsi="Times New Roman" w:cs="Times New Roman"/>
          <w:sz w:val="20"/>
          <w:szCs w:val="20"/>
        </w:rPr>
        <w:t xml:space="preserve"> – </w:t>
      </w:r>
      <w:r w:rsidRPr="00EB6513">
        <w:rPr>
          <w:rFonts w:ascii="Times New Roman" w:hAnsi="Times New Roman" w:cs="Times New Roman"/>
          <w:sz w:val="20"/>
          <w:szCs w:val="20"/>
        </w:rPr>
        <w:t xml:space="preserve">nástup účinku závisí na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fyz-chem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 xml:space="preserve"> vlastnostech LL a PL</w:t>
      </w:r>
      <w:r w:rsidR="00302023">
        <w:rPr>
          <w:rFonts w:ascii="Times New Roman" w:hAnsi="Times New Roman" w:cs="Times New Roman"/>
          <w:sz w:val="20"/>
          <w:szCs w:val="20"/>
        </w:rPr>
        <w:t xml:space="preserve">, někdy </w:t>
      </w:r>
      <w:r w:rsidR="00302023" w:rsidRPr="00EB6513">
        <w:rPr>
          <w:rFonts w:ascii="Times New Roman" w:hAnsi="Times New Roman" w:cs="Times New Roman"/>
          <w:sz w:val="20"/>
          <w:szCs w:val="20"/>
        </w:rPr>
        <w:t>↓</w:t>
      </w:r>
      <w:r w:rsidRPr="00EB6513">
        <w:rPr>
          <w:rFonts w:ascii="Times New Roman" w:hAnsi="Times New Roman" w:cs="Times New Roman"/>
          <w:sz w:val="20"/>
          <w:szCs w:val="20"/>
        </w:rPr>
        <w:t xml:space="preserve"> biolog</w:t>
      </w:r>
      <w:r w:rsidR="00302023">
        <w:rPr>
          <w:rFonts w:ascii="Times New Roman" w:hAnsi="Times New Roman" w:cs="Times New Roman"/>
          <w:sz w:val="20"/>
          <w:szCs w:val="20"/>
        </w:rPr>
        <w:t>.</w:t>
      </w:r>
      <w:r w:rsidRPr="00EB6513">
        <w:rPr>
          <w:rFonts w:ascii="Times New Roman" w:hAnsi="Times New Roman" w:cs="Times New Roman"/>
          <w:sz w:val="20"/>
          <w:szCs w:val="20"/>
        </w:rPr>
        <w:t xml:space="preserve"> dostupnost: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first-pass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 xml:space="preserve"> efekt </w:t>
      </w:r>
    </w:p>
    <w:p w:rsidR="00E276A2" w:rsidRPr="00EB6513" w:rsidRDefault="00493AFB" w:rsidP="003020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P</w:t>
      </w:r>
      <w:r w:rsidR="00E276A2" w:rsidRPr="00493AFB">
        <w:rPr>
          <w:rFonts w:ascii="Times New Roman" w:hAnsi="Times New Roman" w:cs="Times New Roman"/>
          <w:sz w:val="20"/>
          <w:szCs w:val="20"/>
          <w:u w:val="single"/>
        </w:rPr>
        <w:t>errektální</w:t>
      </w:r>
      <w:proofErr w:type="spellEnd"/>
      <w:r w:rsidR="00E276A2" w:rsidRPr="00493AFB">
        <w:rPr>
          <w:rFonts w:ascii="Times New Roman" w:hAnsi="Times New Roman" w:cs="Times New Roman"/>
          <w:sz w:val="20"/>
          <w:szCs w:val="20"/>
          <w:u w:val="single"/>
        </w:rPr>
        <w:t xml:space="preserve"> (per </w:t>
      </w:r>
      <w:proofErr w:type="spellStart"/>
      <w:r w:rsidR="00E276A2" w:rsidRPr="00493AFB">
        <w:rPr>
          <w:rFonts w:ascii="Times New Roman" w:hAnsi="Times New Roman" w:cs="Times New Roman"/>
          <w:sz w:val="20"/>
          <w:szCs w:val="20"/>
          <w:u w:val="single"/>
        </w:rPr>
        <w:t>rectum</w:t>
      </w:r>
      <w:proofErr w:type="spellEnd"/>
      <w:r w:rsidR="00E276A2" w:rsidRPr="00493AFB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302023">
        <w:rPr>
          <w:rFonts w:ascii="Times New Roman" w:hAnsi="Times New Roman" w:cs="Times New Roman"/>
          <w:sz w:val="20"/>
          <w:szCs w:val="20"/>
        </w:rPr>
        <w:t xml:space="preserve"> – </w:t>
      </w:r>
      <w:r w:rsidR="00E276A2" w:rsidRPr="00EB6513">
        <w:rPr>
          <w:rFonts w:ascii="Times New Roman" w:hAnsi="Times New Roman" w:cs="Times New Roman"/>
          <w:sz w:val="20"/>
          <w:szCs w:val="20"/>
        </w:rPr>
        <w:t>nevyvolává nauzeu</w:t>
      </w:r>
      <w:r w:rsidR="00302023">
        <w:rPr>
          <w:rFonts w:ascii="Times New Roman" w:hAnsi="Times New Roman" w:cs="Times New Roman"/>
          <w:sz w:val="20"/>
          <w:szCs w:val="20"/>
        </w:rPr>
        <w:t xml:space="preserve">, </w:t>
      </w:r>
      <w:r w:rsidR="00E276A2" w:rsidRPr="00EB6513">
        <w:rPr>
          <w:rFonts w:ascii="Times New Roman" w:hAnsi="Times New Roman" w:cs="Times New Roman"/>
          <w:sz w:val="20"/>
          <w:szCs w:val="20"/>
        </w:rPr>
        <w:t xml:space="preserve">↓ biologická dostupnost než </w:t>
      </w:r>
      <w:proofErr w:type="spellStart"/>
      <w:proofErr w:type="gramStart"/>
      <w:r w:rsidR="00E276A2" w:rsidRPr="00EB6513">
        <w:rPr>
          <w:rFonts w:ascii="Times New Roman" w:hAnsi="Times New Roman" w:cs="Times New Roman"/>
          <w:sz w:val="20"/>
          <w:szCs w:val="20"/>
        </w:rPr>
        <w:t>p.o</w:t>
      </w:r>
      <w:proofErr w:type="spellEnd"/>
      <w:r w:rsidR="00E276A2" w:rsidRPr="00EB651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E276A2" w:rsidRPr="00EB6513">
        <w:rPr>
          <w:rFonts w:ascii="Times New Roman" w:hAnsi="Times New Roman" w:cs="Times New Roman"/>
          <w:sz w:val="20"/>
          <w:szCs w:val="20"/>
        </w:rPr>
        <w:t xml:space="preserve"> – malá plocha střevní stěny</w:t>
      </w:r>
      <w:r w:rsidR="00302023">
        <w:rPr>
          <w:rFonts w:ascii="Times New Roman" w:hAnsi="Times New Roman" w:cs="Times New Roman"/>
          <w:sz w:val="20"/>
          <w:szCs w:val="20"/>
        </w:rPr>
        <w:t xml:space="preserve">, </w:t>
      </w:r>
      <w:r w:rsidR="00E276A2" w:rsidRPr="00EB6513">
        <w:rPr>
          <w:rFonts w:ascii="Times New Roman" w:hAnsi="Times New Roman" w:cs="Times New Roman"/>
          <w:sz w:val="20"/>
          <w:szCs w:val="20"/>
        </w:rPr>
        <w:t xml:space="preserve">kratší nástup účinku než </w:t>
      </w:r>
      <w:proofErr w:type="spellStart"/>
      <w:r w:rsidR="00E276A2" w:rsidRPr="00EB6513">
        <w:rPr>
          <w:rFonts w:ascii="Times New Roman" w:hAnsi="Times New Roman" w:cs="Times New Roman"/>
          <w:sz w:val="20"/>
          <w:szCs w:val="20"/>
        </w:rPr>
        <w:t>p.o</w:t>
      </w:r>
      <w:proofErr w:type="spellEnd"/>
      <w:r w:rsidR="00E276A2" w:rsidRPr="00EB6513">
        <w:rPr>
          <w:rFonts w:ascii="Times New Roman" w:hAnsi="Times New Roman" w:cs="Times New Roman"/>
          <w:sz w:val="20"/>
          <w:szCs w:val="20"/>
        </w:rPr>
        <w:t xml:space="preserve">. – </w:t>
      </w:r>
      <w:r w:rsidR="00E276A2" w:rsidRPr="00EB6513">
        <w:rPr>
          <w:rFonts w:ascii="Times New Roman" w:hAnsi="Times New Roman" w:cs="Times New Roman"/>
          <w:i/>
          <w:sz w:val="20"/>
          <w:szCs w:val="20"/>
        </w:rPr>
        <w:t xml:space="preserve">plexus </w:t>
      </w:r>
      <w:proofErr w:type="spellStart"/>
      <w:r w:rsidR="00E276A2" w:rsidRPr="00EB6513">
        <w:rPr>
          <w:rFonts w:ascii="Times New Roman" w:hAnsi="Times New Roman" w:cs="Times New Roman"/>
          <w:i/>
          <w:sz w:val="20"/>
          <w:szCs w:val="20"/>
        </w:rPr>
        <w:t>venosus</w:t>
      </w:r>
      <w:proofErr w:type="spellEnd"/>
      <w:r w:rsidR="00E276A2" w:rsidRPr="00EB651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276A2" w:rsidRPr="00EB6513">
        <w:rPr>
          <w:rFonts w:ascii="Times New Roman" w:hAnsi="Times New Roman" w:cs="Times New Roman"/>
          <w:i/>
          <w:sz w:val="20"/>
          <w:szCs w:val="20"/>
        </w:rPr>
        <w:t>rectalis</w:t>
      </w:r>
      <w:proofErr w:type="spellEnd"/>
      <w:r w:rsidR="00E276A2" w:rsidRPr="00EB6513">
        <w:rPr>
          <w:rFonts w:ascii="Times New Roman" w:hAnsi="Times New Roman" w:cs="Times New Roman"/>
          <w:sz w:val="20"/>
          <w:szCs w:val="20"/>
        </w:rPr>
        <w:t xml:space="preserve"> ústí přímo do dolní duté žíly („obchází játra“)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b/>
          <w:i/>
          <w:sz w:val="20"/>
          <w:szCs w:val="20"/>
        </w:rPr>
        <w:t xml:space="preserve">Systémová aplikace </w:t>
      </w:r>
      <w:r w:rsidR="006F0FDF" w:rsidRPr="00EB6513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EB6513">
        <w:rPr>
          <w:rFonts w:ascii="Times New Roman" w:hAnsi="Times New Roman" w:cs="Times New Roman"/>
          <w:b/>
          <w:i/>
          <w:sz w:val="20"/>
          <w:szCs w:val="20"/>
        </w:rPr>
        <w:t xml:space="preserve"> parenterální</w:t>
      </w:r>
      <w:r w:rsidR="00EB651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B651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B6513" w:rsidRPr="00EB6513">
        <w:rPr>
          <w:rFonts w:ascii="Times New Roman" w:hAnsi="Times New Roman" w:cs="Times New Roman"/>
          <w:sz w:val="20"/>
          <w:szCs w:val="20"/>
        </w:rPr>
        <w:t>p</w:t>
      </w:r>
      <w:r w:rsidRPr="00EB6513">
        <w:rPr>
          <w:rFonts w:ascii="Times New Roman" w:hAnsi="Times New Roman" w:cs="Times New Roman"/>
          <w:sz w:val="20"/>
          <w:szCs w:val="20"/>
        </w:rPr>
        <w:t>ar</w:t>
      </w:r>
      <w:r w:rsidRPr="006F0FDF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enteron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řec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>.) = mimo střevo</w:t>
      </w:r>
    </w:p>
    <w:p w:rsidR="00E276A2" w:rsidRPr="00493AFB" w:rsidRDefault="00E276A2" w:rsidP="00E276A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93AFB">
        <w:rPr>
          <w:rFonts w:ascii="Times New Roman" w:hAnsi="Times New Roman" w:cs="Times New Roman"/>
          <w:sz w:val="20"/>
          <w:szCs w:val="20"/>
          <w:u w:val="single"/>
        </w:rPr>
        <w:t>1. Neinjekční aplikace</w:t>
      </w:r>
    </w:p>
    <w:p w:rsidR="00E276A2" w:rsidRPr="00EB6513" w:rsidRDefault="00E276A2" w:rsidP="003020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a) orální</w:t>
      </w:r>
      <w:r w:rsidR="00302023">
        <w:rPr>
          <w:rFonts w:ascii="Times New Roman" w:hAnsi="Times New Roman" w:cs="Times New Roman"/>
          <w:sz w:val="20"/>
          <w:szCs w:val="20"/>
        </w:rPr>
        <w:t xml:space="preserve"> – </w:t>
      </w:r>
      <w:r w:rsidRPr="00EB6513">
        <w:rPr>
          <w:rFonts w:ascii="Times New Roman" w:hAnsi="Times New Roman" w:cs="Times New Roman"/>
          <w:sz w:val="20"/>
          <w:szCs w:val="20"/>
        </w:rPr>
        <w:t xml:space="preserve">vstřebávání sliznicí úst (bukálně,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subligválně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>)</w:t>
      </w:r>
      <w:r w:rsidR="00302023">
        <w:rPr>
          <w:rFonts w:ascii="Times New Roman" w:hAnsi="Times New Roman" w:cs="Times New Roman"/>
          <w:sz w:val="20"/>
          <w:szCs w:val="20"/>
        </w:rPr>
        <w:t xml:space="preserve">, </w:t>
      </w:r>
      <w:r w:rsidRPr="00EB6513">
        <w:rPr>
          <w:rFonts w:ascii="Times New Roman" w:hAnsi="Times New Roman" w:cs="Times New Roman"/>
          <w:sz w:val="20"/>
          <w:szCs w:val="20"/>
        </w:rPr>
        <w:t>lipofilní látky – rychlá absorpce (2 min), př. nitroglycerin</w:t>
      </w:r>
    </w:p>
    <w:p w:rsidR="00E276A2" w:rsidRPr="00EB6513" w:rsidRDefault="00E276A2" w:rsidP="003020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b) inhalační</w:t>
      </w:r>
      <w:r w:rsidR="00302023">
        <w:rPr>
          <w:rFonts w:ascii="Times New Roman" w:hAnsi="Times New Roman" w:cs="Times New Roman"/>
          <w:sz w:val="20"/>
          <w:szCs w:val="20"/>
        </w:rPr>
        <w:t xml:space="preserve"> – </w:t>
      </w:r>
      <w:r w:rsidRPr="00EB6513">
        <w:rPr>
          <w:rFonts w:ascii="Times New Roman" w:hAnsi="Times New Roman" w:cs="Times New Roman"/>
          <w:sz w:val="20"/>
          <w:szCs w:val="20"/>
        </w:rPr>
        <w:t>plyny, páry těkavých roztoků nebo velmi drobné částice</w:t>
      </w:r>
      <w:r w:rsidR="00302023">
        <w:rPr>
          <w:rFonts w:ascii="Times New Roman" w:hAnsi="Times New Roman" w:cs="Times New Roman"/>
          <w:sz w:val="20"/>
          <w:szCs w:val="20"/>
        </w:rPr>
        <w:t xml:space="preserve">, </w:t>
      </w:r>
      <w:r w:rsidRPr="00EB6513">
        <w:rPr>
          <w:rFonts w:ascii="Times New Roman" w:hAnsi="Times New Roman" w:cs="Times New Roman"/>
          <w:sz w:val="20"/>
          <w:szCs w:val="20"/>
        </w:rPr>
        <w:t xml:space="preserve">terapie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onem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 xml:space="preserve">. dýchacích cest (astma, </w:t>
      </w:r>
      <w:proofErr w:type="gramStart"/>
      <w:r w:rsidRPr="00EB6513">
        <w:rPr>
          <w:rFonts w:ascii="Times New Roman" w:hAnsi="Times New Roman" w:cs="Times New Roman"/>
          <w:sz w:val="20"/>
          <w:szCs w:val="20"/>
        </w:rPr>
        <w:t>CHOPN...)</w:t>
      </w:r>
      <w:proofErr w:type="gramEnd"/>
      <w:r w:rsidRPr="00EB65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76A2" w:rsidRPr="00EB6513" w:rsidRDefault="00E276A2" w:rsidP="003020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 xml:space="preserve">c)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transdermální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 </w:t>
      </w:r>
      <w:r w:rsidR="00302023">
        <w:rPr>
          <w:rFonts w:ascii="Times New Roman" w:hAnsi="Times New Roman" w:cs="Times New Roman"/>
          <w:sz w:val="20"/>
          <w:szCs w:val="20"/>
        </w:rPr>
        <w:t xml:space="preserve">– </w:t>
      </w:r>
      <w:r w:rsidRPr="00EB6513">
        <w:rPr>
          <w:rFonts w:ascii="Times New Roman" w:hAnsi="Times New Roman" w:cs="Times New Roman"/>
          <w:sz w:val="20"/>
          <w:szCs w:val="20"/>
        </w:rPr>
        <w:t>lékové formy vyšších generací, řízené uvolňování (tzv. TTS)</w:t>
      </w:r>
      <w:r w:rsidR="00302023">
        <w:rPr>
          <w:rFonts w:ascii="Times New Roman" w:hAnsi="Times New Roman" w:cs="Times New Roman"/>
          <w:sz w:val="20"/>
          <w:szCs w:val="20"/>
        </w:rPr>
        <w:t xml:space="preserve">, 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př. </w:t>
      </w:r>
      <w:proofErr w:type="spellStart"/>
      <w:r w:rsidR="006F0FDF" w:rsidRPr="00EB6513">
        <w:rPr>
          <w:rFonts w:ascii="Times New Roman" w:hAnsi="Times New Roman" w:cs="Times New Roman"/>
          <w:sz w:val="20"/>
          <w:szCs w:val="20"/>
        </w:rPr>
        <w:t>Evra</w:t>
      </w:r>
      <w:proofErr w:type="spellEnd"/>
      <w:r w:rsidR="006F0FDF" w:rsidRPr="00EB6513">
        <w:rPr>
          <w:rFonts w:ascii="Times New Roman" w:hAnsi="Times New Roman" w:cs="Times New Roman"/>
          <w:sz w:val="20"/>
          <w:szCs w:val="20"/>
        </w:rPr>
        <w:t xml:space="preserve"> (HAK</w:t>
      </w:r>
      <w:r w:rsidRPr="00EB6513">
        <w:rPr>
          <w:rFonts w:ascii="Times New Roman" w:hAnsi="Times New Roman" w:cs="Times New Roman"/>
          <w:sz w:val="20"/>
          <w:szCs w:val="20"/>
        </w:rPr>
        <w:t xml:space="preserve">), nikotinová náplast,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opioidní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 xml:space="preserve"> analgetika</w:t>
      </w:r>
    </w:p>
    <w:p w:rsidR="00E276A2" w:rsidRPr="00EB6513" w:rsidRDefault="00E276A2" w:rsidP="003020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 xml:space="preserve">d)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transnazální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 </w:t>
      </w:r>
      <w:r w:rsidR="00302023">
        <w:rPr>
          <w:rFonts w:ascii="Times New Roman" w:hAnsi="Times New Roman" w:cs="Times New Roman"/>
          <w:sz w:val="20"/>
          <w:szCs w:val="20"/>
        </w:rPr>
        <w:t xml:space="preserve">– </w:t>
      </w:r>
      <w:r w:rsidRPr="00EB6513">
        <w:rPr>
          <w:rFonts w:ascii="Times New Roman" w:hAnsi="Times New Roman" w:cs="Times New Roman"/>
          <w:sz w:val="20"/>
          <w:szCs w:val="20"/>
        </w:rPr>
        <w:t xml:space="preserve">velké prokrvení nosní sliznice, ale lokální dráždivost nebo možnost narušení funkce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cilií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 xml:space="preserve">, př. kalcitonin,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antimigrenika</w:t>
      </w:r>
      <w:proofErr w:type="spellEnd"/>
    </w:p>
    <w:p w:rsidR="00E276A2" w:rsidRPr="006F0FDF" w:rsidRDefault="006F0FDF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e) vaginální – př. </w:t>
      </w:r>
      <w:proofErr w:type="spellStart"/>
      <w:r>
        <w:rPr>
          <w:rFonts w:ascii="Times New Roman" w:hAnsi="Times New Roman" w:cs="Times New Roman"/>
          <w:sz w:val="20"/>
          <w:szCs w:val="20"/>
        </w:rPr>
        <w:t>Nuvaring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(HAK</w:t>
      </w:r>
      <w:r w:rsidR="00E276A2" w:rsidRPr="006F0FDF">
        <w:rPr>
          <w:rFonts w:ascii="Times New Roman" w:hAnsi="Times New Roman" w:cs="Times New Roman"/>
          <w:sz w:val="20"/>
          <w:szCs w:val="20"/>
        </w:rPr>
        <w:t>)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3AFB">
        <w:rPr>
          <w:rFonts w:ascii="Times New Roman" w:hAnsi="Times New Roman" w:cs="Times New Roman"/>
          <w:sz w:val="20"/>
          <w:szCs w:val="20"/>
          <w:u w:val="single"/>
        </w:rPr>
        <w:t>2. Injekční aplikace</w:t>
      </w:r>
      <w:r w:rsidR="00EB6513" w:rsidRPr="00EB6513">
        <w:rPr>
          <w:rFonts w:ascii="Times New Roman" w:hAnsi="Times New Roman" w:cs="Times New Roman"/>
          <w:sz w:val="20"/>
          <w:szCs w:val="20"/>
        </w:rPr>
        <w:t xml:space="preserve"> = </w:t>
      </w:r>
      <w:r w:rsidRPr="006F0FDF">
        <w:rPr>
          <w:rFonts w:ascii="Times New Roman" w:hAnsi="Times New Roman" w:cs="Times New Roman"/>
          <w:sz w:val="20"/>
          <w:szCs w:val="20"/>
        </w:rPr>
        <w:t>nefyziologická, invazivní</w:t>
      </w:r>
    </w:p>
    <w:p w:rsidR="00E276A2" w:rsidRPr="00EB6513" w:rsidRDefault="00E276A2" w:rsidP="003020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a) injekce</w:t>
      </w:r>
      <w:r w:rsidR="00302023">
        <w:rPr>
          <w:rFonts w:ascii="Times New Roman" w:hAnsi="Times New Roman" w:cs="Times New Roman"/>
          <w:sz w:val="20"/>
          <w:szCs w:val="20"/>
        </w:rPr>
        <w:t xml:space="preserve"> – </w:t>
      </w:r>
      <w:r w:rsidRPr="00EB6513">
        <w:rPr>
          <w:rFonts w:ascii="Times New Roman" w:hAnsi="Times New Roman" w:cs="Times New Roman"/>
          <w:sz w:val="20"/>
          <w:szCs w:val="20"/>
        </w:rPr>
        <w:t>malý objem kapaliny</w:t>
      </w:r>
      <w:r w:rsidR="0030202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EB6513">
        <w:rPr>
          <w:rFonts w:ascii="Times New Roman" w:hAnsi="Times New Roman" w:cs="Times New Roman"/>
          <w:sz w:val="20"/>
          <w:szCs w:val="20"/>
        </w:rPr>
        <w:t>i.v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B6513">
        <w:rPr>
          <w:rFonts w:ascii="Times New Roman" w:hAnsi="Times New Roman" w:cs="Times New Roman"/>
          <w:sz w:val="20"/>
          <w:szCs w:val="20"/>
        </w:rPr>
        <w:t xml:space="preserve"> aplikace – rychlý nástup účinku</w:t>
      </w:r>
      <w:r w:rsidR="0030202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i.m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s.c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>. – depo ve tkáni, postupná absorpce do krevního oběhu</w:t>
      </w:r>
    </w:p>
    <w:p w:rsidR="00E276A2" w:rsidRPr="00EB6513" w:rsidRDefault="00E276A2" w:rsidP="003020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b) infuze</w:t>
      </w:r>
      <w:r w:rsidR="00302023">
        <w:rPr>
          <w:rFonts w:ascii="Times New Roman" w:hAnsi="Times New Roman" w:cs="Times New Roman"/>
          <w:sz w:val="20"/>
          <w:szCs w:val="20"/>
        </w:rPr>
        <w:t xml:space="preserve"> – </w:t>
      </w:r>
      <w:r w:rsidRPr="00EB6513">
        <w:rPr>
          <w:rFonts w:ascii="Times New Roman" w:hAnsi="Times New Roman" w:cs="Times New Roman"/>
          <w:sz w:val="20"/>
          <w:szCs w:val="20"/>
        </w:rPr>
        <w:t>větší objemy kapaliny</w:t>
      </w:r>
      <w:r w:rsidR="00302023">
        <w:rPr>
          <w:rFonts w:ascii="Times New Roman" w:hAnsi="Times New Roman" w:cs="Times New Roman"/>
          <w:sz w:val="20"/>
          <w:szCs w:val="20"/>
        </w:rPr>
        <w:t xml:space="preserve">, </w:t>
      </w:r>
      <w:r w:rsidRPr="00EB6513">
        <w:rPr>
          <w:rFonts w:ascii="Times New Roman" w:hAnsi="Times New Roman" w:cs="Times New Roman"/>
          <w:sz w:val="20"/>
          <w:szCs w:val="20"/>
        </w:rPr>
        <w:t>parenterální výživa, minerály, glukóza, ATB, cytostatika atd.</w:t>
      </w:r>
    </w:p>
    <w:p w:rsidR="00576EE2" w:rsidRPr="006F0FDF" w:rsidRDefault="004B7E88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76EE2" w:rsidRPr="006F0FDF" w:rsidSect="00ED7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8E2"/>
    <w:multiLevelType w:val="hybridMultilevel"/>
    <w:tmpl w:val="504E21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C175E6"/>
    <w:multiLevelType w:val="hybridMultilevel"/>
    <w:tmpl w:val="B170C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76270"/>
    <w:multiLevelType w:val="hybridMultilevel"/>
    <w:tmpl w:val="48A6A0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4B7FA2"/>
    <w:multiLevelType w:val="hybridMultilevel"/>
    <w:tmpl w:val="92043AA0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B83A08"/>
    <w:multiLevelType w:val="hybridMultilevel"/>
    <w:tmpl w:val="1D28F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E7DFA"/>
    <w:multiLevelType w:val="hybridMultilevel"/>
    <w:tmpl w:val="530ED85C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1343E"/>
    <w:multiLevelType w:val="hybridMultilevel"/>
    <w:tmpl w:val="F68A9E36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05D6B"/>
    <w:multiLevelType w:val="hybridMultilevel"/>
    <w:tmpl w:val="F0D830F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19443A"/>
    <w:multiLevelType w:val="hybridMultilevel"/>
    <w:tmpl w:val="428ED0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0D49CC"/>
    <w:multiLevelType w:val="hybridMultilevel"/>
    <w:tmpl w:val="A286950E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C732E"/>
    <w:multiLevelType w:val="hybridMultilevel"/>
    <w:tmpl w:val="024A3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52312"/>
    <w:multiLevelType w:val="hybridMultilevel"/>
    <w:tmpl w:val="644AF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C5652"/>
    <w:multiLevelType w:val="hybridMultilevel"/>
    <w:tmpl w:val="A956F06E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E548C"/>
    <w:multiLevelType w:val="hybridMultilevel"/>
    <w:tmpl w:val="0F52FAE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D06EAA"/>
    <w:multiLevelType w:val="hybridMultilevel"/>
    <w:tmpl w:val="639A7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F477D"/>
    <w:multiLevelType w:val="hybridMultilevel"/>
    <w:tmpl w:val="73445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2F19F1"/>
    <w:multiLevelType w:val="hybridMultilevel"/>
    <w:tmpl w:val="B7C46E2A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C08CA"/>
    <w:multiLevelType w:val="hybridMultilevel"/>
    <w:tmpl w:val="DFC89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B740D5"/>
    <w:multiLevelType w:val="hybridMultilevel"/>
    <w:tmpl w:val="DB3ADCC2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E6EA5"/>
    <w:multiLevelType w:val="hybridMultilevel"/>
    <w:tmpl w:val="FE2ECE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7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19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2"/>
  </w:num>
  <w:num w:numId="15">
    <w:abstractNumId w:val="9"/>
  </w:num>
  <w:num w:numId="16">
    <w:abstractNumId w:val="5"/>
  </w:num>
  <w:num w:numId="17">
    <w:abstractNumId w:val="6"/>
  </w:num>
  <w:num w:numId="18">
    <w:abstractNumId w:val="18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F9"/>
    <w:rsid w:val="000F76A7"/>
    <w:rsid w:val="00302023"/>
    <w:rsid w:val="00493AFB"/>
    <w:rsid w:val="004B7E88"/>
    <w:rsid w:val="006F0FDF"/>
    <w:rsid w:val="00A24A40"/>
    <w:rsid w:val="00AE5310"/>
    <w:rsid w:val="00B27482"/>
    <w:rsid w:val="00DB38B3"/>
    <w:rsid w:val="00E276A2"/>
    <w:rsid w:val="00EB6513"/>
    <w:rsid w:val="00ED78F9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78F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5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78F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7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9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7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28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3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8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3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5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7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4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4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0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9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4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553">
          <w:marLeft w:val="49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4091">
          <w:marLeft w:val="49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248">
          <w:marLeft w:val="49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854">
          <w:marLeft w:val="490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059">
          <w:marLeft w:val="490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426">
          <w:marLeft w:val="490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968">
          <w:marLeft w:val="490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0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710">
          <w:marLeft w:val="211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63">
          <w:marLeft w:val="211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811">
          <w:marLeft w:val="211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0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5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84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61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39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84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72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7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97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60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86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711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95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127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640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075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335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456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200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466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360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222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5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245">
          <w:marLeft w:val="49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974">
          <w:marLeft w:val="49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569">
          <w:marLeft w:val="49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163">
          <w:marLeft w:val="49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5300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697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000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547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600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747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477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737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131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998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416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056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007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543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679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0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43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136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509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201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907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023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811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654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551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C301-3785-45E5-B539-B20DE257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LF MU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Merhautová</dc:creator>
  <cp:lastModifiedBy>zendulka</cp:lastModifiedBy>
  <cp:revision>2</cp:revision>
  <cp:lastPrinted>2012-09-25T13:33:00Z</cp:lastPrinted>
  <dcterms:created xsi:type="dcterms:W3CDTF">2016-09-10T11:04:00Z</dcterms:created>
  <dcterms:modified xsi:type="dcterms:W3CDTF">2016-09-10T11:04:00Z</dcterms:modified>
</cp:coreProperties>
</file>