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6"/>
        <w:gridCol w:w="1514"/>
        <w:gridCol w:w="1560"/>
        <w:gridCol w:w="1498"/>
        <w:gridCol w:w="1532"/>
        <w:gridCol w:w="1598"/>
      </w:tblGrid>
      <w:tr w:rsidR="00A82D3D" w:rsidTr="007E17BA">
        <w:trPr>
          <w:trHeight w:val="537"/>
        </w:trPr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patní kost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  <w:r w:rsidRPr="009F6A01">
              <w:rPr>
                <w:sz w:val="24"/>
                <w:szCs w:val="24"/>
              </w:rPr>
              <w:t>hilum</w:t>
            </w: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kůra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corticis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ostruha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calcar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37"/>
        </w:trPr>
        <w:tc>
          <w:tcPr>
            <w:tcW w:w="2360" w:type="dxa"/>
          </w:tcPr>
          <w:p w:rsidR="00A82D3D" w:rsidRDefault="00A82D3D" w:rsidP="007E17BA">
            <w:r>
              <w:t>ohanbí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pube</w:t>
            </w:r>
            <w:proofErr w:type="spellEnd"/>
          </w:p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>
            <w:proofErr w:type="spellStart"/>
            <w:r>
              <w:t>febrium</w:t>
            </w:r>
            <w:proofErr w:type="spellEnd"/>
          </w:p>
        </w:tc>
      </w:tr>
    </w:tbl>
    <w:p w:rsidR="00304CF5" w:rsidRDefault="00304CF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442"/>
        <w:gridCol w:w="1544"/>
        <w:gridCol w:w="1452"/>
        <w:gridCol w:w="1488"/>
        <w:gridCol w:w="1827"/>
      </w:tblGrid>
      <w:tr w:rsidR="00A82D3D" w:rsidRPr="00960A78" w:rsidTr="007E17BA">
        <w:trPr>
          <w:trHeight w:val="537"/>
        </w:trPr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česky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sg</w:t>
            </w:r>
            <w:proofErr w:type="gramEnd"/>
            <w:r w:rsidRPr="00960A78">
              <w:rPr>
                <w:i/>
              </w:rPr>
              <w:t>.</w:t>
            </w:r>
          </w:p>
        </w:tc>
        <w:tc>
          <w:tcPr>
            <w:tcW w:w="2360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ak.sg.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r w:rsidRPr="00960A78">
              <w:rPr>
                <w:i/>
              </w:rPr>
              <w:t>abl.sg.</w:t>
            </w:r>
          </w:p>
        </w:tc>
        <w:tc>
          <w:tcPr>
            <w:tcW w:w="2361" w:type="dxa"/>
          </w:tcPr>
          <w:p w:rsidR="00A82D3D" w:rsidRPr="00960A78" w:rsidRDefault="00A82D3D" w:rsidP="007E17BA">
            <w:pPr>
              <w:rPr>
                <w:i/>
              </w:rPr>
            </w:pPr>
            <w:proofErr w:type="gramStart"/>
            <w:r w:rsidRPr="00960A78">
              <w:rPr>
                <w:i/>
              </w:rPr>
              <w:t>gen</w:t>
            </w:r>
            <w:proofErr w:type="gramEnd"/>
            <w:r w:rsidRPr="00960A78">
              <w:rPr>
                <w:i/>
              </w:rPr>
              <w:t>.</w:t>
            </w:r>
            <w:proofErr w:type="gramStart"/>
            <w:r w:rsidRPr="00960A78">
              <w:rPr>
                <w:i/>
              </w:rPr>
              <w:t>pl</w:t>
            </w:r>
            <w:proofErr w:type="gramEnd"/>
            <w:r w:rsidRPr="00960A78">
              <w:rPr>
                <w:i/>
              </w:rPr>
              <w:t>.</w:t>
            </w:r>
          </w:p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hrtan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laryngis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/>
        </w:tc>
        <w:tc>
          <w:tcPr>
            <w:tcW w:w="2360" w:type="dxa"/>
          </w:tcPr>
          <w:p w:rsidR="00A82D3D" w:rsidRPr="009F6A01" w:rsidRDefault="00646406" w:rsidP="007E17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frons</w:t>
            </w:r>
            <w:proofErr w:type="spellEnd"/>
          </w:p>
        </w:tc>
        <w:tc>
          <w:tcPr>
            <w:tcW w:w="2360" w:type="dxa"/>
          </w:tcPr>
          <w:p w:rsidR="00A82D3D" w:rsidRPr="00A82D3D" w:rsidRDefault="00A82D3D" w:rsidP="007E17BA">
            <w:pPr>
              <w:rPr>
                <w:b/>
                <w:i/>
              </w:rPr>
            </w:pPr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ústa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oris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505"/>
        </w:trPr>
        <w:tc>
          <w:tcPr>
            <w:tcW w:w="2360" w:type="dxa"/>
          </w:tcPr>
          <w:p w:rsidR="00A82D3D" w:rsidRDefault="00A82D3D" w:rsidP="007E17BA">
            <w:r>
              <w:t>kost</w:t>
            </w:r>
          </w:p>
        </w:tc>
        <w:tc>
          <w:tcPr>
            <w:tcW w:w="2360" w:type="dxa"/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A82D3D" w:rsidRDefault="00A82D3D" w:rsidP="007E17BA">
            <w:proofErr w:type="spellStart"/>
            <w:r>
              <w:t>ossis</w:t>
            </w:r>
            <w:proofErr w:type="spellEnd"/>
          </w:p>
        </w:tc>
        <w:tc>
          <w:tcPr>
            <w:tcW w:w="2360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  <w:tc>
          <w:tcPr>
            <w:tcW w:w="2361" w:type="dxa"/>
          </w:tcPr>
          <w:p w:rsidR="00A82D3D" w:rsidRDefault="00A82D3D" w:rsidP="007E17BA"/>
        </w:tc>
      </w:tr>
      <w:tr w:rsidR="00A82D3D" w:rsidTr="007E17BA">
        <w:trPr>
          <w:trHeight w:val="1052"/>
        </w:trPr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r>
              <w:t>známý průměr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>
            <w:bookmarkStart w:id="0" w:name="_GoBack"/>
            <w:bookmarkEnd w:id="0"/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Pr="009F6A01" w:rsidRDefault="00A82D3D" w:rsidP="007E17B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82D3D" w:rsidRDefault="00A82D3D" w:rsidP="007E17BA"/>
        </w:tc>
        <w:tc>
          <w:tcPr>
            <w:tcW w:w="2361" w:type="dxa"/>
            <w:tcBorders>
              <w:bottom w:val="single" w:sz="4" w:space="0" w:color="auto"/>
            </w:tcBorders>
          </w:tcPr>
          <w:p w:rsidR="00A82D3D" w:rsidRDefault="00A82D3D" w:rsidP="007E17BA"/>
        </w:tc>
        <w:tc>
          <w:tcPr>
            <w:tcW w:w="2361" w:type="dxa"/>
            <w:tcBorders>
              <w:bottom w:val="single" w:sz="4" w:space="0" w:color="auto"/>
            </w:tcBorders>
          </w:tcPr>
          <w:p w:rsidR="00A82D3D" w:rsidRDefault="00A82D3D" w:rsidP="007E17BA">
            <w:proofErr w:type="spellStart"/>
            <w:r>
              <w:t>diametrorum</w:t>
            </w:r>
            <w:proofErr w:type="spellEnd"/>
          </w:p>
          <w:p w:rsidR="00A82D3D" w:rsidRDefault="00A82D3D" w:rsidP="007E17BA">
            <w:r>
              <w:t>notarum</w:t>
            </w:r>
          </w:p>
        </w:tc>
      </w:tr>
    </w:tbl>
    <w:p w:rsidR="00A82D3D" w:rsidRDefault="00A82D3D"/>
    <w:sectPr w:rsidR="00A8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3D"/>
    <w:rsid w:val="00304CF5"/>
    <w:rsid w:val="00646406"/>
    <w:rsid w:val="00A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969B-1B35-44E8-AB77-91F1D6E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</dc:creator>
  <cp:keywords/>
  <dc:description/>
  <cp:lastModifiedBy>Uživatel systému Windows</cp:lastModifiedBy>
  <cp:revision>2</cp:revision>
  <dcterms:created xsi:type="dcterms:W3CDTF">2017-10-15T15:48:00Z</dcterms:created>
  <dcterms:modified xsi:type="dcterms:W3CDTF">2017-10-15T15:48:00Z</dcterms:modified>
</cp:coreProperties>
</file>