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F5" w:rsidRPr="000E788D" w:rsidRDefault="00F52D2A" w:rsidP="00F52D2A">
      <w:pPr>
        <w:jc w:val="center"/>
        <w:rPr>
          <w:b/>
        </w:rPr>
      </w:pPr>
      <w:bookmarkStart w:id="0" w:name="_GoBack"/>
      <w:bookmarkEnd w:id="0"/>
      <w:r w:rsidRPr="000E788D">
        <w:rPr>
          <w:b/>
        </w:rPr>
        <w:t xml:space="preserve">SPECIFIKA </w:t>
      </w:r>
      <w:proofErr w:type="gramStart"/>
      <w:r w:rsidRPr="000E788D">
        <w:rPr>
          <w:b/>
        </w:rPr>
        <w:t>KLINICKÉ  A PATOLOGICKÉ</w:t>
      </w:r>
      <w:proofErr w:type="gramEnd"/>
      <w:r w:rsidRPr="000E788D">
        <w:rPr>
          <w:b/>
        </w:rPr>
        <w:t xml:space="preserve"> TERMINOLOGIE</w:t>
      </w:r>
    </w:p>
    <w:p w:rsidR="00F52D2A" w:rsidRDefault="00F52D2A" w:rsidP="00F52D2A">
      <w:r>
        <w:t xml:space="preserve">Na rozdíl od anatomického názvosloví není klinická terminologie v mezinárodním měřítku standardizovaná. Lékaři postupují dle českého překladu </w:t>
      </w:r>
      <w:r w:rsidRPr="00F52D2A">
        <w:rPr>
          <w:b/>
        </w:rPr>
        <w:t>MKN -10</w:t>
      </w:r>
      <w:r>
        <w:t xml:space="preserve"> – Mezinárodní klasifikace nemocí.</w:t>
      </w:r>
      <w:r>
        <w:br/>
      </w:r>
      <w:r w:rsidRPr="00F52D2A">
        <w:rPr>
          <w:u w:val="single"/>
        </w:rPr>
        <w:t>Obsahuje:</w:t>
      </w:r>
      <w:r>
        <w:t xml:space="preserve"> </w:t>
      </w:r>
      <w:r>
        <w:br/>
        <w:t>klinické a patologické názvy nemocí</w:t>
      </w:r>
      <w:r>
        <w:br/>
        <w:t>poruchy</w:t>
      </w:r>
      <w:r>
        <w:br/>
        <w:t>úrazy</w:t>
      </w:r>
      <w:r>
        <w:br/>
        <w:t>léčebné postupy</w:t>
      </w:r>
    </w:p>
    <w:p w:rsidR="000E788D" w:rsidRDefault="00F52D2A" w:rsidP="000E788D">
      <w:r w:rsidRPr="000E788D">
        <w:rPr>
          <w:u w:val="single"/>
        </w:rPr>
        <w:t>Charakteristické</w:t>
      </w:r>
      <w:r w:rsidR="000E788D">
        <w:rPr>
          <w:u w:val="single"/>
        </w:rPr>
        <w:t xml:space="preserve"> </w:t>
      </w:r>
      <w:r w:rsidRPr="000E788D">
        <w:rPr>
          <w:u w:val="single"/>
        </w:rPr>
        <w:t>rysy:</w:t>
      </w:r>
      <w:r>
        <w:t xml:space="preserve"> </w:t>
      </w:r>
    </w:p>
    <w:p w:rsidR="000E788D" w:rsidRPr="000E788D" w:rsidRDefault="00F52D2A" w:rsidP="000E788D">
      <w:pPr>
        <w:pStyle w:val="Odstavecseseznamem"/>
        <w:numPr>
          <w:ilvl w:val="0"/>
          <w:numId w:val="4"/>
        </w:numPr>
      </w:pPr>
      <w:r w:rsidRPr="000E788D">
        <w:rPr>
          <w:b/>
        </w:rPr>
        <w:t>převaha řeckých slovních základů</w:t>
      </w:r>
    </w:p>
    <w:p w:rsidR="000E788D" w:rsidRPr="000E788D" w:rsidRDefault="00F52D2A" w:rsidP="000E788D">
      <w:pPr>
        <w:pStyle w:val="Odstavecseseznamem"/>
        <w:numPr>
          <w:ilvl w:val="0"/>
          <w:numId w:val="4"/>
        </w:numPr>
      </w:pPr>
      <w:r w:rsidRPr="000E788D">
        <w:rPr>
          <w:b/>
        </w:rPr>
        <w:t>přednostně řecké koncovky</w:t>
      </w:r>
    </w:p>
    <w:p w:rsidR="000E788D" w:rsidRDefault="00F52D2A" w:rsidP="000E788D">
      <w:pPr>
        <w:pStyle w:val="Odstavecseseznamem"/>
        <w:numPr>
          <w:ilvl w:val="0"/>
          <w:numId w:val="4"/>
        </w:numPr>
      </w:pPr>
      <w:r w:rsidRPr="000E788D">
        <w:rPr>
          <w:b/>
        </w:rPr>
        <w:t>četné předložkové vazby</w:t>
      </w:r>
      <w:r w:rsidR="000E788D" w:rsidRPr="000E788D">
        <w:rPr>
          <w:b/>
        </w:rPr>
        <w:br/>
      </w:r>
      <w:r w:rsidR="000E788D" w:rsidRPr="000E788D">
        <w:t xml:space="preserve">vyjadřují </w:t>
      </w:r>
      <w:r w:rsidR="000E788D" w:rsidRPr="000E788D">
        <w:rPr>
          <w:b/>
          <w:i/>
        </w:rPr>
        <w:t>souběh:</w:t>
      </w:r>
      <w:r w:rsidR="000E788D" w:rsidRPr="000E788D">
        <w:t xml:space="preserve"> in + ABL. = během, při</w:t>
      </w:r>
      <w:r w:rsidR="000E788D" w:rsidRPr="000E788D">
        <w:rPr>
          <w:b/>
        </w:rPr>
        <w:t xml:space="preserve">; </w:t>
      </w:r>
      <w:r w:rsidR="000E788D" w:rsidRPr="000E788D">
        <w:rPr>
          <w:b/>
          <w:i/>
        </w:rPr>
        <w:t>směr:</w:t>
      </w:r>
      <w:r w:rsidR="000E788D" w:rsidRPr="000E788D">
        <w:rPr>
          <w:b/>
        </w:rPr>
        <w:t xml:space="preserve"> </w:t>
      </w:r>
      <w:r w:rsidR="000E788D" w:rsidRPr="000E788D">
        <w:t>ad + AK</w:t>
      </w:r>
      <w:r w:rsidR="000E788D" w:rsidRPr="000E788D">
        <w:rPr>
          <w:b/>
        </w:rPr>
        <w:t xml:space="preserve">.; </w:t>
      </w:r>
      <w:r w:rsidR="000E788D" w:rsidRPr="000E788D">
        <w:rPr>
          <w:b/>
          <w:i/>
        </w:rPr>
        <w:t>způsob, míra, účinek:</w:t>
      </w:r>
      <w:r w:rsidR="000E788D" w:rsidRPr="000E788D">
        <w:rPr>
          <w:b/>
        </w:rPr>
        <w:t xml:space="preserve"> </w:t>
      </w:r>
      <w:proofErr w:type="spellStart"/>
      <w:r w:rsidR="000E788D" w:rsidRPr="000E788D">
        <w:t>cum+ABL</w:t>
      </w:r>
      <w:proofErr w:type="spellEnd"/>
      <w:r w:rsidR="000E788D" w:rsidRPr="000E788D">
        <w:t>.;</w:t>
      </w:r>
      <w:r w:rsidR="000E788D" w:rsidRPr="000E788D">
        <w:rPr>
          <w:b/>
        </w:rPr>
        <w:t xml:space="preserve"> </w:t>
      </w:r>
      <w:r w:rsidR="000E788D" w:rsidRPr="000E788D">
        <w:rPr>
          <w:b/>
          <w:i/>
        </w:rPr>
        <w:t>důvod:</w:t>
      </w:r>
      <w:r w:rsidR="000E788D" w:rsidRPr="000E788D">
        <w:rPr>
          <w:b/>
        </w:rPr>
        <w:t xml:space="preserve"> </w:t>
      </w:r>
      <w:proofErr w:type="spellStart"/>
      <w:r w:rsidR="000E788D" w:rsidRPr="000E788D">
        <w:t>propter+AK</w:t>
      </w:r>
      <w:proofErr w:type="spellEnd"/>
      <w:r w:rsidR="000E788D" w:rsidRPr="000E788D">
        <w:t>.;</w:t>
      </w:r>
      <w:r w:rsidR="000E788D" w:rsidRPr="000E788D">
        <w:rPr>
          <w:b/>
        </w:rPr>
        <w:t xml:space="preserve"> </w:t>
      </w:r>
      <w:r w:rsidR="000E788D" w:rsidRPr="000E788D">
        <w:rPr>
          <w:b/>
          <w:i/>
        </w:rPr>
        <w:t>prvotní příčina</w:t>
      </w:r>
      <w:r w:rsidR="000E788D" w:rsidRPr="000E788D">
        <w:rPr>
          <w:b/>
        </w:rPr>
        <w:t xml:space="preserve">: </w:t>
      </w:r>
      <w:proofErr w:type="spellStart"/>
      <w:r w:rsidR="000E788D" w:rsidRPr="000E788D">
        <w:t>ex+ABL</w:t>
      </w:r>
      <w:proofErr w:type="spellEnd"/>
      <w:r w:rsidR="000E788D" w:rsidRPr="000E788D">
        <w:t>.</w:t>
      </w:r>
    </w:p>
    <w:p w:rsidR="000E788D" w:rsidRPr="000E788D" w:rsidRDefault="00F52D2A" w:rsidP="000E788D">
      <w:pPr>
        <w:pStyle w:val="Odstavecseseznamem"/>
        <w:numPr>
          <w:ilvl w:val="0"/>
          <w:numId w:val="4"/>
        </w:numPr>
      </w:pPr>
      <w:r w:rsidRPr="000E788D">
        <w:rPr>
          <w:b/>
        </w:rPr>
        <w:t>složitější syntaktické konstrukce</w:t>
      </w:r>
    </w:p>
    <w:p w:rsidR="00F52D2A" w:rsidRDefault="000E788D" w:rsidP="000E788D">
      <w:pPr>
        <w:pStyle w:val="Odstavecseseznamem"/>
        <w:numPr>
          <w:ilvl w:val="0"/>
          <w:numId w:val="4"/>
        </w:numPr>
      </w:pPr>
      <w:r>
        <w:rPr>
          <w:b/>
        </w:rPr>
        <w:t>p</w:t>
      </w:r>
      <w:r w:rsidR="00F52D2A" w:rsidRPr="000E788D">
        <w:rPr>
          <w:b/>
        </w:rPr>
        <w:t>ostavení adjektiva</w:t>
      </w:r>
      <w:r w:rsidR="00F52D2A">
        <w:t xml:space="preserve"> označující poranění, ránu, nemoc: buď těsně za substantivem, nebo až na konci</w:t>
      </w:r>
    </w:p>
    <w:p w:rsidR="000E788D" w:rsidRPr="000E788D" w:rsidRDefault="000E788D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vyjádření strany: </w:t>
      </w:r>
      <w:proofErr w:type="spellStart"/>
      <w:r>
        <w:rPr>
          <w:i/>
        </w:rPr>
        <w:t>lateris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utriusque</w:t>
      </w:r>
      <w:proofErr w:type="spellEnd"/>
      <w:proofErr w:type="gramEnd"/>
      <w:r>
        <w:rPr>
          <w:i/>
        </w:rPr>
        <w:t xml:space="preserve"> –</w:t>
      </w:r>
      <w:proofErr w:type="gramStart"/>
      <w:r>
        <w:rPr>
          <w:i/>
        </w:rPr>
        <w:t>l.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utr</w:t>
      </w:r>
      <w:proofErr w:type="spellEnd"/>
      <w:r>
        <w:rPr>
          <w:i/>
        </w:rPr>
        <w:t>.</w:t>
      </w:r>
    </w:p>
    <w:p w:rsidR="000E788D" w:rsidRDefault="000E788D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stupeň poranění: </w:t>
      </w:r>
      <w:r w:rsidRPr="000E788D">
        <w:t xml:space="preserve">gradus </w:t>
      </w:r>
      <w:proofErr w:type="spellStart"/>
      <w:r w:rsidRPr="000E788D">
        <w:t>minoris</w:t>
      </w:r>
      <w:proofErr w:type="spellEnd"/>
      <w:r w:rsidRPr="000E788D">
        <w:t>/</w:t>
      </w:r>
      <w:proofErr w:type="spellStart"/>
      <w:r w:rsidRPr="000E788D">
        <w:t>majoris</w:t>
      </w:r>
      <w:proofErr w:type="spellEnd"/>
      <w:r w:rsidRPr="000E788D">
        <w:t xml:space="preserve">/ </w:t>
      </w:r>
      <w:proofErr w:type="spellStart"/>
      <w:r w:rsidRPr="000E788D">
        <w:t>minimi</w:t>
      </w:r>
      <w:proofErr w:type="spellEnd"/>
      <w:r w:rsidRPr="000E788D">
        <w:t>/</w:t>
      </w:r>
      <w:proofErr w:type="spellStart"/>
      <w:r w:rsidRPr="000E788D">
        <w:t>maximi</w:t>
      </w:r>
      <w:proofErr w:type="spellEnd"/>
      <w:r>
        <w:t xml:space="preserve">; gradus </w:t>
      </w:r>
      <w:proofErr w:type="spellStart"/>
      <w:r>
        <w:t>primi</w:t>
      </w:r>
      <w:proofErr w:type="spellEnd"/>
      <w:r>
        <w:t xml:space="preserve">, </w:t>
      </w:r>
      <w:proofErr w:type="spellStart"/>
      <w:r>
        <w:t>secundi</w:t>
      </w:r>
      <w:proofErr w:type="spellEnd"/>
      <w:r>
        <w:t>,…</w:t>
      </w:r>
    </w:p>
    <w:p w:rsidR="000E788D" w:rsidRDefault="000E788D" w:rsidP="000E788D">
      <w:pPr>
        <w:pStyle w:val="Odstavecseseznamem"/>
        <w:numPr>
          <w:ilvl w:val="0"/>
          <w:numId w:val="4"/>
        </w:numPr>
      </w:pPr>
      <w:r>
        <w:rPr>
          <w:b/>
        </w:rPr>
        <w:t>přípona zá</w:t>
      </w:r>
      <w:r w:rsidR="006F3318">
        <w:rPr>
          <w:b/>
        </w:rPr>
        <w:t>n</w:t>
      </w:r>
      <w:r>
        <w:rPr>
          <w:b/>
        </w:rPr>
        <w:t xml:space="preserve">ětlivým onemocněním </w:t>
      </w:r>
      <w:r w:rsidR="006F3318">
        <w:rPr>
          <w:b/>
        </w:rPr>
        <w:t>–</w:t>
      </w:r>
      <w:r>
        <w:t xml:space="preserve"> </w:t>
      </w:r>
      <w:proofErr w:type="spellStart"/>
      <w:r>
        <w:t>itis</w:t>
      </w:r>
      <w:proofErr w:type="spellEnd"/>
      <w:r w:rsidR="006F3318">
        <w:t xml:space="preserve">, </w:t>
      </w:r>
      <w:proofErr w:type="gramStart"/>
      <w:r w:rsidR="006F3318">
        <w:t>GEN. –</w:t>
      </w:r>
      <w:proofErr w:type="spellStart"/>
      <w:r w:rsidR="006F3318">
        <w:t>itidis</w:t>
      </w:r>
      <w:proofErr w:type="spellEnd"/>
      <w:proofErr w:type="gramEnd"/>
    </w:p>
    <w:p w:rsidR="006F3318" w:rsidRDefault="006F3318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přípona nádorovým </w:t>
      </w:r>
      <w:proofErr w:type="spellStart"/>
      <w:r>
        <w:rPr>
          <w:b/>
        </w:rPr>
        <w:t>onemocněnáím</w:t>
      </w:r>
      <w:proofErr w:type="spellEnd"/>
      <w:r>
        <w:rPr>
          <w:b/>
        </w:rPr>
        <w:t>:</w:t>
      </w:r>
      <w:r>
        <w:t xml:space="preserve"> -</w:t>
      </w:r>
      <w:proofErr w:type="spellStart"/>
      <w:r>
        <w:t>oma</w:t>
      </w:r>
      <w:proofErr w:type="spellEnd"/>
      <w:r>
        <w:t xml:space="preserve">, </w:t>
      </w:r>
      <w:proofErr w:type="gramStart"/>
      <w:r>
        <w:t>GEN. –</w:t>
      </w:r>
      <w:proofErr w:type="spellStart"/>
      <w:r>
        <w:t>omatis</w:t>
      </w:r>
      <w:proofErr w:type="spellEnd"/>
      <w:proofErr w:type="gramEnd"/>
      <w:r>
        <w:t>, N.</w:t>
      </w:r>
    </w:p>
    <w:p w:rsidR="006F3318" w:rsidRDefault="006F3318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klinická eponyma </w:t>
      </w:r>
      <w:r w:rsidRPr="006F3318">
        <w:t xml:space="preserve">(s vlastními jmény nejčastěji </w:t>
      </w:r>
      <w:proofErr w:type="gramStart"/>
      <w:r w:rsidRPr="006F3318">
        <w:t xml:space="preserve">objevivších  a </w:t>
      </w:r>
      <w:proofErr w:type="spellStart"/>
      <w:r w:rsidRPr="006F3318">
        <w:t>popsavších</w:t>
      </w:r>
      <w:proofErr w:type="spellEnd"/>
      <w:proofErr w:type="gramEnd"/>
      <w:r w:rsidRPr="006F3318">
        <w:t xml:space="preserve"> nemoc)</w:t>
      </w:r>
    </w:p>
    <w:p w:rsidR="006F3318" w:rsidRPr="006F3318" w:rsidRDefault="006F3318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zkratky a akronyma </w:t>
      </w:r>
      <w:r w:rsidRPr="006F3318">
        <w:t xml:space="preserve">(= počáteční písmena </w:t>
      </w:r>
      <w:proofErr w:type="spellStart"/>
      <w:r w:rsidRPr="006F3318">
        <w:t>nekolikaslovných</w:t>
      </w:r>
      <w:proofErr w:type="spellEnd"/>
      <w:r w:rsidRPr="006F3318">
        <w:t xml:space="preserve"> názvů)</w:t>
      </w:r>
      <w:r>
        <w:rPr>
          <w:b/>
        </w:rPr>
        <w:t xml:space="preserve"> </w:t>
      </w:r>
    </w:p>
    <w:p w:rsidR="006F3318" w:rsidRDefault="006F3318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vyjádření nejistoty lékaře: </w:t>
      </w:r>
      <w:proofErr w:type="spellStart"/>
      <w:r>
        <w:t>suspicio</w:t>
      </w:r>
      <w:proofErr w:type="spellEnd"/>
      <w:r>
        <w:t xml:space="preserve"> + GE: SG. onemocnění; název onemocnění v NOM. + </w:t>
      </w:r>
      <w:proofErr w:type="spellStart"/>
      <w:r>
        <w:t>suspectus</w:t>
      </w:r>
      <w:proofErr w:type="spellEnd"/>
      <w:r>
        <w:t xml:space="preserve">, a, um; </w:t>
      </w:r>
      <w:proofErr w:type="spellStart"/>
      <w:r>
        <w:t>nazev</w:t>
      </w:r>
      <w:proofErr w:type="spellEnd"/>
      <w:r>
        <w:t xml:space="preserve"> choroby + vs./v. s. = </w:t>
      </w:r>
      <w:proofErr w:type="spellStart"/>
      <w:r>
        <w:t>verisimiliter</w:t>
      </w:r>
      <w:proofErr w:type="spellEnd"/>
      <w:r>
        <w:t xml:space="preserve"> = pravděpodobně</w:t>
      </w:r>
    </w:p>
    <w:p w:rsidR="006F3318" w:rsidRDefault="006F3318" w:rsidP="006F3318"/>
    <w:p w:rsidR="006F3318" w:rsidRDefault="006F3318" w:rsidP="006F3318">
      <w:pPr>
        <w:jc w:val="center"/>
        <w:rPr>
          <w:b/>
        </w:rPr>
      </w:pPr>
      <w:r w:rsidRPr="006F3318">
        <w:rPr>
          <w:b/>
        </w:rPr>
        <w:t>Příslovce – adverbia v lékařských dokumentech</w:t>
      </w:r>
    </w:p>
    <w:p w:rsidR="006F3318" w:rsidRDefault="006F3318" w:rsidP="006F3318">
      <w:pPr>
        <w:rPr>
          <w:b/>
        </w:rPr>
      </w:pPr>
      <w:r>
        <w:rPr>
          <w:b/>
        </w:rPr>
        <w:t>bene</w:t>
      </w:r>
      <w:r>
        <w:rPr>
          <w:b/>
        </w:rPr>
        <w:tab/>
      </w:r>
      <w:r>
        <w:rPr>
          <w:b/>
        </w:rPr>
        <w:tab/>
        <w:t>dobře</w:t>
      </w:r>
    </w:p>
    <w:p w:rsidR="006F3318" w:rsidRDefault="006F3318" w:rsidP="006F3318">
      <w:pPr>
        <w:rPr>
          <w:b/>
        </w:rPr>
      </w:pPr>
      <w:r>
        <w:rPr>
          <w:b/>
        </w:rPr>
        <w:t>male</w:t>
      </w:r>
      <w:r>
        <w:rPr>
          <w:b/>
        </w:rPr>
        <w:tab/>
      </w:r>
      <w:r>
        <w:rPr>
          <w:b/>
        </w:rPr>
        <w:tab/>
        <w:t>špatně</w:t>
      </w:r>
    </w:p>
    <w:p w:rsidR="006F3318" w:rsidRDefault="006F3318" w:rsidP="006F3318">
      <w:pPr>
        <w:rPr>
          <w:b/>
        </w:rPr>
      </w:pPr>
      <w:proofErr w:type="spellStart"/>
      <w:r>
        <w:rPr>
          <w:b/>
        </w:rPr>
        <w:t>partim</w:t>
      </w:r>
      <w:proofErr w:type="spellEnd"/>
      <w:r>
        <w:rPr>
          <w:b/>
        </w:rPr>
        <w:tab/>
      </w:r>
      <w:r>
        <w:rPr>
          <w:b/>
        </w:rPr>
        <w:tab/>
        <w:t>částečně</w:t>
      </w:r>
    </w:p>
    <w:p w:rsidR="006F3318" w:rsidRPr="005974A5" w:rsidRDefault="006F3318" w:rsidP="006F3318">
      <w:proofErr w:type="spellStart"/>
      <w:r>
        <w:rPr>
          <w:b/>
        </w:rPr>
        <w:t>probabiliter</w:t>
      </w:r>
      <w:proofErr w:type="spellEnd"/>
      <w:r>
        <w:rPr>
          <w:b/>
        </w:rPr>
        <w:tab/>
        <w:t>pravděpodobně</w:t>
      </w:r>
      <w:r w:rsidR="005974A5">
        <w:rPr>
          <w:b/>
        </w:rPr>
        <w:t xml:space="preserve"> </w:t>
      </w:r>
      <w:r w:rsidR="005974A5">
        <w:rPr>
          <w:i/>
        </w:rPr>
        <w:t xml:space="preserve">též </w:t>
      </w:r>
      <w:proofErr w:type="spellStart"/>
      <w:r w:rsidR="005974A5" w:rsidRPr="005974A5">
        <w:rPr>
          <w:b/>
        </w:rPr>
        <w:t>verisimiliter</w:t>
      </w:r>
      <w:proofErr w:type="spellEnd"/>
    </w:p>
    <w:p w:rsidR="006F3318" w:rsidRDefault="006F3318" w:rsidP="006F3318">
      <w:pPr>
        <w:rPr>
          <w:b/>
        </w:rPr>
      </w:pPr>
      <w:proofErr w:type="spellStart"/>
      <w:r>
        <w:rPr>
          <w:b/>
        </w:rPr>
        <w:t>recenter</w:t>
      </w:r>
      <w:proofErr w:type="spellEnd"/>
      <w:r>
        <w:rPr>
          <w:b/>
        </w:rPr>
        <w:tab/>
        <w:t>nedávno</w:t>
      </w:r>
    </w:p>
    <w:p w:rsidR="006F3318" w:rsidRPr="006F3318" w:rsidRDefault="006F3318" w:rsidP="006F3318">
      <w:pPr>
        <w:rPr>
          <w:b/>
        </w:rPr>
      </w:pPr>
    </w:p>
    <w:p w:rsidR="00F52D2A" w:rsidRDefault="00F52D2A" w:rsidP="00F52D2A"/>
    <w:sectPr w:rsidR="00F5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636"/>
    <w:multiLevelType w:val="hybridMultilevel"/>
    <w:tmpl w:val="00E6E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529"/>
    <w:multiLevelType w:val="hybridMultilevel"/>
    <w:tmpl w:val="CFA0D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58C3"/>
    <w:multiLevelType w:val="hybridMultilevel"/>
    <w:tmpl w:val="F9967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32AE"/>
    <w:multiLevelType w:val="hybridMultilevel"/>
    <w:tmpl w:val="113A4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2A"/>
    <w:rsid w:val="000E788D"/>
    <w:rsid w:val="00304CF5"/>
    <w:rsid w:val="003110F2"/>
    <w:rsid w:val="005974A5"/>
    <w:rsid w:val="006C0D47"/>
    <w:rsid w:val="006F3318"/>
    <w:rsid w:val="00F5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D4396-85E4-4A2F-B2AC-321059F6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ucitel</cp:lastModifiedBy>
  <cp:revision>2</cp:revision>
  <dcterms:created xsi:type="dcterms:W3CDTF">2017-11-09T09:36:00Z</dcterms:created>
  <dcterms:modified xsi:type="dcterms:W3CDTF">2017-11-09T09:36:00Z</dcterms:modified>
</cp:coreProperties>
</file>