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</w:tblGrid>
      <w:tr w:rsidR="00BE388D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E388D" w:rsidRPr="00F41CEC" w:rsidRDefault="00443709" w:rsidP="00134F3E">
            <w:pPr>
              <w:rPr>
                <w:rFonts w:ascii="Calibri" w:eastAsia="Times New Roman" w:hAnsi="Calibri" w:cs="Times New Roman"/>
                <w:noProof w:val="0"/>
                <w:sz w:val="32"/>
                <w:szCs w:val="32"/>
                <w:lang w:eastAsia="cs-CZ"/>
              </w:rPr>
            </w:pPr>
            <w:r w:rsidRPr="00443709">
              <w:rPr>
                <w:b/>
                <w:sz w:val="32"/>
                <w:szCs w:val="32"/>
                <w:highlight w:val="yellow"/>
              </w:rPr>
              <w:t>Trávicí ústrojí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950230" w:rsidRDefault="00E82F71" w:rsidP="003F7B37">
            <w:pPr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OBECNÁ STAVBA STĚNY TRÁVICÍ TRUBICE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E82F71" w:rsidRDefault="00E82F71" w:rsidP="00381470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CAVUM ORIS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C2817" w:rsidRDefault="00EC2817" w:rsidP="00EC281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Vestibulum oris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Labium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superius et inferius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hiltrum</w:t>
            </w:r>
            <w:r w:rsidR="00CE618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labii superioris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C281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Anguli oris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Buccae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Fornix vestibuli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inferior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bookmarkStart w:id="0" w:name="_GoBack"/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 labii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superius et inferius</w:t>
            </w:r>
          </w:p>
        </w:tc>
      </w:tr>
      <w:bookmarkEnd w:id="0"/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 parotidea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C2817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EC2817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Cavum oris proprium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Arcus dentalis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superior et inferior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Gingiva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Trigonum retromolare</w:t>
            </w:r>
            <w:r w:rsidR="007911A6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 palatinae transversae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125D50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 palatinae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  <w:t>Palatum molle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67091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tensor veli palatini</w:t>
            </w:r>
            <w:r w:rsidR="0067091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levator veli palatini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palatoglossus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palatopharyngeus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uvulae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950230">
            <w:pPr>
              <w:rPr>
                <w:rFonts w:ascii="Calibri" w:eastAsia="Times New Roman" w:hAnsi="Calibri" w:cs="Times New Roman"/>
                <w:b/>
                <w:i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>Diaphragma oris</w:t>
            </w:r>
            <w:r w:rsidR="007A5AA6" w:rsidRPr="001370BA">
              <w:rPr>
                <w:rFonts w:ascii="Calibri" w:eastAsia="Times New Roman" w:hAnsi="Calibri" w:cs="Times New Roman"/>
                <w:b/>
                <w:i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Frenulum linguae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Plica 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et c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aruncula 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sublingualis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646F98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Isthmus faucium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Tonsilla palatina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Sinus tonsillaris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Fossulae tonsillares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Capsula tonsillaris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>Arcus</w:t>
            </w:r>
            <w:r w:rsidR="00381470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palatoglossus et palatopharyngeus</w:t>
            </w:r>
            <w:r w:rsidR="00507B33" w:rsidRPr="00240C9A">
              <w:rPr>
                <w:rFonts w:ascii="Calibri" w:eastAsia="Times New Roman" w:hAnsi="Calibri" w:cs="Times New Roman"/>
                <w:noProof w:val="0"/>
                <w:color w:val="000000" w:themeColor="text1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Lingua (glossa)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Radix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a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pex</w:t>
            </w:r>
            <w:r w:rsidR="007911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</w:t>
            </w:r>
            <w:r w:rsidR="00507B33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orsum</w:t>
            </w:r>
            <w:r w:rsidR="007911A6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7911A6" w:rsidRP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inferior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glossoepiglottica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Valleculae epiglotticae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 lingualis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Sulcus terminalis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Foramen caecum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 linguales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Septum linguae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BE69C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Svaly intraglosální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genioglossus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hyoglossus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styloglossus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palatoglossus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Dentes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Corona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collum, radix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dentis</w:t>
            </w:r>
            <w:r w:rsidR="00507B33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Dentogingivální uzávěr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 xml:space="preserve">Cavitas 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pulpa 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Periodontium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Dentes decidui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permanentes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Dentes incisivi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canini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praemolares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molares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FDI systém 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značení zubů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Prořezávání zubů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Glandulae salivariae</w:t>
            </w:r>
            <w:r w:rsidR="00381470"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minores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 submandibularis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 sublingualis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70BA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70BA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 parotis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PHARYNX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Nasopharynx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E61E8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highlight w:val="yellow"/>
                <w:lang w:eastAsia="cs-CZ"/>
              </w:rPr>
            </w:pPr>
            <w:r w:rsidRPr="009F15E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Tonsilla pharyngea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Oropharynx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Laryngopharynx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Recessus piriformis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BE69C2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M. constrictor pharyngis</w:t>
            </w:r>
            <w:r w:rsidR="00381470"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1370B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superior, medius, inferior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326E1" w:rsidRDefault="003F7B37" w:rsidP="003F7B37">
            <w:pPr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</w:pPr>
            <w:r w:rsidRPr="003326E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Mm. levatores pharyngis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OESOPHAGUS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 cervicalis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thoracica, abdominalis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Fyziologická zúžení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Rtg. vyšetření (oesophagografie)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D20EC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GASTER </w:t>
            </w:r>
            <w:r w:rsidR="007A5AA6"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 xml:space="preserve">/ </w:t>
            </w: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VENTRICULUS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096F7D" w:rsidP="00096F7D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undus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orpus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pars pylorica </w:t>
            </w:r>
            <w:r w:rsidR="001370B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1370B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cardiaca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Incisura cardiaca</w:t>
            </w:r>
            <w:r w:rsidR="00BE69C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</w:t>
            </w:r>
            <w:r w:rsidR="00BE69C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angularis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pyloricus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anterior</w:t>
            </w:r>
            <w:r w:rsidR="00381470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posterior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Curvatura major</w:t>
            </w:r>
            <w:r w:rsidR="00096F7D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096F7D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E82F71" w:rsidRDefault="003F7B37" w:rsidP="002D53F1">
            <w:pPr>
              <w:rPr>
                <w:rFonts w:ascii="Calibri" w:eastAsia="Times New Roman" w:hAnsi="Calibri" w:cs="Times New Roman"/>
                <w:noProof w:val="0"/>
                <w:color w:val="FF0000"/>
                <w:sz w:val="22"/>
                <w:lang w:eastAsia="cs-CZ"/>
              </w:rPr>
            </w:pPr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Omentum majus</w:t>
            </w:r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  <w:r w:rsidR="00096F7D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et </w:t>
            </w:r>
            <w:r w:rsidR="00096F7D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minus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Rtg. vyšetření (gastrografie)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INTESTINUM TENUE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Duodenum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7D1CE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Pars superior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descendens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horizontalis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ascendens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 longitudinalis duodeni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 duodeni major</w:t>
            </w:r>
            <w:r w:rsidR="00027C8C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027C8C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minor</w:t>
            </w:r>
          </w:p>
        </w:tc>
      </w:tr>
      <w:tr w:rsidR="00B634F5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F5" w:rsidRPr="003F7B37" w:rsidRDefault="00B634F5" w:rsidP="007D1CE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Ampulla hepatopancreatica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Flexura duodenojejunalis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134F3E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34F3E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Jejunum et ileum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2D53F1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Mesenterium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6B00B4" w:rsidP="006B00B4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6B00B4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I</w:t>
            </w:r>
            <w:r w:rsidR="007A5AA6"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NTESTINUM CRASSUM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B634F5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Taeni</w:t>
            </w:r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</w:t>
            </w:r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h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austra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Appendices epiploicae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D20EC4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aecum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Ostium ileocaecale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894339" w:rsidP="0089433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Valva ileocaecalis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Appendix vermiformis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Colon ascendens</w:t>
            </w:r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transversum</w:t>
            </w:r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descendens</w:t>
            </w:r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sigmoideum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lastRenderedPageBreak/>
              <w:t>Flexura coli dextra</w:t>
            </w:r>
            <w:r w:rsidR="00B634F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B634F5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sinistra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2D53F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Mesocolon transversum</w:t>
            </w:r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2D53F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Mesocolon sigmoideum</w:t>
            </w:r>
            <w:r w:rsidR="00E82F71" w:rsidRPr="002D53F1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447202" w:rsidRDefault="003F7B37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447202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Rectum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Ampulla recti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Plicae transversae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Canalis analis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Columnae anales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Sinus anales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Pecten analis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Anus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M. sphincter ani internus</w:t>
            </w:r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externus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Rtg. vyšetření (irigografie)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HEPAR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dexter et sinister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E82F71" w:rsidP="00E82F71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Lobus q</w:t>
            </w:r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uadratus</w:t>
            </w:r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c</w:t>
            </w:r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audatus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44720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Facies diaphragmatica</w:t>
            </w:r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visceralis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Area nuda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Porta hepatis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Fissura ligamenti teretis</w:t>
            </w:r>
            <w:r w:rsidR="00447202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et </w:t>
            </w:r>
            <w:r w:rsidR="00447202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venosi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vesicae biliaris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Fossa venae cavae inferioris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Lig. falciforme hepatis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Lig. teres hepatis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 hepaticus</w:t>
            </w:r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dexter, sinister, communis</w:t>
            </w:r>
            <w:r w:rsidR="00447202" w:rsidRPr="00950230">
              <w:rPr>
                <w:rFonts w:ascii="Calibri" w:eastAsia="Times New Roman" w:hAnsi="Calibri" w:cs="Times New Roman"/>
                <w:strike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447202" w:rsidP="00447202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Krevní o</w:t>
            </w:r>
            <w:r w:rsidR="003F7B3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běh</w:t>
            </w:r>
            <w:r w:rsidR="00E82F71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funkční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 n</w:t>
            </w: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utritivní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VESICA BILIARIS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D1362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Fundus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, 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Corpus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Collum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 cysticus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Plica spiralis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Ductus choledochus</w:t>
            </w:r>
          </w:p>
        </w:tc>
      </w:tr>
      <w:tr w:rsidR="007D49DA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9DA" w:rsidRPr="003F7B37" w:rsidRDefault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</w:t>
            </w:r>
            <w:r w:rsidR="00D20EC4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sphincter </w:t>
            </w:r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</w:t>
            </w:r>
            <w:r w:rsidR="00D13627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uctus </w:t>
            </w:r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choledochi (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Oddiho svěrač</w:t>
            </w:r>
            <w:r w:rsidR="00D1362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)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Rtg. vyšetření (cholecystografie)</w:t>
            </w:r>
          </w:p>
        </w:tc>
      </w:tr>
      <w:tr w:rsidR="003F7B37" w:rsidRPr="003F7B37" w:rsidTr="00950230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F7B37" w:rsidRPr="007A5AA6" w:rsidRDefault="007A5AA6" w:rsidP="003F7B37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950230">
              <w:rPr>
                <w:rFonts w:ascii="Calibri" w:eastAsia="Times New Roman" w:hAnsi="Calibri" w:cs="Times New Roman"/>
                <w:b/>
                <w:noProof w:val="0"/>
                <w:sz w:val="22"/>
                <w:lang w:eastAsia="cs-CZ"/>
              </w:rPr>
              <w:t>PANCREAS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3F7B37" w:rsidRDefault="003F7B37" w:rsidP="003F7B37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Caput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Corpus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="007D49DA"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Cauda</w:t>
            </w:r>
          </w:p>
        </w:tc>
      </w:tr>
      <w:tr w:rsidR="003F7B37" w:rsidRPr="003F7B37" w:rsidTr="006A2F0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37" w:rsidRPr="00240C9A" w:rsidRDefault="003F7B37" w:rsidP="00240C9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>Processus uncinatus</w:t>
            </w:r>
            <w:r w:rsidR="007D49DA" w:rsidRPr="00240C9A">
              <w:rPr>
                <w:rFonts w:ascii="Calibri" w:eastAsia="Times New Roman" w:hAnsi="Calibri" w:cs="Times New Roman"/>
                <w:noProof w:val="0"/>
                <w:sz w:val="22"/>
                <w:lang w:eastAsia="cs-CZ"/>
              </w:rPr>
              <w:t xml:space="preserve"> </w:t>
            </w:r>
          </w:p>
        </w:tc>
      </w:tr>
      <w:tr w:rsidR="007D49DA" w:rsidRPr="003F7B37" w:rsidTr="007D49DA">
        <w:trPr>
          <w:trHeight w:val="30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9DA" w:rsidRPr="003F7B37" w:rsidRDefault="007D49DA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3F7B37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Ductus pancreaticus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r w:rsidR="00894339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accessorius </w:t>
            </w:r>
          </w:p>
        </w:tc>
      </w:tr>
      <w:tr w:rsidR="007D49DA" w:rsidRPr="003F7B37" w:rsidTr="007D49DA">
        <w:trPr>
          <w:trHeight w:val="3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9DA" w:rsidRPr="003F7B37" w:rsidRDefault="00134F3E" w:rsidP="00894339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</w:t>
            </w:r>
            <w:r w:rsidR="007D49DA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. sphincter ductus pancreatici </w:t>
            </w:r>
          </w:p>
        </w:tc>
      </w:tr>
    </w:tbl>
    <w:p w:rsidR="00E65BD1" w:rsidRDefault="00E65BD1"/>
    <w:p w:rsidR="007D49DA" w:rsidRDefault="007D49DA"/>
    <w:p w:rsidR="007D49DA" w:rsidRDefault="007D49DA"/>
    <w:p w:rsidR="007D49DA" w:rsidRDefault="007D49DA"/>
    <w:sectPr w:rsidR="007D49DA" w:rsidSect="003F7B3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37"/>
    <w:rsid w:val="00027C8C"/>
    <w:rsid w:val="00096F7D"/>
    <w:rsid w:val="000F7BBC"/>
    <w:rsid w:val="00125D50"/>
    <w:rsid w:val="00132F72"/>
    <w:rsid w:val="00134F3E"/>
    <w:rsid w:val="001370BA"/>
    <w:rsid w:val="00240C9A"/>
    <w:rsid w:val="0028715A"/>
    <w:rsid w:val="00295968"/>
    <w:rsid w:val="002D1CA6"/>
    <w:rsid w:val="002D53F1"/>
    <w:rsid w:val="002E61E8"/>
    <w:rsid w:val="003326E1"/>
    <w:rsid w:val="00381470"/>
    <w:rsid w:val="003F7B37"/>
    <w:rsid w:val="0040286A"/>
    <w:rsid w:val="00443709"/>
    <w:rsid w:val="00447202"/>
    <w:rsid w:val="00464092"/>
    <w:rsid w:val="004F22AC"/>
    <w:rsid w:val="00507B33"/>
    <w:rsid w:val="005E7918"/>
    <w:rsid w:val="00646F98"/>
    <w:rsid w:val="00670917"/>
    <w:rsid w:val="006A2F0A"/>
    <w:rsid w:val="006B00B4"/>
    <w:rsid w:val="007250CA"/>
    <w:rsid w:val="007911A6"/>
    <w:rsid w:val="007A5AA6"/>
    <w:rsid w:val="007C28E1"/>
    <w:rsid w:val="007D1CE1"/>
    <w:rsid w:val="007D49DA"/>
    <w:rsid w:val="00844F0F"/>
    <w:rsid w:val="00894339"/>
    <w:rsid w:val="00950230"/>
    <w:rsid w:val="009F15E7"/>
    <w:rsid w:val="00A331E1"/>
    <w:rsid w:val="00AA5FBF"/>
    <w:rsid w:val="00AC27AD"/>
    <w:rsid w:val="00B634F5"/>
    <w:rsid w:val="00BD0351"/>
    <w:rsid w:val="00BE388D"/>
    <w:rsid w:val="00BE69C2"/>
    <w:rsid w:val="00CE6184"/>
    <w:rsid w:val="00D13627"/>
    <w:rsid w:val="00D20EC4"/>
    <w:rsid w:val="00E65BD1"/>
    <w:rsid w:val="00E82F71"/>
    <w:rsid w:val="00EC2817"/>
    <w:rsid w:val="00F41CEC"/>
    <w:rsid w:val="00F9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AD54B-6019-44FB-A0A7-6B7BCF58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0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0CA"/>
    <w:rPr>
      <w:rFonts w:ascii="Segoe UI" w:hAnsi="Segoe UI" w:cs="Segoe UI"/>
      <w:noProof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32F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F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F72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F72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Klusáková</dc:creator>
  <cp:keywords/>
  <dc:description/>
  <cp:lastModifiedBy>Ilona Klusáková</cp:lastModifiedBy>
  <cp:revision>4</cp:revision>
  <cp:lastPrinted>2015-10-30T06:11:00Z</cp:lastPrinted>
  <dcterms:created xsi:type="dcterms:W3CDTF">2015-11-12T08:12:00Z</dcterms:created>
  <dcterms:modified xsi:type="dcterms:W3CDTF">2015-11-13T12:55:00Z</dcterms:modified>
</cp:coreProperties>
</file>