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B7" w:rsidRPr="006F6CB7" w:rsidRDefault="006F6CB7" w:rsidP="006F6CB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cs-CZ"/>
        </w:rPr>
      </w:pPr>
      <w:r w:rsidRPr="006F6CB7">
        <w:rPr>
          <w:rFonts w:ascii="Helvetica" w:eastAsia="Times New Roman" w:hAnsi="Helvetica" w:cs="Helvetica"/>
          <w:color w:val="000000"/>
          <w:sz w:val="25"/>
          <w:szCs w:val="25"/>
          <w:lang w:eastAsia="cs-CZ"/>
        </w:rPr>
        <w:t>Kalendář svátků a významných dnů (2012-2013)=5773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-3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Roš</w:t>
      </w:r>
      <w:proofErr w:type="spellEnd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ha-</w:t>
      </w: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šana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(Nový rok)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Připadá na první den židovského měsíce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tišri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je prvním dnem židovského kalendářního roku. Podle gregoriánského kalendáře připadá na rozhraní měsíců září-říjen. Je počátkem deseti dnů pokání </w:t>
      </w:r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Jamim</w:t>
      </w:r>
      <w:proofErr w:type="spellEnd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nora'im</w:t>
      </w:r>
      <w:proofErr w:type="spellEnd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)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které vyvrcholí na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Jom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Kipur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- Den smíření.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Jedním z nejvýznamnějších prvků tradiční bohoslužby je troubení na šofar, beraní roh. Židovský Nový rok, na rozdíl od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Jom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kipuru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se neobejde bez svátečních jídel. Med a jablka symbolizují naději a tradiční novoroční pozdrav 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Šana</w:t>
      </w:r>
      <w:proofErr w:type="spellEnd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tova</w:t>
      </w:r>
      <w:proofErr w:type="spellEnd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u-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metuka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tedy sladký nový rok.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Nový rok připadá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na 1.-2.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tišri</w:t>
      </w:r>
      <w:proofErr w:type="spellEnd"/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(17.-18. 9. 2012).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33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Jom</w:t>
      </w:r>
      <w:proofErr w:type="spellEnd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kipur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(Den smíření)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Jedním z nejdůležitějších předpisů na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Jom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kipur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je půst, drží se od západu slunce do setmění následujícího dne. Příkaz lze porušit v případě ohrožení života. Půst se také nevztahuje na děti.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Roš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ha-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šana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Jom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kipur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jsou označovány jako Vysoké svátky.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Jom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kipur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oslavíme 10.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tišri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(26. 9. 2012).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Sukot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(Svátek stánků)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Sedmidenní poutní svátek, který následuje po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Jom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kipur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je oslavou sklizně úrody. Staví se provizorní přístřešky, tzv. </w:t>
      </w:r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suky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které symbolizují pobyt Izraelitů v poušti při cestě z egyptského otroctví. Liturgie předepisuje při ranní bohoslužbě uchopit tzv. 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arba</w:t>
      </w:r>
      <w:proofErr w:type="spellEnd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minim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čtyři druhy: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lulav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(palmovou ratolest),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etrog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(citrusový plod),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hadas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(myrtu) a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aravu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(vrbu), a zamávat jimi na všechny světové strany. Každá z těchto rostlin má symbolický význam.</w:t>
      </w:r>
    </w:p>
    <w:p w:rsidR="006F6CB7" w:rsidRPr="006F6CB7" w:rsidRDefault="006F6CB7" w:rsidP="00D21447">
      <w:pPr>
        <w:shd w:val="clear" w:color="auto" w:fill="FFFFFF"/>
        <w:spacing w:before="144" w:after="288" w:line="240" w:lineRule="auto"/>
        <w:ind w:left="474" w:right="-246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bookmarkStart w:id="0" w:name="_GoBack"/>
      <w:bookmarkEnd w:id="0"/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Sukot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připadá na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15.-22</w:t>
      </w:r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tišri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(1.-7. 10. 2012).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Bezprostředně po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sukot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následuje svátek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Šmini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aceret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(8. 10.) a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Simchat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Tóra (9. 10.)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105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Chanuka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(Svátek světel)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Osmidenní svátek připomínající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znovuzasvěcení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jeruzalémského chrámu. Ve 2. stol. př.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obč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l.</w:t>
      </w:r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syrský král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Antiochus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Epifanes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IV. znesvětil jeruzalémský chrám obětováním prasete, což vedlo k vypuknutí Makabejského povstání. Po vítězství Makabejských byl chrám očištěn a na místě zapáleno svícen,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jež</w:t>
      </w:r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hořel 8 dnů, ač olej měl stačit jen na den jeden. Tento zázrak dal svátku jméno Svátek světel. V rodinách se zapalují osmiramenné svícny, jedí se jídla, která obsahují olej: placky, koblihy.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Chanuku slavíme od 25.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kislevu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do 3.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tevetu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5773 (9.-16</w:t>
      </w:r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12. 2012)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141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Tu </w:t>
      </w: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bi-švat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(Nový rok stromů)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Jarní svátek, který oslavuje nově vznikající život, v Izraeli je zvykem sázet stromy. Je zvykem jíst 15 druhů ovoce např. datle, fíky, svatojánský chléb.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Připadá na 15.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švat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(26. 1. 2013).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177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Purim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(Svátek losů)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Nejveselejší svátek v židovském liturgickém roce. Oslavuje záchranu Židů v Perské říši před Hamanem. Název 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Purim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připomíná metání losů, kterým chtěl Haman určit vhodný den zamýšleného masakru. O tomto svátku se předčítá Kniha Ester. Pořádají se karnevaly a jí se speciální pečivo nazývané </w:t>
      </w:r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Hamanovy uši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Purim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je 14.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adaru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(24. 2. 2013).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213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Pesach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(Svátek nekvašených chlebů)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Osmidenní poutní svátek, který se vztahuje k odchodu Židů z Egypta. Po deseti ranách, jež seslal Bůh na Egypťany, když faraon odmítal propustit Židy ze svého područí, konečně dostali souhlas k odchodu. Po celou dobu svátku se jí pouze nekvašené pečivo - macesy. Oslavě předchází půst prvorozených, je nutno připravit i dům, který se musí očistit od 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chamecu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(všeho kvašeného a kynutého). Pro stravování o Pesachu platí ještě 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 xml:space="preserve">přísnější pravidla než v průběhu roku. V předvečer svátku se koná rodinná oslava </w:t>
      </w:r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(seder)</w:t>
      </w: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při které se předčítá </w:t>
      </w:r>
      <w:proofErr w:type="spellStart"/>
      <w:r w:rsidRPr="006F6CB7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Hagada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(příběh o východu z Egypta).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Pesach připadá na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15.-22</w:t>
      </w:r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nisan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(26. 3.- 2. 4. 2013).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249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Šavuot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(Svátek týdnů)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 také poutním svátkem, slaví se 7 týdnů po Pesachu. Je slavností sklizně, kdy se přinášely do chrámu obětiny prvního ovoce. Synagogy jsou zdobeny zelenými větvičkami, aby se zdůraznil zemědělský význam svátku. O tomto svátku se slaví i darování Tóry na hoře Sinaj. Protože Tóra je přirovnávána k mateřskému mléku, ze kterého pramení moudrost, je zvykem jíst mléčná jídla: tvarohové koláče, palačinky s tvarohem apod.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Šavuot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slavíme 6.-7.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sivanu</w:t>
      </w:r>
      <w:proofErr w:type="spellEnd"/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(15.-16. 5. 2013).</w:t>
      </w:r>
    </w:p>
    <w:p w:rsidR="006F6CB7" w:rsidRPr="006F6CB7" w:rsidRDefault="006F6CB7" w:rsidP="006F6CB7">
      <w:pPr>
        <w:shd w:val="clear" w:color="auto" w:fill="FFFFFF"/>
        <w:spacing w:after="0" w:line="240" w:lineRule="auto"/>
        <w:ind w:left="285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Tiš'a</w:t>
      </w:r>
      <w:proofErr w:type="spellEnd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6F6CB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be-av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(devátý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av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</w:t>
      </w:r>
    </w:p>
    <w:p w:rsidR="006F6CB7" w:rsidRPr="006F6CB7" w:rsidRDefault="006F6CB7" w:rsidP="006F6CB7">
      <w:pPr>
        <w:shd w:val="clear" w:color="auto" w:fill="FFFFFF"/>
        <w:spacing w:before="144" w:after="288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se vztahuje ke zboření jak prvního (roku 586 př. o. l.), tak i druhého jeruzalémského chrámu (roku 70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obč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gram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l.</w:t>
      </w:r>
      <w:proofErr w:type="gram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). Tento den je dnem půstu a je spojován s mnoha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tragediemi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historii židovského národa. Odedávna je však také spojován s nadějí v obnovu národa.</w:t>
      </w:r>
    </w:p>
    <w:p w:rsidR="006F6CB7" w:rsidRPr="006F6CB7" w:rsidRDefault="006F6CB7" w:rsidP="006F6CB7">
      <w:pPr>
        <w:shd w:val="clear" w:color="auto" w:fill="FFFFFF"/>
        <w:spacing w:before="144" w:line="240" w:lineRule="auto"/>
        <w:ind w:left="474" w:right="-24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Půst letos připadá na 9. </w:t>
      </w:r>
      <w:proofErr w:type="spellStart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av</w:t>
      </w:r>
      <w:proofErr w:type="spellEnd"/>
      <w:r w:rsidRPr="006F6CB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5773 (27. 7. 2013)</w:t>
      </w:r>
    </w:p>
    <w:p w:rsidR="00982F62" w:rsidRDefault="00982F62"/>
    <w:sectPr w:rsidR="0098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27"/>
    <w:rsid w:val="006C4627"/>
    <w:rsid w:val="006F6CB7"/>
    <w:rsid w:val="00982F62"/>
    <w:rsid w:val="00D2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F6CB7"/>
    <w:pPr>
      <w:spacing w:after="0" w:line="240" w:lineRule="auto"/>
      <w:outlineLvl w:val="2"/>
    </w:pPr>
    <w:rPr>
      <w:rFonts w:ascii="Helvetica" w:eastAsia="Times New Roman" w:hAnsi="Helvetica" w:cs="Helvetica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6CB7"/>
    <w:rPr>
      <w:rFonts w:ascii="Helvetica" w:eastAsia="Times New Roman" w:hAnsi="Helvetica" w:cs="Helvetica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6F6CB7"/>
    <w:rPr>
      <w:b/>
      <w:bCs/>
    </w:rPr>
  </w:style>
  <w:style w:type="character" w:styleId="Zvraznn">
    <w:name w:val="Emphasis"/>
    <w:basedOn w:val="Standardnpsmoodstavce"/>
    <w:uiPriority w:val="20"/>
    <w:qFormat/>
    <w:rsid w:val="006F6C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F6CB7"/>
    <w:pPr>
      <w:spacing w:after="0" w:line="240" w:lineRule="auto"/>
      <w:outlineLvl w:val="2"/>
    </w:pPr>
    <w:rPr>
      <w:rFonts w:ascii="Helvetica" w:eastAsia="Times New Roman" w:hAnsi="Helvetica" w:cs="Helvetica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F6CB7"/>
    <w:rPr>
      <w:rFonts w:ascii="Helvetica" w:eastAsia="Times New Roman" w:hAnsi="Helvetica" w:cs="Helvetica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6F6CB7"/>
    <w:rPr>
      <w:b/>
      <w:bCs/>
    </w:rPr>
  </w:style>
  <w:style w:type="character" w:styleId="Zvraznn">
    <w:name w:val="Emphasis"/>
    <w:basedOn w:val="Standardnpsmoodstavce"/>
    <w:uiPriority w:val="20"/>
    <w:qFormat/>
    <w:rsid w:val="006F6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8871">
                  <w:marLeft w:val="-390"/>
                  <w:marRight w:val="-39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766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btrojan</dc:creator>
  <cp:keywords/>
  <dc:description/>
  <cp:lastModifiedBy>Blanka Trojanová</cp:lastModifiedBy>
  <cp:revision>3</cp:revision>
  <dcterms:created xsi:type="dcterms:W3CDTF">2013-05-02T07:55:00Z</dcterms:created>
  <dcterms:modified xsi:type="dcterms:W3CDTF">2014-02-13T13:19:00Z</dcterms:modified>
</cp:coreProperties>
</file>