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AE" w:rsidRPr="00CE01D9" w:rsidRDefault="00E816AE" w:rsidP="00FD0BD0">
      <w:pPr>
        <w:pStyle w:val="Nadpis1"/>
        <w:rPr>
          <w:sz w:val="20"/>
          <w:lang w:val="en-GB"/>
        </w:rPr>
      </w:pPr>
      <w:r w:rsidRPr="00CE01D9">
        <w:rPr>
          <w:lang w:val="en-GB"/>
        </w:rPr>
        <w:t xml:space="preserve">Topic </w:t>
      </w:r>
      <w:r w:rsidR="002A53FD" w:rsidRPr="00CE01D9">
        <w:rPr>
          <w:lang w:val="en-GB"/>
        </w:rPr>
        <w:t>P</w:t>
      </w:r>
      <w:r w:rsidRPr="00CE01D9">
        <w:rPr>
          <w:lang w:val="en-GB"/>
        </w:rPr>
        <w:t>0</w:t>
      </w:r>
      <w:r w:rsidR="002A53FD" w:rsidRPr="00CE01D9">
        <w:rPr>
          <w:lang w:val="en-GB"/>
        </w:rPr>
        <w:t>1</w:t>
      </w:r>
      <w:r w:rsidRPr="00CE01D9">
        <w:rPr>
          <w:lang w:val="en-GB"/>
        </w:rPr>
        <w:t xml:space="preserve">: </w:t>
      </w:r>
      <w:r w:rsidR="001C11DC" w:rsidRPr="00CE01D9">
        <w:rPr>
          <w:lang w:val="en-GB"/>
        </w:rPr>
        <w:t xml:space="preserve">Diagnostics of </w:t>
      </w:r>
      <w:r w:rsidR="002A53FD" w:rsidRPr="00CE01D9">
        <w:rPr>
          <w:lang w:val="en-GB"/>
        </w:rPr>
        <w:t>staphylococci</w:t>
      </w:r>
    </w:p>
    <w:p w:rsidR="001C4FC7" w:rsidRPr="00CE01D9" w:rsidRDefault="00E816AE" w:rsidP="00FD0BD0">
      <w:pPr>
        <w:pStyle w:val="Nadpis2"/>
        <w:rPr>
          <w:b w:val="0"/>
          <w:sz w:val="20"/>
          <w:lang w:val="en-GB"/>
        </w:rPr>
      </w:pPr>
      <w:r w:rsidRPr="00CE01D9">
        <w:rPr>
          <w:sz w:val="20"/>
          <w:lang w:val="en-GB"/>
        </w:rPr>
        <w:t xml:space="preserve">Materials for study (from textbooks, </w:t>
      </w:r>
      <w:r w:rsidR="001C4FC7" w:rsidRPr="00CE01D9">
        <w:rPr>
          <w:sz w:val="20"/>
          <w:lang w:val="en-GB"/>
        </w:rPr>
        <w:t>www</w:t>
      </w:r>
      <w:r w:rsidRPr="00CE01D9">
        <w:rPr>
          <w:sz w:val="20"/>
          <w:lang w:val="en-GB"/>
        </w:rPr>
        <w:t xml:space="preserve"> etc.): </w:t>
      </w:r>
      <w:r w:rsidR="002A53FD" w:rsidRPr="00CE01D9">
        <w:rPr>
          <w:b w:val="0"/>
          <w:sz w:val="20"/>
          <w:lang w:val="en-GB"/>
        </w:rPr>
        <w:t>Diagnostics of</w:t>
      </w:r>
      <w:r w:rsidR="00860F5B" w:rsidRPr="00CE01D9">
        <w:rPr>
          <w:b w:val="0"/>
          <w:sz w:val="20"/>
          <w:lang w:val="en-GB"/>
        </w:rPr>
        <w:t xml:space="preserve"> the</w:t>
      </w:r>
      <w:r w:rsidR="002A53FD" w:rsidRPr="00CE01D9">
        <w:rPr>
          <w:b w:val="0"/>
          <w:sz w:val="20"/>
          <w:lang w:val="en-GB"/>
        </w:rPr>
        <w:t xml:space="preserve"> </w:t>
      </w:r>
      <w:r w:rsidR="002A53FD" w:rsidRPr="00CE01D9">
        <w:rPr>
          <w:b w:val="0"/>
          <w:i/>
          <w:iCs w:val="0"/>
          <w:sz w:val="20"/>
          <w:lang w:val="en-GB"/>
        </w:rPr>
        <w:t>Staphylococcus</w:t>
      </w:r>
      <w:r w:rsidR="00860F5B" w:rsidRPr="00CE01D9">
        <w:rPr>
          <w:b w:val="0"/>
          <w:iCs w:val="0"/>
          <w:sz w:val="20"/>
          <w:lang w:val="en-GB"/>
        </w:rPr>
        <w:t xml:space="preserve"> genus</w:t>
      </w:r>
      <w:r w:rsidR="002A53FD" w:rsidRPr="00CE01D9">
        <w:rPr>
          <w:b w:val="0"/>
          <w:sz w:val="20"/>
          <w:lang w:val="en-GB"/>
        </w:rPr>
        <w:t>.</w:t>
      </w:r>
    </w:p>
    <w:p w:rsidR="00E816AE" w:rsidRDefault="002A53FD" w:rsidP="00FD0BD0">
      <w:pPr>
        <w:pStyle w:val="Nadpis2"/>
        <w:rPr>
          <w:b w:val="0"/>
          <w:sz w:val="20"/>
          <w:lang w:val="en-GB"/>
        </w:rPr>
      </w:pPr>
      <w:r w:rsidRPr="00CE01D9">
        <w:rPr>
          <w:sz w:val="20"/>
          <w:lang w:val="en-GB"/>
        </w:rPr>
        <w:t xml:space="preserve">From spring </w:t>
      </w:r>
      <w:r w:rsidR="005D4ADE" w:rsidRPr="00CE01D9">
        <w:rPr>
          <w:sz w:val="20"/>
          <w:lang w:val="en-GB"/>
        </w:rPr>
        <w:t>term</w:t>
      </w:r>
      <w:r w:rsidRPr="00CE01D9">
        <w:rPr>
          <w:sz w:val="20"/>
          <w:lang w:val="en-GB"/>
        </w:rPr>
        <w:t xml:space="preserve">: </w:t>
      </w:r>
      <w:r w:rsidRPr="00CE01D9">
        <w:rPr>
          <w:b w:val="0"/>
          <w:sz w:val="20"/>
          <w:lang w:val="en-GB"/>
        </w:rPr>
        <w:t>Microscopy, culture, biochemical identification</w:t>
      </w:r>
      <w:r w:rsidR="00E816AE" w:rsidRPr="00CE01D9">
        <w:rPr>
          <w:b w:val="0"/>
          <w:sz w:val="20"/>
          <w:lang w:val="en-GB"/>
        </w:rPr>
        <w:t>.</w:t>
      </w:r>
    </w:p>
    <w:p w:rsidR="00640844" w:rsidRPr="00640844" w:rsidRDefault="00640844" w:rsidP="00640844">
      <w:pPr>
        <w:pBdr>
          <w:top w:val="single" w:sz="4" w:space="1" w:color="auto"/>
          <w:left w:val="single" w:sz="4" w:space="4" w:color="auto"/>
          <w:bottom w:val="single" w:sz="4" w:space="1" w:color="auto"/>
          <w:right w:val="single" w:sz="4" w:space="4" w:color="auto"/>
        </w:pBdr>
        <w:shd w:val="pct10" w:color="auto" w:fill="auto"/>
        <w:rPr>
          <w:lang w:val="en-GB"/>
        </w:rPr>
      </w:pPr>
      <w:r w:rsidRPr="00640844">
        <w:rPr>
          <w:b/>
          <w:lang w:val="en-GB"/>
        </w:rPr>
        <w:t>Notice:</w:t>
      </w:r>
      <w:r>
        <w:rPr>
          <w:lang w:val="en-GB"/>
        </w:rPr>
        <w:t xml:space="preserve"> All microscopic preparations are supposed to be observed not only in the CX31, but also in the CX33 microscope with camera and your picture should be captured to the PC and shown to your teacher as a proof that the task has been really done. At the end of the practical session you have to clean your microscope, to switch it off and to cover it, and also to delete all previously captured photos. Any manipulation with microscopes and computers, except what is a part of your tasks or what is done after bid by your teacher, is forbidden! Especially the use of USB devices is strictly forbidden, including for the computer used by the teacher! </w:t>
      </w:r>
    </w:p>
    <w:p w:rsidR="00266CBC" w:rsidRPr="00CE01D9" w:rsidRDefault="00266CBC" w:rsidP="00266CBC">
      <w:pPr>
        <w:pStyle w:val="Nadpis2"/>
        <w:rPr>
          <w:lang w:val="en-GB"/>
        </w:rPr>
      </w:pPr>
      <w:r w:rsidRPr="00CE01D9">
        <w:rPr>
          <w:lang w:val="en-GB"/>
        </w:rPr>
        <w:t>Task 1: Microscopy of infectious material</w:t>
      </w:r>
    </w:p>
    <w:p w:rsidR="00266CBC" w:rsidRPr="00CE01D9" w:rsidRDefault="00266CBC" w:rsidP="00266CBC">
      <w:pPr>
        <w:rPr>
          <w:noProof/>
          <w:lang w:val="en-GB"/>
        </w:rPr>
      </w:pPr>
      <w:r w:rsidRPr="00CE01D9">
        <w:rPr>
          <w:noProof/>
          <w:lang w:val="en-GB"/>
        </w:rPr>
        <w:t xml:space="preserve">In your microscope, observe a Gram stained smear of the blood culture. Describe and draw the observed objects. </w:t>
      </w:r>
    </w:p>
    <w:p w:rsidR="00266CBC" w:rsidRPr="00CE01D9" w:rsidRDefault="005C009D" w:rsidP="0039622C">
      <w:pPr>
        <w:rPr>
          <w:i/>
          <w:iCs/>
          <w:noProof/>
          <w:lang w:val="en-GB"/>
        </w:rPr>
      </w:pPr>
      <w:r w:rsidRPr="005C009D">
        <w:rPr>
          <w:noProof/>
          <w:lang w:val="en-GB"/>
        </w:rPr>
        <w:pict>
          <v:rect id="_x0000_s1082" style="position:absolute;margin-left:275.2pt;margin-top:1.35pt;width:171pt;height:97.6pt;z-index:251663360" o:allowoverlap="f">
            <w10:wrap type="square"/>
          </v:rect>
        </w:pict>
      </w:r>
      <w:r w:rsidR="00266CBC" w:rsidRPr="00CE01D9">
        <w:rPr>
          <w:i/>
          <w:iCs/>
          <w:noProof/>
          <w:lang w:val="en-GB"/>
        </w:rPr>
        <w:t>Blood culture is a specimen of blood, mixed with transport-cultivation medium and sent to the laboratory. The complete vessel is cultured in an authomated cultivator and in case of positivity, (not only) microscopy is performed. More about blood cultures and haemocultivation see in P13 practical session.</w:t>
      </w:r>
    </w:p>
    <w:p w:rsidR="00266CBC" w:rsidRPr="00003954" w:rsidRDefault="00266CBC" w:rsidP="00266CBC">
      <w:pPr>
        <w:rPr>
          <w:b/>
          <w:bCs/>
          <w:noProof/>
          <w:lang w:val="en-GB"/>
        </w:rPr>
      </w:pPr>
      <w:r w:rsidRPr="00003954">
        <w:rPr>
          <w:b/>
          <w:noProof/>
          <w:lang w:val="en-GB"/>
        </w:rPr>
        <w:t>Note the presence of bacteria (their shape, staining and quantity), red blood cells, eventually also other objects. Do not forget to draw your picture in colours and to describe it. All “rules” from J01 practical session are still valid!</w:t>
      </w:r>
      <w:r w:rsidRPr="00003954">
        <w:rPr>
          <w:b/>
          <w:bCs/>
          <w:noProof/>
          <w:lang w:val="en-GB"/>
        </w:rPr>
        <w:t xml:space="preserve"> </w:t>
      </w:r>
    </w:p>
    <w:p w:rsidR="002A53FD" w:rsidRPr="00CE01D9" w:rsidRDefault="002A53FD">
      <w:pPr>
        <w:pStyle w:val="Nadpis2"/>
        <w:rPr>
          <w:lang w:val="en-GB"/>
        </w:rPr>
      </w:pPr>
      <w:r w:rsidRPr="00CE01D9">
        <w:rPr>
          <w:lang w:val="en-GB"/>
        </w:rPr>
        <w:t>Table for major results of Task 2 to Task 7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
        <w:gridCol w:w="921"/>
        <w:gridCol w:w="1842"/>
        <w:gridCol w:w="1842"/>
        <w:gridCol w:w="1843"/>
        <w:gridCol w:w="1843"/>
      </w:tblGrid>
      <w:tr w:rsidR="002A53FD" w:rsidRPr="004C1586">
        <w:tc>
          <w:tcPr>
            <w:tcW w:w="1842" w:type="dxa"/>
            <w:gridSpan w:val="2"/>
            <w:shd w:val="clear" w:color="auto" w:fill="D9D9D9"/>
          </w:tcPr>
          <w:p w:rsidR="002A53FD" w:rsidRPr="004C1586" w:rsidRDefault="002A53FD" w:rsidP="002A53FD">
            <w:pPr>
              <w:rPr>
                <w:b/>
                <w:lang w:val="en-GB"/>
              </w:rPr>
            </w:pPr>
            <w:r w:rsidRPr="004C1586">
              <w:rPr>
                <w:b/>
                <w:lang w:val="en-GB"/>
              </w:rPr>
              <w:t>Strain</w:t>
            </w:r>
          </w:p>
        </w:tc>
        <w:tc>
          <w:tcPr>
            <w:tcW w:w="1842" w:type="dxa"/>
            <w:shd w:val="clear" w:color="auto" w:fill="D9D9D9"/>
          </w:tcPr>
          <w:p w:rsidR="002A53FD" w:rsidRPr="004C1586" w:rsidRDefault="00AB2A43" w:rsidP="004C1586">
            <w:pPr>
              <w:jc w:val="center"/>
              <w:rPr>
                <w:b/>
                <w:lang w:val="en-GB"/>
              </w:rPr>
            </w:pPr>
            <w:r w:rsidRPr="004C1586">
              <w:rPr>
                <w:b/>
                <w:lang w:val="en-GB"/>
              </w:rPr>
              <w:t>K</w:t>
            </w:r>
          </w:p>
        </w:tc>
        <w:tc>
          <w:tcPr>
            <w:tcW w:w="1842" w:type="dxa"/>
            <w:shd w:val="clear" w:color="auto" w:fill="D9D9D9"/>
          </w:tcPr>
          <w:p w:rsidR="002A53FD" w:rsidRPr="004C1586" w:rsidRDefault="00AB2A43" w:rsidP="004C1586">
            <w:pPr>
              <w:jc w:val="center"/>
              <w:rPr>
                <w:b/>
                <w:lang w:val="en-GB"/>
              </w:rPr>
            </w:pPr>
            <w:r w:rsidRPr="004C1586">
              <w:rPr>
                <w:b/>
                <w:lang w:val="en-GB"/>
              </w:rPr>
              <w:t>L</w:t>
            </w:r>
          </w:p>
        </w:tc>
        <w:tc>
          <w:tcPr>
            <w:tcW w:w="1843" w:type="dxa"/>
            <w:shd w:val="clear" w:color="auto" w:fill="D9D9D9"/>
          </w:tcPr>
          <w:p w:rsidR="00AB2A43" w:rsidRPr="004C1586" w:rsidRDefault="00AB2A43" w:rsidP="004C1586">
            <w:pPr>
              <w:jc w:val="center"/>
              <w:rPr>
                <w:b/>
                <w:lang w:val="en-GB"/>
              </w:rPr>
            </w:pPr>
            <w:r w:rsidRPr="004C1586">
              <w:rPr>
                <w:b/>
                <w:lang w:val="en-GB"/>
              </w:rPr>
              <w:t>M</w:t>
            </w:r>
          </w:p>
        </w:tc>
        <w:tc>
          <w:tcPr>
            <w:tcW w:w="1843" w:type="dxa"/>
            <w:shd w:val="clear" w:color="auto" w:fill="D9D9D9"/>
          </w:tcPr>
          <w:p w:rsidR="002A53FD" w:rsidRPr="004C1586" w:rsidRDefault="00AB2A43" w:rsidP="004C1586">
            <w:pPr>
              <w:jc w:val="center"/>
              <w:rPr>
                <w:b/>
                <w:lang w:val="en-GB"/>
              </w:rPr>
            </w:pPr>
            <w:r w:rsidRPr="004C1586">
              <w:rPr>
                <w:b/>
                <w:lang w:val="en-GB"/>
              </w:rPr>
              <w:t>N</w:t>
            </w:r>
          </w:p>
        </w:tc>
      </w:tr>
      <w:tr w:rsidR="002A53FD" w:rsidRPr="004C1586">
        <w:tc>
          <w:tcPr>
            <w:tcW w:w="1842" w:type="dxa"/>
            <w:gridSpan w:val="2"/>
            <w:shd w:val="clear" w:color="auto" w:fill="auto"/>
          </w:tcPr>
          <w:p w:rsidR="002A53FD" w:rsidRPr="004C1586" w:rsidRDefault="002A53FD" w:rsidP="002A53FD">
            <w:pPr>
              <w:rPr>
                <w:lang w:val="en-GB"/>
              </w:rPr>
            </w:pPr>
            <w:r w:rsidRPr="004C1586">
              <w:rPr>
                <w:lang w:val="en-GB"/>
              </w:rPr>
              <w:t>Gram stain</w:t>
            </w:r>
            <w:r w:rsidR="0042579F" w:rsidRPr="004C1586">
              <w:rPr>
                <w:lang w:val="en-GB"/>
              </w:rPr>
              <w:t xml:space="preserve"> – Task 2</w:t>
            </w:r>
          </w:p>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r>
      <w:tr w:rsidR="0042579F" w:rsidRPr="004C1586">
        <w:tc>
          <w:tcPr>
            <w:tcW w:w="921" w:type="dxa"/>
            <w:vMerge w:val="restart"/>
            <w:shd w:val="clear" w:color="auto" w:fill="auto"/>
          </w:tcPr>
          <w:p w:rsidR="00BB0AF2" w:rsidRPr="004C1586" w:rsidRDefault="00BB0AF2" w:rsidP="002A53FD">
            <w:pPr>
              <w:rPr>
                <w:lang w:val="en-GB"/>
              </w:rPr>
            </w:pPr>
            <w:r w:rsidRPr="004C1586">
              <w:rPr>
                <w:lang w:val="en-GB"/>
              </w:rPr>
              <w:t>Task 3</w:t>
            </w:r>
          </w:p>
          <w:p w:rsidR="0042579F" w:rsidRPr="004C1586" w:rsidRDefault="0042579F" w:rsidP="002A53FD">
            <w:pPr>
              <w:rPr>
                <w:lang w:val="en-GB"/>
              </w:rPr>
            </w:pPr>
            <w:r w:rsidRPr="004C1586">
              <w:rPr>
                <w:lang w:val="en-GB"/>
              </w:rPr>
              <w:t>C</w:t>
            </w:r>
            <w:r w:rsidR="00FD0BD0" w:rsidRPr="004C1586">
              <w:rPr>
                <w:lang w:val="en-GB"/>
              </w:rPr>
              <w:t>olonies</w:t>
            </w:r>
            <w:r w:rsidRPr="004C1586">
              <w:rPr>
                <w:lang w:val="en-GB"/>
              </w:rPr>
              <w:t xml:space="preserve"> </w:t>
            </w:r>
            <w:r w:rsidR="00FD0BD0" w:rsidRPr="004C1586">
              <w:rPr>
                <w:lang w:val="en-GB"/>
              </w:rPr>
              <w:t xml:space="preserve">on the </w:t>
            </w:r>
            <w:r w:rsidRPr="004C1586">
              <w:rPr>
                <w:lang w:val="en-GB"/>
              </w:rPr>
              <w:t>blo</w:t>
            </w:r>
            <w:r w:rsidR="00FD0BD0" w:rsidRPr="004C1586">
              <w:rPr>
                <w:lang w:val="en-GB"/>
              </w:rPr>
              <w:t>o</w:t>
            </w:r>
            <w:r w:rsidRPr="004C1586">
              <w:rPr>
                <w:lang w:val="en-GB"/>
              </w:rPr>
              <w:t>d agar</w:t>
            </w:r>
            <w:r w:rsidR="00FD0BD0" w:rsidRPr="004C1586">
              <w:rPr>
                <w:lang w:val="en-GB"/>
              </w:rPr>
              <w:t xml:space="preserve"> (BA)</w:t>
            </w:r>
            <w:r w:rsidRPr="004C1586">
              <w:rPr>
                <w:lang w:val="en-GB"/>
              </w:rPr>
              <w:t xml:space="preserve"> </w:t>
            </w:r>
          </w:p>
        </w:tc>
        <w:tc>
          <w:tcPr>
            <w:tcW w:w="921" w:type="dxa"/>
            <w:shd w:val="clear" w:color="auto" w:fill="auto"/>
          </w:tcPr>
          <w:p w:rsidR="0042579F" w:rsidRPr="004C1586" w:rsidRDefault="0042579F" w:rsidP="002A53FD">
            <w:pPr>
              <w:rPr>
                <w:lang w:val="en-GB"/>
              </w:rPr>
            </w:pPr>
            <w:r w:rsidRPr="004C1586">
              <w:rPr>
                <w:lang w:val="en-GB"/>
              </w:rPr>
              <w:t>Size</w:t>
            </w:r>
          </w:p>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42579F" w:rsidRPr="004C1586">
        <w:tc>
          <w:tcPr>
            <w:tcW w:w="921" w:type="dxa"/>
            <w:vMerge/>
            <w:shd w:val="clear" w:color="auto" w:fill="auto"/>
          </w:tcPr>
          <w:p w:rsidR="0042579F" w:rsidRPr="004C1586" w:rsidRDefault="0042579F" w:rsidP="002A53FD">
            <w:pPr>
              <w:rPr>
                <w:lang w:val="en-GB"/>
              </w:rPr>
            </w:pPr>
          </w:p>
        </w:tc>
        <w:tc>
          <w:tcPr>
            <w:tcW w:w="921" w:type="dxa"/>
            <w:shd w:val="clear" w:color="auto" w:fill="auto"/>
          </w:tcPr>
          <w:p w:rsidR="0042579F" w:rsidRPr="004C1586" w:rsidRDefault="0042579F" w:rsidP="002A53FD">
            <w:pPr>
              <w:rPr>
                <w:lang w:val="en-GB"/>
              </w:rPr>
            </w:pPr>
            <w:r w:rsidRPr="004C1586">
              <w:rPr>
                <w:lang w:val="en-GB"/>
              </w:rPr>
              <w:t>Colour</w:t>
            </w:r>
          </w:p>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42579F" w:rsidRPr="004C1586">
        <w:tc>
          <w:tcPr>
            <w:tcW w:w="921" w:type="dxa"/>
            <w:vMerge/>
            <w:shd w:val="clear" w:color="auto" w:fill="auto"/>
          </w:tcPr>
          <w:p w:rsidR="0042579F" w:rsidRPr="004C1586" w:rsidRDefault="0042579F" w:rsidP="002A53FD">
            <w:pPr>
              <w:rPr>
                <w:lang w:val="en-GB"/>
              </w:rPr>
            </w:pPr>
          </w:p>
        </w:tc>
        <w:tc>
          <w:tcPr>
            <w:tcW w:w="921" w:type="dxa"/>
            <w:shd w:val="clear" w:color="auto" w:fill="auto"/>
          </w:tcPr>
          <w:p w:rsidR="0042579F" w:rsidRPr="004C1586" w:rsidRDefault="0042579F" w:rsidP="002A53FD">
            <w:pPr>
              <w:rPr>
                <w:lang w:val="en-GB"/>
              </w:rPr>
            </w:pPr>
            <w:r w:rsidRPr="004C1586">
              <w:rPr>
                <w:lang w:val="en-GB"/>
              </w:rPr>
              <w:t>Shape</w:t>
            </w:r>
          </w:p>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42579F" w:rsidRPr="004C1586">
        <w:tc>
          <w:tcPr>
            <w:tcW w:w="921" w:type="dxa"/>
            <w:vMerge/>
            <w:shd w:val="clear" w:color="auto" w:fill="auto"/>
          </w:tcPr>
          <w:p w:rsidR="0042579F" w:rsidRPr="004C1586" w:rsidRDefault="0042579F" w:rsidP="002A53FD">
            <w:pPr>
              <w:rPr>
                <w:lang w:val="en-GB"/>
              </w:rPr>
            </w:pPr>
          </w:p>
        </w:tc>
        <w:tc>
          <w:tcPr>
            <w:tcW w:w="921" w:type="dxa"/>
            <w:shd w:val="clear" w:color="auto" w:fill="auto"/>
          </w:tcPr>
          <w:p w:rsidR="0042579F" w:rsidRPr="004C1586" w:rsidRDefault="0042579F" w:rsidP="002A53FD">
            <w:pPr>
              <w:rPr>
                <w:lang w:val="en-GB"/>
              </w:rPr>
            </w:pPr>
            <w:r w:rsidRPr="004C1586">
              <w:rPr>
                <w:lang w:val="en-GB"/>
              </w:rPr>
              <w:t>Profile</w:t>
            </w:r>
          </w:p>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42579F" w:rsidRPr="004C1586">
        <w:tc>
          <w:tcPr>
            <w:tcW w:w="921" w:type="dxa"/>
            <w:vMerge/>
            <w:shd w:val="clear" w:color="auto" w:fill="auto"/>
          </w:tcPr>
          <w:p w:rsidR="0042579F" w:rsidRPr="004C1586" w:rsidRDefault="0042579F" w:rsidP="002A53FD">
            <w:pPr>
              <w:rPr>
                <w:lang w:val="en-GB"/>
              </w:rPr>
            </w:pPr>
          </w:p>
        </w:tc>
        <w:tc>
          <w:tcPr>
            <w:tcW w:w="921" w:type="dxa"/>
            <w:shd w:val="clear" w:color="auto" w:fill="auto"/>
          </w:tcPr>
          <w:p w:rsidR="0042579F" w:rsidRPr="004C1586" w:rsidRDefault="0042579F" w:rsidP="002A53FD">
            <w:pPr>
              <w:rPr>
                <w:lang w:val="en-GB"/>
              </w:rPr>
            </w:pPr>
            <w:r w:rsidRPr="004C1586">
              <w:rPr>
                <w:lang w:val="en-GB"/>
              </w:rPr>
              <w:t>Haemo- lysis</w:t>
            </w: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42579F" w:rsidRPr="004C1586">
        <w:tc>
          <w:tcPr>
            <w:tcW w:w="921" w:type="dxa"/>
            <w:vMerge/>
            <w:shd w:val="clear" w:color="auto" w:fill="auto"/>
          </w:tcPr>
          <w:p w:rsidR="0042579F" w:rsidRPr="004C1586" w:rsidRDefault="0042579F" w:rsidP="002A53FD">
            <w:pPr>
              <w:rPr>
                <w:lang w:val="en-GB"/>
              </w:rPr>
            </w:pPr>
          </w:p>
        </w:tc>
        <w:tc>
          <w:tcPr>
            <w:tcW w:w="921" w:type="dxa"/>
            <w:shd w:val="clear" w:color="auto" w:fill="auto"/>
          </w:tcPr>
          <w:p w:rsidR="0042579F" w:rsidRPr="004C1586" w:rsidRDefault="0042579F" w:rsidP="002A53FD">
            <w:pPr>
              <w:rPr>
                <w:lang w:val="en-GB"/>
              </w:rPr>
            </w:pPr>
            <w:r w:rsidRPr="004C1586">
              <w:rPr>
                <w:lang w:val="en-GB"/>
              </w:rPr>
              <w:t>Other</w:t>
            </w:r>
          </w:p>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2"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c>
          <w:tcPr>
            <w:tcW w:w="1843" w:type="dxa"/>
            <w:shd w:val="clear" w:color="auto" w:fill="auto"/>
          </w:tcPr>
          <w:p w:rsidR="0042579F" w:rsidRPr="004C1586" w:rsidRDefault="0042579F" w:rsidP="002A53FD">
            <w:pPr>
              <w:rPr>
                <w:lang w:val="en-GB"/>
              </w:rPr>
            </w:pPr>
          </w:p>
        </w:tc>
      </w:tr>
      <w:tr w:rsidR="002A53FD" w:rsidRPr="004C1586">
        <w:tc>
          <w:tcPr>
            <w:tcW w:w="1842" w:type="dxa"/>
            <w:gridSpan w:val="2"/>
            <w:shd w:val="clear" w:color="auto" w:fill="auto"/>
          </w:tcPr>
          <w:p w:rsidR="0042579F" w:rsidRPr="004C1586" w:rsidRDefault="0042579F" w:rsidP="002A53FD">
            <w:pPr>
              <w:rPr>
                <w:lang w:val="en-GB"/>
              </w:rPr>
            </w:pPr>
            <w:r w:rsidRPr="004C1586">
              <w:rPr>
                <w:lang w:val="en-GB"/>
              </w:rPr>
              <w:t xml:space="preserve">Task 4: </w:t>
            </w:r>
            <w:r w:rsidR="00FD0BD0" w:rsidRPr="004C1586">
              <w:rPr>
                <w:lang w:val="en-GB"/>
              </w:rPr>
              <w:t>G</w:t>
            </w:r>
            <w:r w:rsidRPr="004C1586">
              <w:rPr>
                <w:lang w:val="en-GB"/>
              </w:rPr>
              <w:t>rowth on BA + 10</w:t>
            </w:r>
            <w:r w:rsidR="001C11DC" w:rsidRPr="004C1586">
              <w:rPr>
                <w:lang w:val="en-GB"/>
              </w:rPr>
              <w:t>%</w:t>
            </w:r>
            <w:r w:rsidRPr="004C1586">
              <w:rPr>
                <w:lang w:val="en-GB"/>
              </w:rPr>
              <w:t xml:space="preserve"> NaCl</w:t>
            </w:r>
          </w:p>
        </w:tc>
        <w:tc>
          <w:tcPr>
            <w:tcW w:w="1842" w:type="dxa"/>
            <w:shd w:val="clear" w:color="auto" w:fill="auto"/>
          </w:tcPr>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r>
      <w:tr w:rsidR="002A53FD" w:rsidRPr="004C1586">
        <w:tc>
          <w:tcPr>
            <w:tcW w:w="1842" w:type="dxa"/>
            <w:gridSpan w:val="2"/>
            <w:tcBorders>
              <w:bottom w:val="single" w:sz="4" w:space="0" w:color="auto"/>
            </w:tcBorders>
            <w:shd w:val="clear" w:color="auto" w:fill="auto"/>
          </w:tcPr>
          <w:p w:rsidR="0042579F" w:rsidRPr="004C1586" w:rsidRDefault="00FD0BD0" w:rsidP="002A53FD">
            <w:pPr>
              <w:rPr>
                <w:lang w:val="en-GB"/>
              </w:rPr>
            </w:pPr>
            <w:r w:rsidRPr="004C1586">
              <w:rPr>
                <w:lang w:val="en-GB"/>
              </w:rPr>
              <w:t>Task 5: C</w:t>
            </w:r>
            <w:r w:rsidR="0042579F" w:rsidRPr="004C1586">
              <w:rPr>
                <w:lang w:val="en-GB"/>
              </w:rPr>
              <w:t>atalase test</w:t>
            </w:r>
            <w:r w:rsidR="00EB728D" w:rsidRPr="004C1586">
              <w:rPr>
                <w:lang w:val="en-GB"/>
              </w:rPr>
              <w:t xml:space="preserve"> </w:t>
            </w:r>
            <w:r w:rsidR="0042579F" w:rsidRPr="004C1586">
              <w:rPr>
                <w:lang w:val="en-GB"/>
              </w:rPr>
              <w:t xml:space="preserve">(write + or </w:t>
            </w:r>
            <w:r w:rsidRPr="004C1586">
              <w:rPr>
                <w:lang w:val="en-GB"/>
              </w:rPr>
              <w:t>–</w:t>
            </w:r>
            <w:r w:rsidR="0042579F" w:rsidRPr="004C1586">
              <w:rPr>
                <w:lang w:val="en-GB"/>
              </w:rPr>
              <w:t>)</w:t>
            </w:r>
          </w:p>
        </w:tc>
        <w:tc>
          <w:tcPr>
            <w:tcW w:w="1842" w:type="dxa"/>
            <w:tcBorders>
              <w:bottom w:val="single" w:sz="4" w:space="0" w:color="auto"/>
            </w:tcBorders>
            <w:shd w:val="clear" w:color="auto" w:fill="auto"/>
          </w:tcPr>
          <w:p w:rsidR="002A53FD" w:rsidRPr="004C1586" w:rsidRDefault="002A53FD" w:rsidP="002A53FD">
            <w:pPr>
              <w:rPr>
                <w:lang w:val="en-GB"/>
              </w:rPr>
            </w:pPr>
          </w:p>
        </w:tc>
        <w:tc>
          <w:tcPr>
            <w:tcW w:w="1842" w:type="dxa"/>
            <w:tcBorders>
              <w:bottom w:val="single" w:sz="4" w:space="0" w:color="auto"/>
            </w:tcBorders>
            <w:shd w:val="clear" w:color="auto" w:fill="auto"/>
          </w:tcPr>
          <w:p w:rsidR="002A53FD" w:rsidRPr="004C1586" w:rsidRDefault="002A53FD" w:rsidP="002A53FD">
            <w:pPr>
              <w:rPr>
                <w:lang w:val="en-GB"/>
              </w:rPr>
            </w:pPr>
          </w:p>
        </w:tc>
        <w:tc>
          <w:tcPr>
            <w:tcW w:w="1843" w:type="dxa"/>
            <w:tcBorders>
              <w:bottom w:val="single" w:sz="4" w:space="0" w:color="auto"/>
            </w:tcBorders>
            <w:shd w:val="clear" w:color="auto" w:fill="auto"/>
          </w:tcPr>
          <w:p w:rsidR="002A53FD" w:rsidRPr="004C1586" w:rsidRDefault="002A53FD" w:rsidP="002A53FD">
            <w:pPr>
              <w:rPr>
                <w:lang w:val="en-GB"/>
              </w:rPr>
            </w:pPr>
          </w:p>
        </w:tc>
        <w:tc>
          <w:tcPr>
            <w:tcW w:w="1843" w:type="dxa"/>
            <w:tcBorders>
              <w:bottom w:val="single" w:sz="4" w:space="0" w:color="auto"/>
            </w:tcBorders>
            <w:shd w:val="clear" w:color="auto" w:fill="auto"/>
          </w:tcPr>
          <w:p w:rsidR="002A53FD" w:rsidRPr="004C1586" w:rsidRDefault="002A53FD" w:rsidP="002A53FD">
            <w:pPr>
              <w:rPr>
                <w:lang w:val="en-GB"/>
              </w:rPr>
            </w:pPr>
          </w:p>
        </w:tc>
      </w:tr>
      <w:tr w:rsidR="002A53FD" w:rsidRPr="004C1586">
        <w:tc>
          <w:tcPr>
            <w:tcW w:w="1842" w:type="dxa"/>
            <w:gridSpan w:val="2"/>
            <w:shd w:val="clear" w:color="auto" w:fill="E6E6E6"/>
          </w:tcPr>
          <w:p w:rsidR="002A53FD" w:rsidRPr="004C1586" w:rsidRDefault="0042579F" w:rsidP="002A53FD">
            <w:pPr>
              <w:rPr>
                <w:b/>
                <w:lang w:val="en-GB"/>
              </w:rPr>
            </w:pPr>
            <w:r w:rsidRPr="004C1586">
              <w:rPr>
                <w:b/>
                <w:lang w:val="en-GB"/>
              </w:rPr>
              <w:t>PARTIAL CONCLUSION</w:t>
            </w:r>
          </w:p>
        </w:tc>
        <w:tc>
          <w:tcPr>
            <w:tcW w:w="1842" w:type="dxa"/>
            <w:shd w:val="clear" w:color="auto" w:fill="E6E6E6"/>
          </w:tcPr>
          <w:p w:rsidR="002A53FD" w:rsidRPr="004C1586" w:rsidRDefault="002A53FD" w:rsidP="002A53FD">
            <w:pPr>
              <w:rPr>
                <w:highlight w:val="lightGray"/>
                <w:lang w:val="en-GB"/>
              </w:rPr>
            </w:pPr>
          </w:p>
        </w:tc>
        <w:tc>
          <w:tcPr>
            <w:tcW w:w="1842" w:type="dxa"/>
            <w:shd w:val="clear" w:color="auto" w:fill="E6E6E6"/>
          </w:tcPr>
          <w:p w:rsidR="002A53FD" w:rsidRPr="004C1586" w:rsidRDefault="002A53FD" w:rsidP="002A53FD">
            <w:pPr>
              <w:rPr>
                <w:highlight w:val="lightGray"/>
                <w:lang w:val="en-GB"/>
              </w:rPr>
            </w:pPr>
          </w:p>
        </w:tc>
        <w:tc>
          <w:tcPr>
            <w:tcW w:w="1843" w:type="dxa"/>
            <w:shd w:val="clear" w:color="auto" w:fill="E6E6E6"/>
          </w:tcPr>
          <w:p w:rsidR="002A53FD" w:rsidRPr="004C1586" w:rsidRDefault="002A53FD" w:rsidP="002A53FD">
            <w:pPr>
              <w:rPr>
                <w:highlight w:val="lightGray"/>
                <w:lang w:val="en-GB"/>
              </w:rPr>
            </w:pPr>
          </w:p>
        </w:tc>
        <w:tc>
          <w:tcPr>
            <w:tcW w:w="1843" w:type="dxa"/>
            <w:shd w:val="clear" w:color="auto" w:fill="E6E6E6"/>
          </w:tcPr>
          <w:p w:rsidR="002A53FD" w:rsidRPr="004C1586" w:rsidRDefault="002A53FD" w:rsidP="002A53FD">
            <w:pPr>
              <w:rPr>
                <w:highlight w:val="lightGray"/>
                <w:lang w:val="en-GB"/>
              </w:rPr>
            </w:pPr>
          </w:p>
        </w:tc>
      </w:tr>
      <w:tr w:rsidR="002A53FD" w:rsidRPr="004C1586">
        <w:tc>
          <w:tcPr>
            <w:tcW w:w="1842" w:type="dxa"/>
            <w:gridSpan w:val="2"/>
            <w:shd w:val="clear" w:color="auto" w:fill="auto"/>
          </w:tcPr>
          <w:p w:rsidR="002A53FD" w:rsidRPr="004C1586" w:rsidRDefault="0065664B" w:rsidP="002A53FD">
            <w:pPr>
              <w:rPr>
                <w:lang w:val="en-GB"/>
              </w:rPr>
            </w:pPr>
            <w:r w:rsidRPr="004C1586">
              <w:rPr>
                <w:lang w:val="en-GB"/>
              </w:rPr>
              <w:t>Task 6a: Clumping factor test (+/</w:t>
            </w:r>
            <w:r w:rsidR="00FD0BD0" w:rsidRPr="004C1586">
              <w:rPr>
                <w:lang w:val="en-GB"/>
              </w:rPr>
              <w:t>–</w:t>
            </w:r>
            <w:r w:rsidRPr="004C1586">
              <w:rPr>
                <w:lang w:val="en-GB"/>
              </w:rPr>
              <w:t>)</w:t>
            </w:r>
          </w:p>
        </w:tc>
        <w:tc>
          <w:tcPr>
            <w:tcW w:w="1842" w:type="dxa"/>
            <w:shd w:val="clear" w:color="auto" w:fill="auto"/>
          </w:tcPr>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r>
      <w:tr w:rsidR="002A53FD" w:rsidRPr="004C1586">
        <w:tc>
          <w:tcPr>
            <w:tcW w:w="1842" w:type="dxa"/>
            <w:gridSpan w:val="2"/>
            <w:shd w:val="clear" w:color="auto" w:fill="auto"/>
          </w:tcPr>
          <w:p w:rsidR="002A53FD" w:rsidRPr="004C1586" w:rsidRDefault="0065664B" w:rsidP="002A53FD">
            <w:pPr>
              <w:rPr>
                <w:lang w:val="en-GB"/>
              </w:rPr>
            </w:pPr>
            <w:r w:rsidRPr="004C1586">
              <w:rPr>
                <w:lang w:val="en-GB"/>
              </w:rPr>
              <w:t>Task 6b: Plasma-coagulase test (+/</w:t>
            </w:r>
            <w:r w:rsidR="00FD0BD0" w:rsidRPr="004C1586">
              <w:rPr>
                <w:lang w:val="en-GB"/>
              </w:rPr>
              <w:t>–</w:t>
            </w:r>
            <w:r w:rsidRPr="004C1586">
              <w:rPr>
                <w:lang w:val="en-GB"/>
              </w:rPr>
              <w:t>)</w:t>
            </w:r>
          </w:p>
        </w:tc>
        <w:tc>
          <w:tcPr>
            <w:tcW w:w="1842" w:type="dxa"/>
            <w:shd w:val="clear" w:color="auto" w:fill="auto"/>
          </w:tcPr>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r>
      <w:tr w:rsidR="002A53FD" w:rsidRPr="004C1586">
        <w:tc>
          <w:tcPr>
            <w:tcW w:w="1842" w:type="dxa"/>
            <w:gridSpan w:val="2"/>
            <w:shd w:val="clear" w:color="auto" w:fill="auto"/>
          </w:tcPr>
          <w:p w:rsidR="002A53FD" w:rsidRPr="004C1586" w:rsidRDefault="0065664B" w:rsidP="002A53FD">
            <w:pPr>
              <w:rPr>
                <w:lang w:val="en-GB"/>
              </w:rPr>
            </w:pPr>
            <w:r w:rsidRPr="004C1586">
              <w:rPr>
                <w:lang w:val="en-GB"/>
              </w:rPr>
              <w:t xml:space="preserve">Task 6c: </w:t>
            </w:r>
            <w:r w:rsidR="00FD0BD0" w:rsidRPr="004C1586">
              <w:rPr>
                <w:lang w:val="en-GB"/>
              </w:rPr>
              <w:t>Hyaluroni-</w:t>
            </w:r>
            <w:r w:rsidR="001C11DC" w:rsidRPr="004C1586">
              <w:rPr>
                <w:lang w:val="en-GB"/>
              </w:rPr>
              <w:t xml:space="preserve"> </w:t>
            </w:r>
            <w:r w:rsidRPr="004C1586">
              <w:rPr>
                <w:lang w:val="en-GB"/>
              </w:rPr>
              <w:t>dase</w:t>
            </w:r>
            <w:r w:rsidR="00FD0BD0" w:rsidRPr="004C1586">
              <w:rPr>
                <w:lang w:val="en-GB"/>
              </w:rPr>
              <w:t xml:space="preserve"> test</w:t>
            </w:r>
            <w:r w:rsidR="009F35AC" w:rsidRPr="004C1586">
              <w:rPr>
                <w:lang w:val="en-GB"/>
              </w:rPr>
              <w:t xml:space="preserve"> (+/–)</w:t>
            </w:r>
          </w:p>
        </w:tc>
        <w:tc>
          <w:tcPr>
            <w:tcW w:w="1842" w:type="dxa"/>
            <w:shd w:val="clear" w:color="auto" w:fill="auto"/>
          </w:tcPr>
          <w:p w:rsidR="002A53FD" w:rsidRPr="004C1586" w:rsidRDefault="002A53FD" w:rsidP="002A53FD">
            <w:pPr>
              <w:rPr>
                <w:lang w:val="en-GB"/>
              </w:rPr>
            </w:pPr>
          </w:p>
        </w:tc>
        <w:tc>
          <w:tcPr>
            <w:tcW w:w="1842"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c>
          <w:tcPr>
            <w:tcW w:w="1843" w:type="dxa"/>
            <w:shd w:val="clear" w:color="auto" w:fill="auto"/>
          </w:tcPr>
          <w:p w:rsidR="002A53FD" w:rsidRPr="004C1586" w:rsidRDefault="002A53FD" w:rsidP="002A53FD">
            <w:pPr>
              <w:rPr>
                <w:lang w:val="en-GB"/>
              </w:rPr>
            </w:pPr>
          </w:p>
        </w:tc>
      </w:tr>
      <w:tr w:rsidR="002A53FD" w:rsidRPr="004C1586">
        <w:tc>
          <w:tcPr>
            <w:tcW w:w="1842" w:type="dxa"/>
            <w:gridSpan w:val="2"/>
            <w:tcBorders>
              <w:bottom w:val="single" w:sz="4" w:space="0" w:color="auto"/>
            </w:tcBorders>
            <w:shd w:val="clear" w:color="auto" w:fill="auto"/>
          </w:tcPr>
          <w:p w:rsidR="002A53FD" w:rsidRPr="004C1586" w:rsidRDefault="0065664B" w:rsidP="002A53FD">
            <w:pPr>
              <w:rPr>
                <w:lang w:val="en-GB"/>
              </w:rPr>
            </w:pPr>
            <w:r w:rsidRPr="004C1586">
              <w:rPr>
                <w:lang w:val="en-GB"/>
              </w:rPr>
              <w:t>Task 7: STAPHYtest 16</w:t>
            </w:r>
          </w:p>
        </w:tc>
        <w:tc>
          <w:tcPr>
            <w:tcW w:w="1842" w:type="dxa"/>
            <w:tcBorders>
              <w:bottom w:val="single" w:sz="4" w:space="0" w:color="auto"/>
            </w:tcBorders>
            <w:shd w:val="clear" w:color="auto" w:fill="auto"/>
          </w:tcPr>
          <w:p w:rsidR="002A53FD" w:rsidRPr="004C1586" w:rsidRDefault="002A53FD" w:rsidP="002A53FD">
            <w:pPr>
              <w:rPr>
                <w:lang w:val="en-GB"/>
              </w:rPr>
            </w:pPr>
          </w:p>
        </w:tc>
        <w:tc>
          <w:tcPr>
            <w:tcW w:w="1842" w:type="dxa"/>
            <w:tcBorders>
              <w:bottom w:val="single" w:sz="4" w:space="0" w:color="auto"/>
            </w:tcBorders>
            <w:shd w:val="clear" w:color="auto" w:fill="auto"/>
          </w:tcPr>
          <w:p w:rsidR="002A53FD" w:rsidRPr="004C1586" w:rsidRDefault="002A53FD" w:rsidP="002A53FD">
            <w:pPr>
              <w:rPr>
                <w:lang w:val="en-GB"/>
              </w:rPr>
            </w:pPr>
          </w:p>
        </w:tc>
        <w:tc>
          <w:tcPr>
            <w:tcW w:w="1843" w:type="dxa"/>
            <w:tcBorders>
              <w:bottom w:val="single" w:sz="4" w:space="0" w:color="auto"/>
            </w:tcBorders>
            <w:shd w:val="clear" w:color="auto" w:fill="auto"/>
          </w:tcPr>
          <w:p w:rsidR="002A53FD" w:rsidRPr="004C1586" w:rsidRDefault="002A53FD" w:rsidP="002A53FD">
            <w:pPr>
              <w:rPr>
                <w:lang w:val="en-GB"/>
              </w:rPr>
            </w:pPr>
          </w:p>
        </w:tc>
        <w:tc>
          <w:tcPr>
            <w:tcW w:w="1843" w:type="dxa"/>
            <w:tcBorders>
              <w:bottom w:val="single" w:sz="4" w:space="0" w:color="auto"/>
            </w:tcBorders>
            <w:shd w:val="clear" w:color="auto" w:fill="auto"/>
          </w:tcPr>
          <w:p w:rsidR="002A53FD" w:rsidRPr="004C1586" w:rsidRDefault="002A53FD" w:rsidP="002A53FD">
            <w:pPr>
              <w:rPr>
                <w:lang w:val="en-GB"/>
              </w:rPr>
            </w:pPr>
          </w:p>
        </w:tc>
      </w:tr>
      <w:tr w:rsidR="0065664B" w:rsidRPr="004C1586">
        <w:tc>
          <w:tcPr>
            <w:tcW w:w="1842" w:type="dxa"/>
            <w:gridSpan w:val="2"/>
            <w:shd w:val="clear" w:color="auto" w:fill="E6E6E6"/>
          </w:tcPr>
          <w:p w:rsidR="0065664B" w:rsidRPr="004C1586" w:rsidRDefault="0065664B" w:rsidP="002A53FD">
            <w:pPr>
              <w:rPr>
                <w:b/>
                <w:lang w:val="en-GB"/>
              </w:rPr>
            </w:pPr>
            <w:r w:rsidRPr="004C1586">
              <w:rPr>
                <w:b/>
                <w:lang w:val="en-GB"/>
              </w:rPr>
              <w:t>FINAL CONCLUSION</w:t>
            </w:r>
          </w:p>
        </w:tc>
        <w:tc>
          <w:tcPr>
            <w:tcW w:w="1842" w:type="dxa"/>
            <w:shd w:val="clear" w:color="auto" w:fill="E6E6E6"/>
          </w:tcPr>
          <w:p w:rsidR="0065664B" w:rsidRPr="004C1586" w:rsidRDefault="0065664B" w:rsidP="002A53FD">
            <w:pPr>
              <w:rPr>
                <w:lang w:val="en-GB"/>
              </w:rPr>
            </w:pPr>
          </w:p>
        </w:tc>
        <w:tc>
          <w:tcPr>
            <w:tcW w:w="1842" w:type="dxa"/>
            <w:shd w:val="clear" w:color="auto" w:fill="E6E6E6"/>
          </w:tcPr>
          <w:p w:rsidR="0065664B" w:rsidRPr="004C1586" w:rsidRDefault="0065664B" w:rsidP="002A53FD">
            <w:pPr>
              <w:rPr>
                <w:lang w:val="en-GB"/>
              </w:rPr>
            </w:pPr>
          </w:p>
        </w:tc>
        <w:tc>
          <w:tcPr>
            <w:tcW w:w="1843" w:type="dxa"/>
            <w:shd w:val="clear" w:color="auto" w:fill="E6E6E6"/>
          </w:tcPr>
          <w:p w:rsidR="0065664B" w:rsidRPr="004C1586" w:rsidRDefault="0065664B" w:rsidP="002A53FD">
            <w:pPr>
              <w:rPr>
                <w:lang w:val="en-GB"/>
              </w:rPr>
            </w:pPr>
          </w:p>
        </w:tc>
        <w:tc>
          <w:tcPr>
            <w:tcW w:w="1843" w:type="dxa"/>
            <w:shd w:val="clear" w:color="auto" w:fill="E6E6E6"/>
          </w:tcPr>
          <w:p w:rsidR="0065664B" w:rsidRPr="004C1586" w:rsidRDefault="0065664B" w:rsidP="002A53FD">
            <w:pPr>
              <w:rPr>
                <w:lang w:val="en-GB"/>
              </w:rPr>
            </w:pPr>
          </w:p>
        </w:tc>
      </w:tr>
    </w:tbl>
    <w:p w:rsidR="002A53FD" w:rsidRPr="00CE01D9" w:rsidRDefault="009F35AC" w:rsidP="002A53FD">
      <w:pPr>
        <w:rPr>
          <w:i/>
          <w:lang w:val="en-GB"/>
        </w:rPr>
      </w:pPr>
      <w:r w:rsidRPr="00CE01D9">
        <w:rPr>
          <w:i/>
          <w:lang w:val="en-GB"/>
        </w:rPr>
        <w:t>If you perform a test for some strains only (e. g. K + L, but not M + N), score out not used fields.</w:t>
      </w:r>
    </w:p>
    <w:p w:rsidR="001E2140" w:rsidRDefault="001E2140">
      <w:pPr>
        <w:rPr>
          <w:b/>
          <w:iCs/>
          <w:sz w:val="24"/>
          <w:lang w:val="en-GB"/>
        </w:rPr>
      </w:pPr>
      <w:r>
        <w:rPr>
          <w:lang w:val="en-GB"/>
        </w:rPr>
        <w:br w:type="page"/>
      </w:r>
    </w:p>
    <w:p w:rsidR="00E816AE" w:rsidRPr="00CE01D9" w:rsidRDefault="00BB0AF2" w:rsidP="00015460">
      <w:pPr>
        <w:pStyle w:val="Nadpis2"/>
        <w:rPr>
          <w:lang w:val="en-GB"/>
        </w:rPr>
      </w:pPr>
      <w:r w:rsidRPr="00CE01D9">
        <w:rPr>
          <w:lang w:val="en-GB"/>
        </w:rPr>
        <w:lastRenderedPageBreak/>
        <w:t xml:space="preserve">Task </w:t>
      </w:r>
      <w:r w:rsidR="00E816AE" w:rsidRPr="00CE01D9">
        <w:rPr>
          <w:lang w:val="en-GB"/>
        </w:rPr>
        <w:t>2</w:t>
      </w:r>
      <w:r w:rsidRPr="00CE01D9">
        <w:rPr>
          <w:lang w:val="en-GB"/>
        </w:rPr>
        <w:t>:</w:t>
      </w:r>
      <w:r w:rsidR="00E816AE" w:rsidRPr="00CE01D9">
        <w:rPr>
          <w:lang w:val="en-GB"/>
        </w:rPr>
        <w:t xml:space="preserve"> </w:t>
      </w:r>
      <w:r w:rsidR="002A53FD" w:rsidRPr="00CE01D9">
        <w:rPr>
          <w:lang w:val="en-GB"/>
        </w:rPr>
        <w:t>Microscopy of microbial cultures</w:t>
      </w:r>
    </w:p>
    <w:p w:rsidR="00E816AE" w:rsidRPr="00CE01D9" w:rsidRDefault="005C009D">
      <w:pPr>
        <w:rPr>
          <w:noProof/>
          <w:lang w:val="en-GB"/>
        </w:rPr>
      </w:pPr>
      <w:r w:rsidRPr="005C009D">
        <w:rPr>
          <w:noProof/>
          <w:lang w:val="en-GB"/>
        </w:rPr>
        <w:pict>
          <v:shapetype id="_x0000_t202" coordsize="21600,21600" o:spt="202" path="m,l,21600r21600,l21600,xe">
            <v:stroke joinstyle="miter"/>
            <v:path gradientshapeok="t" o:connecttype="rect"/>
          </v:shapetype>
          <v:shape id="_x0000_s1052" type="#_x0000_t202" style="position:absolute;margin-left:-3.8pt;margin-top:30.8pt;width:441pt;height:18pt;z-index:251656192" filled="f" stroked="f">
            <v:textbox>
              <w:txbxContent>
                <w:p w:rsidR="002A53FD" w:rsidRPr="00CE01D9" w:rsidRDefault="002A53FD">
                  <w:pPr>
                    <w:rPr>
                      <w:lang w:val="en-GB"/>
                    </w:rPr>
                  </w:pPr>
                  <w:r w:rsidRPr="00CE01D9">
                    <w:rPr>
                      <w:lang w:val="en-GB"/>
                    </w:rPr>
                    <w:t xml:space="preserve">Strain </w:t>
                  </w:r>
                  <w:r w:rsidR="00AB2A43" w:rsidRPr="00CE01D9">
                    <w:rPr>
                      <w:lang w:val="en-GB"/>
                    </w:rPr>
                    <w:t>K</w:t>
                  </w:r>
                  <w:r w:rsidRPr="00CE01D9">
                    <w:rPr>
                      <w:lang w:val="en-GB"/>
                    </w:rPr>
                    <w:t xml:space="preserve">                            Strain </w:t>
                  </w:r>
                  <w:r w:rsidR="00AB2A43" w:rsidRPr="00CE01D9">
                    <w:rPr>
                      <w:lang w:val="en-GB"/>
                    </w:rPr>
                    <w:t>L</w:t>
                  </w:r>
                  <w:r w:rsidRPr="00CE01D9">
                    <w:rPr>
                      <w:lang w:val="en-GB"/>
                    </w:rPr>
                    <w:t xml:space="preserve">                                  Strain </w:t>
                  </w:r>
                  <w:r w:rsidR="00AB2A43" w:rsidRPr="00CE01D9">
                    <w:rPr>
                      <w:lang w:val="en-GB"/>
                    </w:rPr>
                    <w:t>M</w:t>
                  </w:r>
                  <w:r w:rsidRPr="00CE01D9">
                    <w:rPr>
                      <w:lang w:val="en-GB"/>
                    </w:rPr>
                    <w:t xml:space="preserve">                            </w:t>
                  </w:r>
                  <w:r w:rsidR="0042579F" w:rsidRPr="00CE01D9">
                    <w:rPr>
                      <w:lang w:val="en-GB"/>
                    </w:rPr>
                    <w:t xml:space="preserve">       Strain </w:t>
                  </w:r>
                  <w:r w:rsidR="00AB2A43" w:rsidRPr="00CE01D9">
                    <w:rPr>
                      <w:lang w:val="en-GB"/>
                    </w:rPr>
                    <w:t>N</w:t>
                  </w:r>
                </w:p>
              </w:txbxContent>
            </v:textbox>
          </v:shape>
        </w:pict>
      </w:r>
      <w:r w:rsidRPr="005C009D">
        <w:rPr>
          <w:noProof/>
          <w:lang w:val="en-GB"/>
        </w:rPr>
        <w:pict>
          <v:line id="_x0000_s1044" style="position:absolute;z-index:251653120" from="104.2pt,30.8pt" to="104.2pt,111.8pt"/>
        </w:pict>
      </w:r>
      <w:r w:rsidRPr="005C009D">
        <w:rPr>
          <w:noProof/>
          <w:lang w:val="en-GB"/>
        </w:rPr>
        <w:pict>
          <v:line id="_x0000_s1043" style="position:absolute;z-index:251652096" from="221.2pt,30.8pt" to="221.2pt,111.8pt"/>
        </w:pict>
      </w:r>
      <w:r w:rsidRPr="005C009D">
        <w:rPr>
          <w:noProof/>
          <w:lang w:val="en-GB"/>
        </w:rPr>
        <w:pict>
          <v:line id="_x0000_s1045" style="position:absolute;z-index:251654144" from="338.2pt,30.8pt" to="338.2pt,111.8pt"/>
        </w:pict>
      </w:r>
      <w:r w:rsidRPr="005C009D">
        <w:rPr>
          <w:noProof/>
          <w:lang w:val="en-GB"/>
        </w:rPr>
        <w:pict>
          <v:rect id="_x0000_s1047" style="position:absolute;margin-left:-3.8pt;margin-top:30.8pt;width:459pt;height:81pt;z-index:251655168" o:allowoverlap="f" filled="f">
            <w10:wrap type="square"/>
          </v:rect>
        </w:pict>
      </w:r>
      <w:r w:rsidR="002A53FD" w:rsidRPr="00CE01D9">
        <w:rPr>
          <w:noProof/>
          <w:lang w:val="en-GB"/>
        </w:rPr>
        <w:t xml:space="preserve">Gram stain </w:t>
      </w:r>
      <w:r w:rsidR="004C0E2B" w:rsidRPr="00CE01D9">
        <w:rPr>
          <w:noProof/>
          <w:lang w:val="en-GB"/>
        </w:rPr>
        <w:t xml:space="preserve">the </w:t>
      </w:r>
      <w:r w:rsidR="002A53FD" w:rsidRPr="00CE01D9">
        <w:rPr>
          <w:noProof/>
          <w:lang w:val="en-GB"/>
        </w:rPr>
        <w:t>pure cultures of</w:t>
      </w:r>
      <w:r w:rsidR="004C0E2B" w:rsidRPr="00CE01D9">
        <w:rPr>
          <w:noProof/>
          <w:lang w:val="en-GB"/>
        </w:rPr>
        <w:t xml:space="preserve"> the</w:t>
      </w:r>
      <w:r w:rsidR="002A53FD" w:rsidRPr="00CE01D9">
        <w:rPr>
          <w:noProof/>
          <w:lang w:val="en-GB"/>
        </w:rPr>
        <w:t xml:space="preserve"> </w:t>
      </w:r>
      <w:r w:rsidR="002A6FBA" w:rsidRPr="00CE01D9">
        <w:rPr>
          <w:noProof/>
          <w:lang w:val="en-GB"/>
        </w:rPr>
        <w:t>presented</w:t>
      </w:r>
      <w:r w:rsidR="002A53FD" w:rsidRPr="00CE01D9">
        <w:rPr>
          <w:noProof/>
          <w:lang w:val="en-GB"/>
        </w:rPr>
        <w:t xml:space="preserve"> organisms, labelled </w:t>
      </w:r>
      <w:r w:rsidR="00FD0BD0" w:rsidRPr="00CE01D9">
        <w:rPr>
          <w:noProof/>
          <w:lang w:val="en-GB"/>
        </w:rPr>
        <w:t>with</w:t>
      </w:r>
      <w:r w:rsidR="002A53FD" w:rsidRPr="00CE01D9">
        <w:rPr>
          <w:noProof/>
          <w:lang w:val="en-GB"/>
        </w:rPr>
        <w:t xml:space="preserve"> letters. Draw your findings </w:t>
      </w:r>
      <w:r w:rsidR="004C0E2B" w:rsidRPr="00CE01D9">
        <w:rPr>
          <w:noProof/>
          <w:lang w:val="en-GB"/>
        </w:rPr>
        <w:t>below and write the results in</w:t>
      </w:r>
      <w:r w:rsidR="002A53FD" w:rsidRPr="00CE01D9">
        <w:rPr>
          <w:noProof/>
          <w:lang w:val="en-GB"/>
        </w:rPr>
        <w:t xml:space="preserve"> the table above.</w:t>
      </w:r>
      <w:r w:rsidR="002D75A1" w:rsidRPr="00CE01D9">
        <w:rPr>
          <w:noProof/>
          <w:lang w:val="en-GB"/>
        </w:rPr>
        <w:t xml:space="preserve"> </w:t>
      </w:r>
    </w:p>
    <w:p w:rsidR="00E816AE" w:rsidRPr="00CE01D9" w:rsidRDefault="00E816AE" w:rsidP="00015460">
      <w:pPr>
        <w:pStyle w:val="Nadpis2"/>
        <w:rPr>
          <w:lang w:val="en-GB"/>
        </w:rPr>
      </w:pPr>
      <w:r w:rsidRPr="00CE01D9">
        <w:rPr>
          <w:lang w:val="en-GB"/>
        </w:rPr>
        <w:t>Task 3</w:t>
      </w:r>
      <w:r w:rsidR="00BB0AF2" w:rsidRPr="00CE01D9">
        <w:rPr>
          <w:lang w:val="en-GB"/>
        </w:rPr>
        <w:t>:</w:t>
      </w:r>
      <w:r w:rsidRPr="00CE01D9">
        <w:rPr>
          <w:lang w:val="en-GB"/>
        </w:rPr>
        <w:t xml:space="preserve"> </w:t>
      </w:r>
      <w:r w:rsidR="002A53FD" w:rsidRPr="00CE01D9">
        <w:rPr>
          <w:lang w:val="en-GB"/>
        </w:rPr>
        <w:t>Growth on blood agar</w:t>
      </w:r>
      <w:r w:rsidR="0042579F" w:rsidRPr="00CE01D9">
        <w:rPr>
          <w:lang w:val="en-GB"/>
        </w:rPr>
        <w:t xml:space="preserve"> (BA)</w:t>
      </w:r>
    </w:p>
    <w:p w:rsidR="002A53FD" w:rsidRPr="00CE01D9" w:rsidRDefault="0042579F" w:rsidP="00015460">
      <w:pPr>
        <w:rPr>
          <w:lang w:val="en-GB"/>
        </w:rPr>
      </w:pPr>
      <w:r w:rsidRPr="00CE01D9">
        <w:rPr>
          <w:lang w:val="en-GB"/>
        </w:rPr>
        <w:t xml:space="preserve">Fill </w:t>
      </w:r>
      <w:r w:rsidR="00D269A2" w:rsidRPr="00CE01D9">
        <w:rPr>
          <w:lang w:val="en-GB"/>
        </w:rPr>
        <w:t xml:space="preserve">in </w:t>
      </w:r>
      <w:r w:rsidRPr="00CE01D9">
        <w:rPr>
          <w:lang w:val="en-GB"/>
        </w:rPr>
        <w:t xml:space="preserve">the table for Task 3. In </w:t>
      </w:r>
      <w:r w:rsidR="00D269A2" w:rsidRPr="00CE01D9">
        <w:rPr>
          <w:lang w:val="en-GB"/>
        </w:rPr>
        <w:t>“</w:t>
      </w:r>
      <w:r w:rsidRPr="00CE01D9">
        <w:rPr>
          <w:lang w:val="en-GB"/>
        </w:rPr>
        <w:t>Other</w:t>
      </w:r>
      <w:r w:rsidR="00D63AD6" w:rsidRPr="00CE01D9">
        <w:rPr>
          <w:lang w:val="en-GB"/>
        </w:rPr>
        <w:t>”</w:t>
      </w:r>
      <w:r w:rsidRPr="00CE01D9">
        <w:rPr>
          <w:lang w:val="en-GB"/>
        </w:rPr>
        <w:t xml:space="preserve"> write all other specific char</w:t>
      </w:r>
      <w:r w:rsidR="00D23045" w:rsidRPr="00CE01D9">
        <w:rPr>
          <w:lang w:val="en-GB"/>
        </w:rPr>
        <w:t xml:space="preserve">acteristics. </w:t>
      </w:r>
    </w:p>
    <w:p w:rsidR="002A53FD" w:rsidRPr="00CE01D9" w:rsidRDefault="002A53FD" w:rsidP="00015460">
      <w:pPr>
        <w:pStyle w:val="Nadpis2"/>
        <w:rPr>
          <w:lang w:val="en-GB"/>
        </w:rPr>
      </w:pPr>
      <w:r w:rsidRPr="00CE01D9">
        <w:rPr>
          <w:lang w:val="en-GB"/>
        </w:rPr>
        <w:t>Task 4</w:t>
      </w:r>
      <w:r w:rsidR="00BB0AF2" w:rsidRPr="00CE01D9">
        <w:rPr>
          <w:lang w:val="en-GB"/>
        </w:rPr>
        <w:t>:</w:t>
      </w:r>
      <w:r w:rsidRPr="00CE01D9">
        <w:rPr>
          <w:lang w:val="en-GB"/>
        </w:rPr>
        <w:t xml:space="preserve"> </w:t>
      </w:r>
      <w:r w:rsidR="0042579F" w:rsidRPr="00CE01D9">
        <w:rPr>
          <w:lang w:val="en-GB"/>
        </w:rPr>
        <w:t>Bacterial growth on BA with 10% NaCl</w:t>
      </w:r>
    </w:p>
    <w:p w:rsidR="0042579F" w:rsidRPr="00CE01D9" w:rsidRDefault="0042579F" w:rsidP="00015460">
      <w:pPr>
        <w:rPr>
          <w:lang w:val="en-GB"/>
        </w:rPr>
      </w:pPr>
      <w:r w:rsidRPr="00CE01D9">
        <w:rPr>
          <w:lang w:val="en-GB"/>
        </w:rPr>
        <w:t xml:space="preserve">Evaluate </w:t>
      </w:r>
      <w:r w:rsidR="004C0E2B" w:rsidRPr="00CE01D9">
        <w:rPr>
          <w:lang w:val="en-GB"/>
        </w:rPr>
        <w:t xml:space="preserve">the </w:t>
      </w:r>
      <w:r w:rsidRPr="00CE01D9">
        <w:rPr>
          <w:lang w:val="en-GB"/>
        </w:rPr>
        <w:t xml:space="preserve">growth ability of </w:t>
      </w:r>
      <w:r w:rsidR="004C0E2B" w:rsidRPr="00CE01D9">
        <w:rPr>
          <w:lang w:val="en-GB"/>
        </w:rPr>
        <w:t xml:space="preserve">the </w:t>
      </w:r>
      <w:r w:rsidR="002A6FBA" w:rsidRPr="00CE01D9">
        <w:rPr>
          <w:lang w:val="en-GB"/>
        </w:rPr>
        <w:t xml:space="preserve">presented </w:t>
      </w:r>
      <w:r w:rsidRPr="00CE01D9">
        <w:rPr>
          <w:lang w:val="en-GB"/>
        </w:rPr>
        <w:t xml:space="preserve">strains on BA with 10% NaCl </w:t>
      </w:r>
      <w:r w:rsidR="002A6FBA" w:rsidRPr="00CE01D9">
        <w:rPr>
          <w:lang w:val="en-GB"/>
        </w:rPr>
        <w:t>serving</w:t>
      </w:r>
      <w:r w:rsidR="004C0E2B" w:rsidRPr="00CE01D9">
        <w:rPr>
          <w:lang w:val="en-GB"/>
        </w:rPr>
        <w:t xml:space="preserve"> </w:t>
      </w:r>
      <w:r w:rsidRPr="00CE01D9">
        <w:rPr>
          <w:lang w:val="en-GB"/>
        </w:rPr>
        <w:t>as</w:t>
      </w:r>
      <w:r w:rsidR="001C11DC" w:rsidRPr="00CE01D9">
        <w:rPr>
          <w:lang w:val="en-GB"/>
        </w:rPr>
        <w:t xml:space="preserve"> a</w:t>
      </w:r>
      <w:r w:rsidRPr="00CE01D9">
        <w:rPr>
          <w:lang w:val="en-GB"/>
        </w:rPr>
        <w:t xml:space="preserve"> selective medium for staphylococci. Write </w:t>
      </w:r>
      <w:r w:rsidR="002A6FBA" w:rsidRPr="00CE01D9">
        <w:rPr>
          <w:lang w:val="en-GB"/>
        </w:rPr>
        <w:t>“</w:t>
      </w:r>
      <w:r w:rsidR="001C11DC" w:rsidRPr="00CE01D9">
        <w:rPr>
          <w:lang w:val="en-GB"/>
        </w:rPr>
        <w:t>+</w:t>
      </w:r>
      <w:r w:rsidR="00D63AD6" w:rsidRPr="00CE01D9">
        <w:rPr>
          <w:lang w:val="en-GB"/>
        </w:rPr>
        <w:t>”</w:t>
      </w:r>
      <w:r w:rsidR="001C11DC" w:rsidRPr="00CE01D9">
        <w:rPr>
          <w:lang w:val="en-GB"/>
        </w:rPr>
        <w:t xml:space="preserve"> for</w:t>
      </w:r>
      <w:r w:rsidR="002A6FBA" w:rsidRPr="00CE01D9">
        <w:rPr>
          <w:lang w:val="en-GB"/>
        </w:rPr>
        <w:t xml:space="preserve"> the </w:t>
      </w:r>
      <w:r w:rsidR="001C11DC" w:rsidRPr="00CE01D9">
        <w:rPr>
          <w:lang w:val="en-GB"/>
        </w:rPr>
        <w:t xml:space="preserve">presence of growth and </w:t>
      </w:r>
      <w:r w:rsidR="002A6FBA" w:rsidRPr="00CE01D9">
        <w:rPr>
          <w:lang w:val="en-GB"/>
        </w:rPr>
        <w:t>“</w:t>
      </w:r>
      <w:r w:rsidR="001C11DC" w:rsidRPr="00CE01D9">
        <w:rPr>
          <w:lang w:val="en-GB"/>
        </w:rPr>
        <w:t>–</w:t>
      </w:r>
      <w:r w:rsidR="00D63AD6" w:rsidRPr="00CE01D9">
        <w:rPr>
          <w:lang w:val="en-GB"/>
        </w:rPr>
        <w:t>”</w:t>
      </w:r>
      <w:r w:rsidRPr="00CE01D9">
        <w:rPr>
          <w:lang w:val="en-GB"/>
        </w:rPr>
        <w:t xml:space="preserve"> for </w:t>
      </w:r>
      <w:r w:rsidR="004C0E2B" w:rsidRPr="00CE01D9">
        <w:rPr>
          <w:lang w:val="en-GB"/>
        </w:rPr>
        <w:t xml:space="preserve">its </w:t>
      </w:r>
      <w:r w:rsidRPr="00CE01D9">
        <w:rPr>
          <w:lang w:val="en-GB"/>
        </w:rPr>
        <w:t>absen</w:t>
      </w:r>
      <w:r w:rsidR="004C0E2B" w:rsidRPr="00CE01D9">
        <w:rPr>
          <w:lang w:val="en-GB"/>
        </w:rPr>
        <w:t>ce</w:t>
      </w:r>
      <w:r w:rsidRPr="00CE01D9">
        <w:rPr>
          <w:lang w:val="en-GB"/>
        </w:rPr>
        <w:t>.</w:t>
      </w:r>
    </w:p>
    <w:p w:rsidR="002A53FD" w:rsidRPr="00CE01D9" w:rsidRDefault="00BB0AF2" w:rsidP="00015460">
      <w:pPr>
        <w:pStyle w:val="Nadpis2"/>
        <w:rPr>
          <w:lang w:val="en-GB"/>
        </w:rPr>
      </w:pPr>
      <w:r w:rsidRPr="00CE01D9">
        <w:rPr>
          <w:lang w:val="en-GB"/>
        </w:rPr>
        <w:t xml:space="preserve">Task </w:t>
      </w:r>
      <w:r w:rsidR="0042579F" w:rsidRPr="00CE01D9">
        <w:rPr>
          <w:lang w:val="en-GB"/>
        </w:rPr>
        <w:t>5: Catalase test</w:t>
      </w:r>
    </w:p>
    <w:p w:rsidR="0042579F" w:rsidRPr="00CE01D9" w:rsidRDefault="0042579F" w:rsidP="0042579F">
      <w:pPr>
        <w:rPr>
          <w:lang w:val="en-GB"/>
        </w:rPr>
      </w:pPr>
      <w:r w:rsidRPr="00CE01D9">
        <w:rPr>
          <w:lang w:val="en-GB"/>
        </w:rPr>
        <w:t>Evaluate</w:t>
      </w:r>
      <w:r w:rsidR="002A6FBA" w:rsidRPr="00CE01D9">
        <w:rPr>
          <w:lang w:val="en-GB"/>
        </w:rPr>
        <w:t xml:space="preserve"> the</w:t>
      </w:r>
      <w:r w:rsidRPr="00CE01D9">
        <w:rPr>
          <w:lang w:val="en-GB"/>
        </w:rPr>
        <w:t xml:space="preserve"> presence of </w:t>
      </w:r>
      <w:r w:rsidR="002A6FBA" w:rsidRPr="00CE01D9">
        <w:rPr>
          <w:lang w:val="en-GB"/>
        </w:rPr>
        <w:t xml:space="preserve">the </w:t>
      </w:r>
      <w:r w:rsidRPr="00CE01D9">
        <w:rPr>
          <w:lang w:val="en-GB"/>
        </w:rPr>
        <w:t xml:space="preserve">catalase enzyme. Using microbiological loop, take several colonies of </w:t>
      </w:r>
      <w:r w:rsidR="002A6FBA" w:rsidRPr="00CE01D9">
        <w:rPr>
          <w:lang w:val="en-GB"/>
        </w:rPr>
        <w:t xml:space="preserve">the </w:t>
      </w:r>
      <w:r w:rsidR="008A0226" w:rsidRPr="00CE01D9">
        <w:rPr>
          <w:lang w:val="en-GB"/>
        </w:rPr>
        <w:t>presented</w:t>
      </w:r>
      <w:r w:rsidRPr="00CE01D9">
        <w:rPr>
          <w:lang w:val="en-GB"/>
        </w:rPr>
        <w:t xml:space="preserve"> strains and mix them wit</w:t>
      </w:r>
      <w:r w:rsidR="002A6FBA" w:rsidRPr="00CE01D9">
        <w:rPr>
          <w:lang w:val="en-GB"/>
        </w:rPr>
        <w:t>h</w:t>
      </w:r>
      <w:r w:rsidRPr="00CE01D9">
        <w:rPr>
          <w:lang w:val="en-GB"/>
        </w:rPr>
        <w:t xml:space="preserve"> a drop of 3% H</w:t>
      </w:r>
      <w:r w:rsidRPr="00CE01D9">
        <w:rPr>
          <w:vertAlign w:val="subscript"/>
          <w:lang w:val="en-GB"/>
        </w:rPr>
        <w:t>2</w:t>
      </w:r>
      <w:r w:rsidRPr="00CE01D9">
        <w:rPr>
          <w:lang w:val="en-GB"/>
        </w:rPr>
        <w:t>O</w:t>
      </w:r>
      <w:r w:rsidRPr="00CE01D9">
        <w:rPr>
          <w:vertAlign w:val="subscript"/>
          <w:lang w:val="en-GB"/>
        </w:rPr>
        <w:t>2</w:t>
      </w:r>
      <w:r w:rsidRPr="00CE01D9">
        <w:rPr>
          <w:lang w:val="en-GB"/>
        </w:rPr>
        <w:t xml:space="preserve"> on </w:t>
      </w:r>
      <w:r w:rsidR="002A6FBA" w:rsidRPr="00CE01D9">
        <w:rPr>
          <w:lang w:val="en-GB"/>
        </w:rPr>
        <w:t xml:space="preserve">the </w:t>
      </w:r>
      <w:r w:rsidRPr="00CE01D9">
        <w:rPr>
          <w:lang w:val="en-GB"/>
        </w:rPr>
        <w:t xml:space="preserve">slide. As you already know (Topic J04), </w:t>
      </w:r>
      <w:r w:rsidR="002A6FBA" w:rsidRPr="00CE01D9">
        <w:rPr>
          <w:lang w:val="en-GB"/>
        </w:rPr>
        <w:t xml:space="preserve">a </w:t>
      </w:r>
      <w:r w:rsidRPr="00CE01D9">
        <w:rPr>
          <w:lang w:val="en-GB"/>
        </w:rPr>
        <w:t>positive reaction is characteri</w:t>
      </w:r>
      <w:r w:rsidR="001C11DC" w:rsidRPr="00CE01D9">
        <w:rPr>
          <w:lang w:val="en-GB"/>
        </w:rPr>
        <w:t>zed</w:t>
      </w:r>
      <w:r w:rsidRPr="00CE01D9">
        <w:rPr>
          <w:lang w:val="en-GB"/>
        </w:rPr>
        <w:t xml:space="preserve"> by</w:t>
      </w:r>
    </w:p>
    <w:p w:rsidR="009F35AC" w:rsidRPr="00CE01D9" w:rsidRDefault="0042579F" w:rsidP="009F35AC">
      <w:pPr>
        <w:ind w:firstLine="1560"/>
        <w:rPr>
          <w:lang w:val="en-GB"/>
        </w:rPr>
      </w:pPr>
      <w:r w:rsidRPr="00CE01D9">
        <w:rPr>
          <w:lang w:val="en-GB"/>
        </w:rPr>
        <w:t>____________________________, whi</w:t>
      </w:r>
      <w:r w:rsidR="001C11DC" w:rsidRPr="00CE01D9">
        <w:rPr>
          <w:lang w:val="en-GB"/>
        </w:rPr>
        <w:t>le ____________________________</w:t>
      </w:r>
      <w:r w:rsidRPr="00CE01D9">
        <w:rPr>
          <w:lang w:val="en-GB"/>
        </w:rPr>
        <w:t xml:space="preserve"> is negative. </w:t>
      </w:r>
    </w:p>
    <w:p w:rsidR="0042579F" w:rsidRPr="00CE01D9" w:rsidRDefault="009F35AC" w:rsidP="0042579F">
      <w:pPr>
        <w:rPr>
          <w:iCs/>
          <w:lang w:val="en-GB"/>
        </w:rPr>
      </w:pPr>
      <w:r w:rsidRPr="00CE01D9">
        <w:rPr>
          <w:lang w:val="en-GB"/>
        </w:rPr>
        <w:t>Fill in the table on Page 1/1 for Task 5; w</w:t>
      </w:r>
      <w:r w:rsidR="00D63AD6" w:rsidRPr="00CE01D9">
        <w:rPr>
          <w:iCs/>
          <w:lang w:val="en-GB"/>
        </w:rPr>
        <w:t>rite “</w:t>
      </w:r>
      <w:r w:rsidR="0042579F" w:rsidRPr="00CE01D9">
        <w:rPr>
          <w:iCs/>
          <w:lang w:val="en-GB"/>
        </w:rPr>
        <w:t>+</w:t>
      </w:r>
      <w:r w:rsidR="00D63AD6" w:rsidRPr="00CE01D9">
        <w:rPr>
          <w:iCs/>
          <w:lang w:val="en-GB"/>
        </w:rPr>
        <w:t>”</w:t>
      </w:r>
      <w:r w:rsidR="0042579F" w:rsidRPr="00CE01D9">
        <w:rPr>
          <w:iCs/>
          <w:lang w:val="en-GB"/>
        </w:rPr>
        <w:t xml:space="preserve"> or</w:t>
      </w:r>
      <w:r w:rsidR="00D63AD6" w:rsidRPr="00CE01D9">
        <w:rPr>
          <w:iCs/>
          <w:lang w:val="en-GB"/>
        </w:rPr>
        <w:t xml:space="preserve"> “</w:t>
      </w:r>
      <w:r w:rsidR="001C11DC" w:rsidRPr="00CE01D9">
        <w:rPr>
          <w:iCs/>
          <w:lang w:val="en-GB"/>
        </w:rPr>
        <w:t>–</w:t>
      </w:r>
      <w:r w:rsidR="00D63AD6" w:rsidRPr="00CE01D9">
        <w:rPr>
          <w:iCs/>
          <w:lang w:val="en-GB"/>
        </w:rPr>
        <w:t>’’</w:t>
      </w:r>
      <w:r w:rsidRPr="00CE01D9">
        <w:rPr>
          <w:iCs/>
          <w:lang w:val="en-GB"/>
        </w:rPr>
        <w:t xml:space="preserve"> for results of strains K, L, M, N.</w:t>
      </w:r>
    </w:p>
    <w:p w:rsidR="0042579F" w:rsidRPr="00CE01D9" w:rsidRDefault="0042579F" w:rsidP="009F35AC">
      <w:pPr>
        <w:rPr>
          <w:b/>
          <w:lang w:val="en-GB"/>
        </w:rPr>
      </w:pPr>
      <w:r w:rsidRPr="00CE01D9">
        <w:rPr>
          <w:b/>
          <w:lang w:val="en-GB"/>
        </w:rPr>
        <w:t>Now, fill</w:t>
      </w:r>
      <w:r w:rsidR="004C0E2B" w:rsidRPr="00CE01D9">
        <w:rPr>
          <w:b/>
          <w:lang w:val="en-GB"/>
        </w:rPr>
        <w:t xml:space="preserve"> in </w:t>
      </w:r>
      <w:r w:rsidRPr="00CE01D9">
        <w:rPr>
          <w:b/>
          <w:lang w:val="en-GB"/>
        </w:rPr>
        <w:t>the</w:t>
      </w:r>
      <w:r w:rsidR="002A6FBA" w:rsidRPr="00CE01D9">
        <w:rPr>
          <w:b/>
          <w:lang w:val="en-GB"/>
        </w:rPr>
        <w:t xml:space="preserve"> line “</w:t>
      </w:r>
      <w:r w:rsidRPr="00CE01D9">
        <w:rPr>
          <w:b/>
          <w:lang w:val="en-GB"/>
        </w:rPr>
        <w:t xml:space="preserve">Partial conclusion“. Write STAPH for strains found to be staphylococci and OTHER for strains that do not belong to </w:t>
      </w:r>
      <w:r w:rsidR="002A6FBA" w:rsidRPr="00CE01D9">
        <w:rPr>
          <w:b/>
          <w:lang w:val="en-GB"/>
        </w:rPr>
        <w:t>the</w:t>
      </w:r>
      <w:r w:rsidRPr="00CE01D9">
        <w:rPr>
          <w:b/>
          <w:lang w:val="en-GB"/>
        </w:rPr>
        <w:t xml:space="preserve"> </w:t>
      </w:r>
      <w:r w:rsidRPr="00CE01D9">
        <w:rPr>
          <w:b/>
          <w:i/>
          <w:lang w:val="en-GB"/>
        </w:rPr>
        <w:t>Staphylococcus</w:t>
      </w:r>
      <w:r w:rsidR="002A6FBA" w:rsidRPr="00CE01D9">
        <w:rPr>
          <w:b/>
          <w:lang w:val="en-GB"/>
        </w:rPr>
        <w:t xml:space="preserve"> genus.</w:t>
      </w:r>
    </w:p>
    <w:p w:rsidR="002A53FD" w:rsidRPr="00CE01D9" w:rsidRDefault="002A53FD" w:rsidP="00015460">
      <w:pPr>
        <w:pStyle w:val="Nadpis2"/>
        <w:rPr>
          <w:szCs w:val="22"/>
          <w:lang w:val="en-GB"/>
        </w:rPr>
      </w:pPr>
      <w:r w:rsidRPr="00CE01D9">
        <w:rPr>
          <w:szCs w:val="22"/>
          <w:lang w:val="en-GB"/>
        </w:rPr>
        <w:t>Task 6</w:t>
      </w:r>
      <w:r w:rsidR="00BB0AF2" w:rsidRPr="00CE01D9">
        <w:rPr>
          <w:szCs w:val="22"/>
          <w:lang w:val="en-GB"/>
        </w:rPr>
        <w:t xml:space="preserve">: </w:t>
      </w:r>
      <w:r w:rsidR="0065664B" w:rsidRPr="00CE01D9">
        <w:rPr>
          <w:szCs w:val="22"/>
          <w:lang w:val="en-GB"/>
        </w:rPr>
        <w:t>Tests for</w:t>
      </w:r>
      <w:r w:rsidR="002A6FBA" w:rsidRPr="00CE01D9">
        <w:rPr>
          <w:szCs w:val="22"/>
          <w:lang w:val="en-GB"/>
        </w:rPr>
        <w:t xml:space="preserve"> the</w:t>
      </w:r>
      <w:r w:rsidR="0065664B" w:rsidRPr="00CE01D9">
        <w:rPr>
          <w:szCs w:val="22"/>
          <w:lang w:val="en-GB"/>
        </w:rPr>
        <w:t xml:space="preserve"> </w:t>
      </w:r>
      <w:r w:rsidR="0065664B" w:rsidRPr="00CE01D9">
        <w:rPr>
          <w:i/>
          <w:szCs w:val="22"/>
          <w:lang w:val="en-GB"/>
        </w:rPr>
        <w:t>S. aureus</w:t>
      </w:r>
      <w:r w:rsidR="0065664B" w:rsidRPr="00CE01D9">
        <w:rPr>
          <w:szCs w:val="22"/>
          <w:lang w:val="en-GB"/>
        </w:rPr>
        <w:t xml:space="preserve"> differentiation</w:t>
      </w:r>
    </w:p>
    <w:p w:rsidR="0065664B" w:rsidRPr="00CE01D9" w:rsidRDefault="0065664B" w:rsidP="00015460">
      <w:pPr>
        <w:pStyle w:val="Nadpis2"/>
        <w:rPr>
          <w:szCs w:val="22"/>
          <w:lang w:val="en-GB"/>
        </w:rPr>
      </w:pPr>
      <w:r w:rsidRPr="00CE01D9">
        <w:rPr>
          <w:szCs w:val="22"/>
          <w:lang w:val="en-GB"/>
        </w:rPr>
        <w:t>6a) Clumping factor test (test of bound plasmacoagulase)</w:t>
      </w:r>
    </w:p>
    <w:p w:rsidR="0065664B" w:rsidRPr="00CE01D9" w:rsidRDefault="002A6FBA" w:rsidP="0065664B">
      <w:pPr>
        <w:rPr>
          <w:lang w:val="en-GB"/>
        </w:rPr>
      </w:pPr>
      <w:r w:rsidRPr="00CE01D9">
        <w:rPr>
          <w:lang w:val="en-GB"/>
        </w:rPr>
        <w:t>Place a drop</w:t>
      </w:r>
      <w:r w:rsidR="0065664B" w:rsidRPr="00CE01D9">
        <w:rPr>
          <w:lang w:val="en-GB"/>
        </w:rPr>
        <w:t xml:space="preserve"> of diluted rabbit plasma </w:t>
      </w:r>
      <w:r w:rsidRPr="00CE01D9">
        <w:rPr>
          <w:lang w:val="en-GB"/>
        </w:rPr>
        <w:t>on a slide</w:t>
      </w:r>
      <w:r w:rsidR="0065664B" w:rsidRPr="00CE01D9">
        <w:rPr>
          <w:lang w:val="en-GB"/>
        </w:rPr>
        <w:t>. Using microbiological loop</w:t>
      </w:r>
      <w:r w:rsidRPr="00CE01D9">
        <w:rPr>
          <w:lang w:val="en-GB"/>
        </w:rPr>
        <w:t>,</w:t>
      </w:r>
      <w:r w:rsidR="0065664B" w:rsidRPr="00CE01D9">
        <w:rPr>
          <w:lang w:val="en-GB"/>
        </w:rPr>
        <w:t xml:space="preserve"> suspend the examined staphylococcal strain in it. Draw your result</w:t>
      </w:r>
      <w:r w:rsidR="008A0226" w:rsidRPr="00CE01D9">
        <w:rPr>
          <w:lang w:val="en-GB"/>
        </w:rPr>
        <w:t>s below</w:t>
      </w:r>
      <w:r w:rsidR="009F35AC" w:rsidRPr="00CE01D9">
        <w:rPr>
          <w:lang w:val="en-GB"/>
        </w:rPr>
        <w:t>, fill in the comment</w:t>
      </w:r>
      <w:r w:rsidR="0065664B" w:rsidRPr="00CE01D9">
        <w:rPr>
          <w:lang w:val="en-GB"/>
        </w:rPr>
        <w:t xml:space="preserve"> and write the conclusion </w:t>
      </w:r>
      <w:r w:rsidR="008A0226" w:rsidRPr="00CE01D9">
        <w:rPr>
          <w:lang w:val="en-GB"/>
        </w:rPr>
        <w:t>in</w:t>
      </w:r>
      <w:r w:rsidR="0065664B" w:rsidRPr="00CE01D9">
        <w:rPr>
          <w:lang w:val="en-GB"/>
        </w:rPr>
        <w:t xml:space="preserve"> the table. </w:t>
      </w:r>
    </w:p>
    <w:p w:rsidR="0065664B" w:rsidRPr="00CE01D9" w:rsidRDefault="005C009D" w:rsidP="0065664B">
      <w:pPr>
        <w:rPr>
          <w:lang w:val="en-GB"/>
        </w:rPr>
      </w:pPr>
      <w:r w:rsidRPr="005C009D">
        <w:rPr>
          <w:noProof/>
          <w:lang w:val="en-GB"/>
        </w:rPr>
        <w:pict>
          <v:shape id="_x0000_s1062" type="#_x0000_t202" style="position:absolute;margin-left:4in;margin-top:1.85pt;width:122.2pt;height:54pt;z-index:251659264" stroked="f">
            <v:textbox>
              <w:txbxContent>
                <w:p w:rsidR="009F35AC" w:rsidRPr="00876D39" w:rsidRDefault="009F35AC" w:rsidP="009F35AC">
                  <w:pPr>
                    <w:rPr>
                      <w:lang w:val="en-GB"/>
                    </w:rPr>
                  </w:pPr>
                  <w:r w:rsidRPr="00876D39">
                    <w:rPr>
                      <w:lang w:val="en-GB"/>
                    </w:rPr>
                    <w:t>Strain _____</w:t>
                  </w:r>
                </w:p>
                <w:p w:rsidR="009F35AC" w:rsidRPr="00876D39" w:rsidRDefault="009F35AC" w:rsidP="009F35AC">
                  <w:pPr>
                    <w:rPr>
                      <w:i/>
                      <w:lang w:val="en-GB"/>
                    </w:rPr>
                  </w:pPr>
                  <w:r w:rsidRPr="00876D39">
                    <w:rPr>
                      <w:i/>
                      <w:lang w:val="en-GB"/>
                    </w:rPr>
                    <w:t>(letter)</w:t>
                  </w:r>
                </w:p>
                <w:p w:rsidR="009F35AC" w:rsidRPr="00876D39" w:rsidRDefault="009F35AC" w:rsidP="009F35AC">
                  <w:pPr>
                    <w:rPr>
                      <w:lang w:val="en-GB"/>
                    </w:rPr>
                  </w:pPr>
                  <w:r w:rsidRPr="00876D39">
                    <w:rPr>
                      <w:lang w:val="en-GB"/>
                    </w:rPr>
                    <w:t>positive – negative</w:t>
                  </w:r>
                </w:p>
                <w:p w:rsidR="0065664B" w:rsidRPr="00876D39" w:rsidRDefault="009F35AC" w:rsidP="009F35AC">
                  <w:pPr>
                    <w:rPr>
                      <w:lang w:val="en-GB"/>
                    </w:rPr>
                  </w:pPr>
                  <w:r w:rsidRPr="00876D39">
                    <w:rPr>
                      <w:i/>
                      <w:lang w:val="en-GB"/>
                    </w:rPr>
                    <w:t>(delete as appropriate</w:t>
                  </w:r>
                  <w:r w:rsidR="001C4FC7" w:rsidRPr="00876D39">
                    <w:rPr>
                      <w:i/>
                      <w:lang w:val="en-GB"/>
                    </w:rPr>
                    <w:t>)</w:t>
                  </w:r>
                </w:p>
              </w:txbxContent>
            </v:textbox>
          </v:shape>
        </w:pict>
      </w:r>
      <w:r w:rsidRPr="005C009D">
        <w:rPr>
          <w:noProof/>
          <w:lang w:val="en-GB"/>
        </w:rPr>
        <w:pict>
          <v:shape id="_x0000_s1059" type="#_x0000_t202" style="position:absolute;margin-left:23.2pt;margin-top:1.85pt;width:108pt;height:54pt;z-index:251658240" stroked="f">
            <v:textbox style="mso-next-textbox:#_x0000_s1059">
              <w:txbxContent>
                <w:p w:rsidR="009F35AC" w:rsidRPr="00876D39" w:rsidRDefault="009F35AC" w:rsidP="009F35AC">
                  <w:pPr>
                    <w:rPr>
                      <w:lang w:val="en-GB"/>
                    </w:rPr>
                  </w:pPr>
                  <w:r w:rsidRPr="00876D39">
                    <w:rPr>
                      <w:lang w:val="en-GB"/>
                    </w:rPr>
                    <w:t>Strain _____</w:t>
                  </w:r>
                </w:p>
                <w:p w:rsidR="009F35AC" w:rsidRPr="00876D39" w:rsidRDefault="009F35AC" w:rsidP="009F35AC">
                  <w:pPr>
                    <w:rPr>
                      <w:i/>
                      <w:lang w:val="en-GB"/>
                    </w:rPr>
                  </w:pPr>
                  <w:r w:rsidRPr="00876D39">
                    <w:rPr>
                      <w:i/>
                      <w:lang w:val="en-GB"/>
                    </w:rPr>
                    <w:t>(letter)</w:t>
                  </w:r>
                </w:p>
                <w:p w:rsidR="009F35AC" w:rsidRPr="00876D39" w:rsidRDefault="009F35AC" w:rsidP="009F35AC">
                  <w:pPr>
                    <w:rPr>
                      <w:lang w:val="en-GB"/>
                    </w:rPr>
                  </w:pPr>
                  <w:r w:rsidRPr="00876D39">
                    <w:rPr>
                      <w:lang w:val="en-GB"/>
                    </w:rPr>
                    <w:t>positive – negative</w:t>
                  </w:r>
                </w:p>
                <w:p w:rsidR="009F35AC" w:rsidRPr="00876D39" w:rsidRDefault="009F35AC" w:rsidP="009F35AC">
                  <w:pPr>
                    <w:rPr>
                      <w:lang w:val="en-GB"/>
                    </w:rPr>
                  </w:pPr>
                  <w:r w:rsidRPr="00876D39">
                    <w:rPr>
                      <w:i/>
                      <w:lang w:val="en-GB"/>
                    </w:rPr>
                    <w:t>(delete as appropriate)</w:t>
                  </w:r>
                </w:p>
              </w:txbxContent>
            </v:textbox>
          </v:shape>
        </w:pict>
      </w:r>
      <w:r w:rsidRPr="005C009D">
        <w:rPr>
          <w:noProof/>
          <w:lang w:val="en-GB"/>
        </w:rPr>
        <w:pict>
          <v:group id="_x0000_s1053" style="position:absolute;margin-left:131.2pt;margin-top:2.75pt;width:153pt;height:54pt;z-index:251657216" coordorigin="4297,2677" coordsize="3060,1080">
            <v:rect id="_x0000_s1054" style="position:absolute;left:4297;top:2677;width:3060;height:1080"/>
            <v:oval id="_x0000_s1055" style="position:absolute;left:4657;top:2857;width:720;height:720"/>
            <v:oval id="_x0000_s1056" style="position:absolute;left:6277;top:2857;width:720;height:720"/>
          </v:group>
        </w:pict>
      </w:r>
    </w:p>
    <w:p w:rsidR="0065664B" w:rsidRPr="00CE01D9" w:rsidRDefault="0065664B" w:rsidP="0065664B">
      <w:pPr>
        <w:pStyle w:val="Nadpis2"/>
        <w:rPr>
          <w:lang w:val="en-GB"/>
        </w:rPr>
      </w:pPr>
    </w:p>
    <w:p w:rsidR="0065664B" w:rsidRPr="00CE01D9" w:rsidRDefault="0065664B" w:rsidP="0065664B">
      <w:pPr>
        <w:pStyle w:val="Nadpis2"/>
        <w:rPr>
          <w:lang w:val="en-GB"/>
        </w:rPr>
      </w:pPr>
    </w:p>
    <w:p w:rsidR="00E757EE" w:rsidRPr="00CE01D9" w:rsidRDefault="00E757EE" w:rsidP="0065664B">
      <w:pPr>
        <w:pStyle w:val="Nadpis2"/>
        <w:rPr>
          <w:lang w:val="en-GB"/>
        </w:rPr>
      </w:pPr>
    </w:p>
    <w:p w:rsidR="0065664B" w:rsidRPr="00CE01D9" w:rsidRDefault="0065664B" w:rsidP="00015460">
      <w:pPr>
        <w:pStyle w:val="Nadpis2"/>
        <w:rPr>
          <w:lang w:val="en-GB"/>
        </w:rPr>
      </w:pPr>
      <w:r w:rsidRPr="00CE01D9">
        <w:rPr>
          <w:lang w:val="en-GB"/>
        </w:rPr>
        <w:t xml:space="preserve">6b) </w:t>
      </w:r>
      <w:r w:rsidR="00E757EE" w:rsidRPr="00CE01D9">
        <w:rPr>
          <w:lang w:val="en-GB"/>
        </w:rPr>
        <w:t>Plasmacoagulase test (test of free plasmacoagulase)</w:t>
      </w:r>
    </w:p>
    <w:p w:rsidR="00E757EE" w:rsidRPr="00CE01D9" w:rsidRDefault="008A0226" w:rsidP="0065664B">
      <w:pPr>
        <w:pStyle w:val="Nadpis2"/>
        <w:rPr>
          <w:b w:val="0"/>
          <w:iCs w:val="0"/>
          <w:sz w:val="20"/>
          <w:lang w:val="en-GB"/>
        </w:rPr>
      </w:pPr>
      <w:r w:rsidRPr="00CE01D9">
        <w:rPr>
          <w:b w:val="0"/>
          <w:iCs w:val="0"/>
          <w:sz w:val="20"/>
          <w:lang w:val="en-GB"/>
        </w:rPr>
        <w:t>Several colonies of the examined staphylococcal strain were suspended i</w:t>
      </w:r>
      <w:r w:rsidR="00E757EE" w:rsidRPr="00CE01D9">
        <w:rPr>
          <w:b w:val="0"/>
          <w:iCs w:val="0"/>
          <w:sz w:val="20"/>
          <w:lang w:val="en-GB"/>
        </w:rPr>
        <w:t>n 0.5 ml of 10× diluted rabbit pla</w:t>
      </w:r>
      <w:r w:rsidRPr="00CE01D9">
        <w:rPr>
          <w:b w:val="0"/>
          <w:iCs w:val="0"/>
          <w:sz w:val="20"/>
          <w:lang w:val="en-GB"/>
        </w:rPr>
        <w:t>sma. The suspension wa</w:t>
      </w:r>
      <w:r w:rsidR="00E757EE" w:rsidRPr="00CE01D9">
        <w:rPr>
          <w:b w:val="0"/>
          <w:iCs w:val="0"/>
          <w:sz w:val="20"/>
          <w:lang w:val="en-GB"/>
        </w:rPr>
        <w:t>s incubated in a</w:t>
      </w:r>
      <w:r w:rsidRPr="00CE01D9">
        <w:rPr>
          <w:b w:val="0"/>
          <w:iCs w:val="0"/>
          <w:sz w:val="20"/>
          <w:lang w:val="en-GB"/>
        </w:rPr>
        <w:t>n incubator</w:t>
      </w:r>
      <w:r w:rsidR="00E757EE" w:rsidRPr="00CE01D9">
        <w:rPr>
          <w:b w:val="0"/>
          <w:iCs w:val="0"/>
          <w:sz w:val="20"/>
          <w:lang w:val="en-GB"/>
        </w:rPr>
        <w:t xml:space="preserve"> at 37 °C. The result </w:t>
      </w:r>
      <w:r w:rsidRPr="00CE01D9">
        <w:rPr>
          <w:b w:val="0"/>
          <w:iCs w:val="0"/>
          <w:sz w:val="20"/>
          <w:lang w:val="en-GB"/>
        </w:rPr>
        <w:t>wa</w:t>
      </w:r>
      <w:r w:rsidR="00E757EE" w:rsidRPr="00CE01D9">
        <w:rPr>
          <w:b w:val="0"/>
          <w:iCs w:val="0"/>
          <w:sz w:val="20"/>
          <w:lang w:val="en-GB"/>
        </w:rPr>
        <w:t xml:space="preserve">s evaluated after 1, 2 and 24 hours. The </w:t>
      </w:r>
      <w:r w:rsidRPr="00CE01D9">
        <w:rPr>
          <w:b w:val="0"/>
          <w:iCs w:val="0"/>
          <w:sz w:val="20"/>
          <w:lang w:val="en-GB"/>
        </w:rPr>
        <w:t>reaction is considered positive</w:t>
      </w:r>
      <w:r w:rsidR="00E757EE" w:rsidRPr="00CE01D9">
        <w:rPr>
          <w:b w:val="0"/>
          <w:iCs w:val="0"/>
          <w:sz w:val="20"/>
          <w:lang w:val="en-GB"/>
        </w:rPr>
        <w:t xml:space="preserve"> when </w:t>
      </w:r>
      <w:r w:rsidRPr="00CE01D9">
        <w:rPr>
          <w:b w:val="0"/>
          <w:iCs w:val="0"/>
          <w:sz w:val="20"/>
          <w:lang w:val="en-GB"/>
        </w:rPr>
        <w:t xml:space="preserve">the </w:t>
      </w:r>
      <w:r w:rsidR="00E757EE" w:rsidRPr="00CE01D9">
        <w:rPr>
          <w:b w:val="0"/>
          <w:iCs w:val="0"/>
          <w:sz w:val="20"/>
          <w:lang w:val="en-GB"/>
        </w:rPr>
        <w:t xml:space="preserve">rabbit plasma in </w:t>
      </w:r>
      <w:r w:rsidR="008242B5" w:rsidRPr="00CE01D9">
        <w:rPr>
          <w:b w:val="0"/>
          <w:iCs w:val="0"/>
          <w:sz w:val="20"/>
          <w:lang w:val="en-GB"/>
        </w:rPr>
        <w:t>the test tube is coagulated, i.</w:t>
      </w:r>
      <w:r w:rsidR="00E757EE" w:rsidRPr="00CE01D9">
        <w:rPr>
          <w:b w:val="0"/>
          <w:iCs w:val="0"/>
          <w:sz w:val="20"/>
          <w:lang w:val="en-GB"/>
        </w:rPr>
        <w:t xml:space="preserve">e. the total volume of the test-tube is </w:t>
      </w:r>
      <w:r w:rsidRPr="00CE01D9">
        <w:rPr>
          <w:b w:val="0"/>
          <w:iCs w:val="0"/>
          <w:sz w:val="20"/>
          <w:lang w:val="en-GB"/>
        </w:rPr>
        <w:t>at least partially “</w:t>
      </w:r>
      <w:r w:rsidR="00E757EE" w:rsidRPr="00CE01D9">
        <w:rPr>
          <w:b w:val="0"/>
          <w:iCs w:val="0"/>
          <w:sz w:val="20"/>
          <w:lang w:val="en-GB"/>
        </w:rPr>
        <w:t>gel-like</w:t>
      </w:r>
      <w:r w:rsidR="00D63AD6" w:rsidRPr="00CE01D9">
        <w:rPr>
          <w:b w:val="0"/>
          <w:iCs w:val="0"/>
          <w:sz w:val="20"/>
          <w:lang w:val="en-GB"/>
        </w:rPr>
        <w:t>”</w:t>
      </w:r>
      <w:r w:rsidR="00E757EE" w:rsidRPr="00CE01D9">
        <w:rPr>
          <w:b w:val="0"/>
          <w:iCs w:val="0"/>
          <w:sz w:val="20"/>
          <w:lang w:val="en-GB"/>
        </w:rPr>
        <w:t>. Write and draw the result</w:t>
      </w:r>
      <w:r w:rsidRPr="00CE01D9">
        <w:rPr>
          <w:b w:val="0"/>
          <w:iCs w:val="0"/>
          <w:sz w:val="20"/>
          <w:lang w:val="en-GB"/>
        </w:rPr>
        <w:t>s</w:t>
      </w:r>
      <w:r w:rsidR="00E757EE" w:rsidRPr="00CE01D9">
        <w:rPr>
          <w:b w:val="0"/>
          <w:iCs w:val="0"/>
          <w:sz w:val="20"/>
          <w:lang w:val="en-GB"/>
        </w:rPr>
        <w:t xml:space="preserve"> of this</w:t>
      </w:r>
      <w:r w:rsidR="008242B5" w:rsidRPr="00CE01D9">
        <w:rPr>
          <w:b w:val="0"/>
          <w:iCs w:val="0"/>
          <w:sz w:val="20"/>
          <w:lang w:val="en-GB"/>
        </w:rPr>
        <w:t xml:space="preserve"> reaction for</w:t>
      </w:r>
      <w:r w:rsidR="00E757EE" w:rsidRPr="00CE01D9">
        <w:rPr>
          <w:b w:val="0"/>
          <w:iCs w:val="0"/>
          <w:sz w:val="20"/>
          <w:lang w:val="en-GB"/>
        </w:rPr>
        <w:t xml:space="preserve"> </w:t>
      </w:r>
      <w:r w:rsidRPr="00CE01D9">
        <w:rPr>
          <w:b w:val="0"/>
          <w:iCs w:val="0"/>
          <w:sz w:val="20"/>
          <w:lang w:val="en-GB"/>
        </w:rPr>
        <w:t>the presented</w:t>
      </w:r>
      <w:r w:rsidR="00E757EE" w:rsidRPr="00CE01D9">
        <w:rPr>
          <w:b w:val="0"/>
          <w:iCs w:val="0"/>
          <w:sz w:val="20"/>
          <w:lang w:val="en-GB"/>
        </w:rPr>
        <w:t xml:space="preserve"> strains after 24 h of incubation.</w:t>
      </w:r>
      <w:r w:rsidR="009F35AC" w:rsidRPr="00CE01D9">
        <w:rPr>
          <w:b w:val="0"/>
          <w:iCs w:val="0"/>
          <w:sz w:val="20"/>
          <w:lang w:val="en-GB"/>
        </w:rPr>
        <w:t xml:space="preserve"> The test tube is </w:t>
      </w:r>
      <w:r w:rsidR="00003954">
        <w:rPr>
          <w:b w:val="0"/>
          <w:iCs w:val="0"/>
          <w:sz w:val="20"/>
          <w:lang w:val="en-GB"/>
        </w:rPr>
        <w:t xml:space="preserve">on purpose </w:t>
      </w:r>
      <w:r w:rsidR="009F35AC" w:rsidRPr="00CE01D9">
        <w:rPr>
          <w:b w:val="0"/>
          <w:iCs w:val="0"/>
          <w:sz w:val="20"/>
          <w:lang w:val="en-GB"/>
        </w:rPr>
        <w:t>drawn inclined in order to enable you to draw the difference between a liquid (</w:t>
      </w:r>
      <w:r w:rsidR="00003954">
        <w:rPr>
          <w:b w:val="0"/>
          <w:iCs w:val="0"/>
          <w:sz w:val="20"/>
          <w:lang w:val="en-GB"/>
        </w:rPr>
        <w:t xml:space="preserve">approximately </w:t>
      </w:r>
      <w:r w:rsidR="009F35AC" w:rsidRPr="00CE01D9">
        <w:rPr>
          <w:b w:val="0"/>
          <w:iCs w:val="0"/>
          <w:sz w:val="20"/>
          <w:lang w:val="en-GB"/>
        </w:rPr>
        <w:t>horizontal level) and a gel (no horizontal level).</w:t>
      </w:r>
    </w:p>
    <w:p w:rsidR="00E757EE" w:rsidRPr="00CE01D9" w:rsidRDefault="00E757EE" w:rsidP="00E757EE">
      <w:pPr>
        <w:rPr>
          <w:lang w:val="en-GB"/>
        </w:rPr>
      </w:pPr>
    </w:p>
    <w:p w:rsidR="00E757EE" w:rsidRPr="00CE01D9" w:rsidRDefault="005C009D" w:rsidP="00E757EE">
      <w:pPr>
        <w:rPr>
          <w:lang w:val="en-GB"/>
        </w:rPr>
      </w:pPr>
      <w:r w:rsidRPr="005C009D">
        <w:rPr>
          <w:noProof/>
          <w:lang w:val="en-GB"/>
        </w:rPr>
        <w:pict>
          <v:shape id="_x0000_s1068" type="#_x0000_t202" style="position:absolute;margin-left:185.2pt;margin-top:3.4pt;width:90pt;height:18pt;z-index:251661312" stroked="f">
            <v:textbox style="mso-next-textbox:#_x0000_s1068">
              <w:txbxContent>
                <w:p w:rsidR="00E757EE" w:rsidRDefault="00E757EE">
                  <w:r>
                    <w:t>Negative result</w:t>
                  </w:r>
                </w:p>
              </w:txbxContent>
            </v:textbox>
          </v:shape>
        </w:pict>
      </w:r>
      <w:r w:rsidR="00661344">
        <w:rPr>
          <w:noProof/>
        </w:rPr>
        <w:drawing>
          <wp:inline distT="0" distB="0" distL="0" distR="0">
            <wp:extent cx="2176145" cy="1329055"/>
            <wp:effectExtent l="19050" t="0" r="0" b="0"/>
            <wp:docPr id="1" name="obrázek 1" descr="Filip Zkum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p Zkumavka"/>
                    <pic:cNvPicPr>
                      <a:picLocks noChangeAspect="1" noChangeArrowheads="1"/>
                    </pic:cNvPicPr>
                  </pic:nvPicPr>
                  <pic:blipFill>
                    <a:blip r:embed="rId7"/>
                    <a:srcRect/>
                    <a:stretch>
                      <a:fillRect/>
                    </a:stretch>
                  </pic:blipFill>
                  <pic:spPr bwMode="auto">
                    <a:xfrm>
                      <a:off x="0" y="0"/>
                      <a:ext cx="2176145" cy="1329055"/>
                    </a:xfrm>
                    <a:prstGeom prst="rect">
                      <a:avLst/>
                    </a:prstGeom>
                    <a:noFill/>
                    <a:ln w="9525">
                      <a:noFill/>
                      <a:miter lim="800000"/>
                      <a:headEnd/>
                      <a:tailEnd/>
                    </a:ln>
                  </pic:spPr>
                </pic:pic>
              </a:graphicData>
            </a:graphic>
          </wp:inline>
        </w:drawing>
      </w:r>
      <w:r w:rsidR="00661344">
        <w:rPr>
          <w:noProof/>
        </w:rPr>
        <w:drawing>
          <wp:inline distT="0" distB="0" distL="0" distR="0">
            <wp:extent cx="2176145" cy="1329055"/>
            <wp:effectExtent l="19050" t="0" r="0" b="0"/>
            <wp:docPr id="2" name="obrázek 2" descr="Filip Zkum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ip Zkumavka"/>
                    <pic:cNvPicPr>
                      <a:picLocks noChangeAspect="1" noChangeArrowheads="1"/>
                    </pic:cNvPicPr>
                  </pic:nvPicPr>
                  <pic:blipFill>
                    <a:blip r:embed="rId7"/>
                    <a:srcRect/>
                    <a:stretch>
                      <a:fillRect/>
                    </a:stretch>
                  </pic:blipFill>
                  <pic:spPr bwMode="auto">
                    <a:xfrm>
                      <a:off x="0" y="0"/>
                      <a:ext cx="2176145" cy="1329055"/>
                    </a:xfrm>
                    <a:prstGeom prst="rect">
                      <a:avLst/>
                    </a:prstGeom>
                    <a:noFill/>
                    <a:ln w="9525">
                      <a:noFill/>
                      <a:miter lim="800000"/>
                      <a:headEnd/>
                      <a:tailEnd/>
                    </a:ln>
                  </pic:spPr>
                </pic:pic>
              </a:graphicData>
            </a:graphic>
          </wp:inline>
        </w:drawing>
      </w:r>
    </w:p>
    <w:p w:rsidR="0065664B" w:rsidRPr="00CE01D9" w:rsidRDefault="005C009D" w:rsidP="00015460">
      <w:pPr>
        <w:pStyle w:val="Nadpis2"/>
        <w:rPr>
          <w:lang w:val="en-GB"/>
        </w:rPr>
      </w:pPr>
      <w:r w:rsidRPr="005C009D">
        <w:rPr>
          <w:noProof/>
          <w:lang w:val="en-GB"/>
        </w:rPr>
        <w:lastRenderedPageBreak/>
        <w:pict>
          <v:shape id="_x0000_s1065" type="#_x0000_t202" style="position:absolute;margin-left:0;margin-top:-102.5pt;width:81pt;height:18pt;z-index:251660288" stroked="f">
            <v:textbox style="mso-next-textbox:#_x0000_s1065">
              <w:txbxContent>
                <w:p w:rsidR="00E757EE" w:rsidRDefault="00E757EE">
                  <w:r>
                    <w:t>Positive result</w:t>
                  </w:r>
                </w:p>
              </w:txbxContent>
            </v:textbox>
          </v:shape>
        </w:pict>
      </w:r>
      <w:r w:rsidRPr="005C009D">
        <w:rPr>
          <w:noProof/>
          <w:lang w:val="en-GB"/>
        </w:rPr>
        <w:pict>
          <v:oval id="_x0000_s1071" style="position:absolute;margin-left:275.2pt;margin-top:2.55pt;width:198pt;height:180pt;z-index:251662336">
            <w10:wrap type="square"/>
          </v:oval>
        </w:pict>
      </w:r>
      <w:r w:rsidR="00E757EE" w:rsidRPr="00CE01D9">
        <w:rPr>
          <w:lang w:val="en-GB"/>
        </w:rPr>
        <w:t>6c</w:t>
      </w:r>
      <w:r w:rsidR="0065664B" w:rsidRPr="00CE01D9">
        <w:rPr>
          <w:lang w:val="en-GB"/>
        </w:rPr>
        <w:t xml:space="preserve">) </w:t>
      </w:r>
      <w:r w:rsidR="00E757EE" w:rsidRPr="00CE01D9">
        <w:rPr>
          <w:lang w:val="en-GB"/>
        </w:rPr>
        <w:t>Hyaluronidase detection</w:t>
      </w:r>
    </w:p>
    <w:p w:rsidR="003B2860" w:rsidRPr="00CE01D9" w:rsidRDefault="00E757EE" w:rsidP="002A53FD">
      <w:pPr>
        <w:rPr>
          <w:lang w:val="en-GB"/>
        </w:rPr>
      </w:pPr>
      <w:r w:rsidRPr="00CE01D9">
        <w:rPr>
          <w:lang w:val="en-GB"/>
        </w:rPr>
        <w:t xml:space="preserve">On blood agar, about 2 cm </w:t>
      </w:r>
      <w:r w:rsidR="008A0226" w:rsidRPr="00CE01D9">
        <w:rPr>
          <w:lang w:val="en-GB"/>
        </w:rPr>
        <w:t>broad</w:t>
      </w:r>
      <w:r w:rsidRPr="00CE01D9">
        <w:rPr>
          <w:lang w:val="en-GB"/>
        </w:rPr>
        <w:t xml:space="preserve"> </w:t>
      </w:r>
      <w:r w:rsidR="00D02E30" w:rsidRPr="00CE01D9">
        <w:rPr>
          <w:lang w:val="en-GB"/>
        </w:rPr>
        <w:t>band</w:t>
      </w:r>
      <w:r w:rsidRPr="00CE01D9">
        <w:rPr>
          <w:lang w:val="en-GB"/>
        </w:rPr>
        <w:t xml:space="preserve"> of</w:t>
      </w:r>
      <w:r w:rsidR="00DF6019" w:rsidRPr="00CE01D9">
        <w:rPr>
          <w:lang w:val="en-GB"/>
        </w:rPr>
        <w:t xml:space="preserve"> capsule </w:t>
      </w:r>
      <w:r w:rsidR="00D02E30" w:rsidRPr="00CE01D9">
        <w:rPr>
          <w:lang w:val="en-GB"/>
        </w:rPr>
        <w:t xml:space="preserve">forming </w:t>
      </w:r>
      <w:r w:rsidRPr="00CE01D9">
        <w:rPr>
          <w:i/>
          <w:lang w:val="en-GB"/>
        </w:rPr>
        <w:t>Streptococcus equ</w:t>
      </w:r>
      <w:r w:rsidR="008A0226" w:rsidRPr="00CE01D9">
        <w:rPr>
          <w:i/>
          <w:lang w:val="en-GB"/>
        </w:rPr>
        <w:t>i</w:t>
      </w:r>
      <w:r w:rsidR="00AB56F4" w:rsidRPr="00CE01D9">
        <w:rPr>
          <w:lang w:val="en-GB"/>
        </w:rPr>
        <w:t xml:space="preserve"> </w:t>
      </w:r>
      <w:r w:rsidR="001628B2" w:rsidRPr="00CE01D9">
        <w:rPr>
          <w:lang w:val="en-GB"/>
        </w:rPr>
        <w:t>was</w:t>
      </w:r>
      <w:r w:rsidR="00AB56F4" w:rsidRPr="00CE01D9">
        <w:rPr>
          <w:lang w:val="en-GB"/>
        </w:rPr>
        <w:t xml:space="preserve"> inoculated.</w:t>
      </w:r>
      <w:r w:rsidR="00D02E30" w:rsidRPr="00CE01D9">
        <w:rPr>
          <w:lang w:val="en-GB"/>
        </w:rPr>
        <w:t xml:space="preserve"> Perpendicularly </w:t>
      </w:r>
      <w:r w:rsidRPr="00CE01D9">
        <w:rPr>
          <w:lang w:val="en-GB"/>
        </w:rPr>
        <w:t>to this</w:t>
      </w:r>
      <w:r w:rsidR="00D02E30" w:rsidRPr="00CE01D9">
        <w:rPr>
          <w:lang w:val="en-GB"/>
        </w:rPr>
        <w:t xml:space="preserve"> band, a strip</w:t>
      </w:r>
      <w:r w:rsidRPr="00CE01D9">
        <w:rPr>
          <w:lang w:val="en-GB"/>
        </w:rPr>
        <w:t xml:space="preserve"> of a</w:t>
      </w:r>
      <w:r w:rsidR="001628B2" w:rsidRPr="00CE01D9">
        <w:rPr>
          <w:lang w:val="en-GB"/>
        </w:rPr>
        <w:t>n</w:t>
      </w:r>
      <w:r w:rsidRPr="00CE01D9">
        <w:rPr>
          <w:lang w:val="en-GB"/>
        </w:rPr>
        <w:t xml:space="preserve"> </w:t>
      </w:r>
      <w:r w:rsidR="008A0226" w:rsidRPr="00CE01D9">
        <w:rPr>
          <w:lang w:val="en-GB"/>
        </w:rPr>
        <w:t>examined</w:t>
      </w:r>
      <w:r w:rsidRPr="00CE01D9">
        <w:rPr>
          <w:lang w:val="en-GB"/>
        </w:rPr>
        <w:t xml:space="preserve"> </w:t>
      </w:r>
      <w:r w:rsidRPr="00CE01D9">
        <w:rPr>
          <w:i/>
          <w:lang w:val="en-GB"/>
        </w:rPr>
        <w:t>Staphylococcus</w:t>
      </w:r>
      <w:r w:rsidRPr="00CE01D9">
        <w:rPr>
          <w:lang w:val="en-GB"/>
        </w:rPr>
        <w:t xml:space="preserve"> </w:t>
      </w:r>
      <w:r w:rsidR="001628B2" w:rsidRPr="00CE01D9">
        <w:rPr>
          <w:lang w:val="en-GB"/>
        </w:rPr>
        <w:t>strain was</w:t>
      </w:r>
      <w:r w:rsidRPr="00CE01D9">
        <w:rPr>
          <w:lang w:val="en-GB"/>
        </w:rPr>
        <w:t xml:space="preserve"> inoculated. When the staphylococc</w:t>
      </w:r>
      <w:r w:rsidR="001628B2" w:rsidRPr="00CE01D9">
        <w:rPr>
          <w:lang w:val="en-GB"/>
        </w:rPr>
        <w:t>us</w:t>
      </w:r>
      <w:r w:rsidRPr="00CE01D9">
        <w:rPr>
          <w:lang w:val="en-GB"/>
        </w:rPr>
        <w:t xml:space="preserve"> produces hyaluronidase, it diffus</w:t>
      </w:r>
      <w:r w:rsidR="00AB56F4" w:rsidRPr="00CE01D9">
        <w:rPr>
          <w:lang w:val="en-GB"/>
        </w:rPr>
        <w:t>es</w:t>
      </w:r>
      <w:r w:rsidRPr="00CE01D9">
        <w:rPr>
          <w:lang w:val="en-GB"/>
        </w:rPr>
        <w:t xml:space="preserve"> </w:t>
      </w:r>
      <w:r w:rsidR="008A0226" w:rsidRPr="00CE01D9">
        <w:rPr>
          <w:lang w:val="en-GB"/>
        </w:rPr>
        <w:t>in</w:t>
      </w:r>
      <w:r w:rsidRPr="00CE01D9">
        <w:rPr>
          <w:lang w:val="en-GB"/>
        </w:rPr>
        <w:t xml:space="preserve">to the </w:t>
      </w:r>
      <w:r w:rsidR="008A0226" w:rsidRPr="00CE01D9">
        <w:rPr>
          <w:lang w:val="en-GB"/>
        </w:rPr>
        <w:t>surrounding agar</w:t>
      </w:r>
      <w:r w:rsidR="00D02E30" w:rsidRPr="00CE01D9">
        <w:rPr>
          <w:lang w:val="en-GB"/>
        </w:rPr>
        <w:t xml:space="preserve"> overnight</w:t>
      </w:r>
      <w:r w:rsidRPr="00CE01D9">
        <w:rPr>
          <w:lang w:val="en-GB"/>
        </w:rPr>
        <w:t xml:space="preserve"> and the capsul</w:t>
      </w:r>
      <w:r w:rsidR="00AB56F4" w:rsidRPr="00CE01D9">
        <w:rPr>
          <w:lang w:val="en-GB"/>
        </w:rPr>
        <w:t>e</w:t>
      </w:r>
      <w:r w:rsidRPr="00CE01D9">
        <w:rPr>
          <w:lang w:val="en-GB"/>
        </w:rPr>
        <w:t xml:space="preserve"> of </w:t>
      </w:r>
      <w:r w:rsidRPr="00CE01D9">
        <w:rPr>
          <w:i/>
          <w:lang w:val="en-GB"/>
        </w:rPr>
        <w:t>Str</w:t>
      </w:r>
      <w:r w:rsidR="000A6884" w:rsidRPr="00CE01D9">
        <w:rPr>
          <w:i/>
          <w:lang w:val="en-GB"/>
        </w:rPr>
        <w:t>eptococcus</w:t>
      </w:r>
      <w:r w:rsidRPr="00CE01D9">
        <w:rPr>
          <w:i/>
          <w:lang w:val="en-GB"/>
        </w:rPr>
        <w:t xml:space="preserve"> equi </w:t>
      </w:r>
      <w:r w:rsidR="001628B2" w:rsidRPr="00CE01D9">
        <w:rPr>
          <w:lang w:val="en-GB"/>
        </w:rPr>
        <w:t xml:space="preserve">made from hyaluronic acid </w:t>
      </w:r>
      <w:r w:rsidR="00AB56F4" w:rsidRPr="00CE01D9">
        <w:rPr>
          <w:lang w:val="en-GB"/>
        </w:rPr>
        <w:t>is lysed</w:t>
      </w:r>
      <w:r w:rsidRPr="00CE01D9">
        <w:rPr>
          <w:lang w:val="en-GB"/>
        </w:rPr>
        <w:t>.</w:t>
      </w:r>
      <w:r w:rsidR="00D02E30" w:rsidRPr="00CE01D9">
        <w:rPr>
          <w:lang w:val="en-GB"/>
        </w:rPr>
        <w:t xml:space="preserve"> </w:t>
      </w:r>
      <w:r w:rsidR="00D63AD6" w:rsidRPr="00CE01D9">
        <w:rPr>
          <w:lang w:val="en-GB"/>
        </w:rPr>
        <w:t>This</w:t>
      </w:r>
      <w:r w:rsidR="00D02E30" w:rsidRPr="00CE01D9">
        <w:rPr>
          <w:lang w:val="en-GB"/>
        </w:rPr>
        <w:t xml:space="preserve"> can be observed</w:t>
      </w:r>
      <w:r w:rsidRPr="00CE01D9">
        <w:rPr>
          <w:lang w:val="en-GB"/>
        </w:rPr>
        <w:t xml:space="preserve"> as </w:t>
      </w:r>
      <w:r w:rsidR="00D02E30" w:rsidRPr="00CE01D9">
        <w:rPr>
          <w:lang w:val="en-GB"/>
        </w:rPr>
        <w:t xml:space="preserve">a </w:t>
      </w:r>
      <w:r w:rsidRPr="00CE01D9">
        <w:rPr>
          <w:lang w:val="en-GB"/>
        </w:rPr>
        <w:t xml:space="preserve">half-circular zone </w:t>
      </w:r>
      <w:r w:rsidR="00AB56F4" w:rsidRPr="00CE01D9">
        <w:rPr>
          <w:lang w:val="en-GB"/>
        </w:rPr>
        <w:t>without</w:t>
      </w:r>
      <w:r w:rsidRPr="00CE01D9">
        <w:rPr>
          <w:lang w:val="en-GB"/>
        </w:rPr>
        <w:t xml:space="preserve"> muco</w:t>
      </w:r>
      <w:r w:rsidR="003B2860" w:rsidRPr="00CE01D9">
        <w:rPr>
          <w:lang w:val="en-GB"/>
        </w:rPr>
        <w:t xml:space="preserve">sity </w:t>
      </w:r>
      <w:r w:rsidRPr="00CE01D9">
        <w:rPr>
          <w:lang w:val="en-GB"/>
        </w:rPr>
        <w:t>in the</w:t>
      </w:r>
      <w:r w:rsidR="00D63AD6" w:rsidRPr="00CE01D9">
        <w:rPr>
          <w:lang w:val="en-GB"/>
        </w:rPr>
        <w:t xml:space="preserve"> mucous</w:t>
      </w:r>
      <w:r w:rsidR="003B2860" w:rsidRPr="00CE01D9">
        <w:rPr>
          <w:lang w:val="en-GB"/>
        </w:rPr>
        <w:t xml:space="preserve"> </w:t>
      </w:r>
      <w:r w:rsidR="003B2860" w:rsidRPr="00CE01D9">
        <w:rPr>
          <w:i/>
          <w:lang w:val="en-GB"/>
        </w:rPr>
        <w:t>Streptococcus equi</w:t>
      </w:r>
      <w:r w:rsidRPr="00CE01D9">
        <w:rPr>
          <w:lang w:val="en-GB"/>
        </w:rPr>
        <w:t xml:space="preserve"> </w:t>
      </w:r>
      <w:r w:rsidR="00D02E30" w:rsidRPr="00CE01D9">
        <w:rPr>
          <w:lang w:val="en-GB"/>
        </w:rPr>
        <w:t>band</w:t>
      </w:r>
      <w:r w:rsidRPr="00CE01D9">
        <w:rPr>
          <w:i/>
          <w:lang w:val="en-GB"/>
        </w:rPr>
        <w:t>.</w:t>
      </w:r>
      <w:r w:rsidR="003B2860" w:rsidRPr="00CE01D9">
        <w:rPr>
          <w:lang w:val="en-GB"/>
        </w:rPr>
        <w:t xml:space="preserve"> </w:t>
      </w:r>
      <w:r w:rsidRPr="00CE01D9">
        <w:rPr>
          <w:lang w:val="en-GB"/>
        </w:rPr>
        <w:t xml:space="preserve">Draw the </w:t>
      </w:r>
      <w:r w:rsidR="00D02E30" w:rsidRPr="00CE01D9">
        <w:rPr>
          <w:lang w:val="en-GB"/>
        </w:rPr>
        <w:t xml:space="preserve">positive and negative </w:t>
      </w:r>
      <w:r w:rsidRPr="00CE01D9">
        <w:rPr>
          <w:lang w:val="en-GB"/>
        </w:rPr>
        <w:t>result</w:t>
      </w:r>
      <w:r w:rsidR="00D02E30" w:rsidRPr="00CE01D9">
        <w:rPr>
          <w:lang w:val="en-GB"/>
        </w:rPr>
        <w:t>s</w:t>
      </w:r>
      <w:r w:rsidRPr="00CE01D9">
        <w:rPr>
          <w:lang w:val="en-GB"/>
        </w:rPr>
        <w:t xml:space="preserve"> of</w:t>
      </w:r>
      <w:r w:rsidR="00D02E30" w:rsidRPr="00CE01D9">
        <w:rPr>
          <w:lang w:val="en-GB"/>
        </w:rPr>
        <w:t xml:space="preserve"> the</w:t>
      </w:r>
      <w:r w:rsidRPr="00CE01D9">
        <w:rPr>
          <w:lang w:val="en-GB"/>
        </w:rPr>
        <w:t xml:space="preserve"> </w:t>
      </w:r>
      <w:r w:rsidR="00D02E30" w:rsidRPr="00CE01D9">
        <w:rPr>
          <w:lang w:val="en-GB"/>
        </w:rPr>
        <w:t>test</w:t>
      </w:r>
      <w:r w:rsidRPr="00CE01D9">
        <w:rPr>
          <w:lang w:val="en-GB"/>
        </w:rPr>
        <w:t xml:space="preserve"> and describe</w:t>
      </w:r>
      <w:r w:rsidR="00D02E30" w:rsidRPr="00CE01D9">
        <w:rPr>
          <w:lang w:val="en-GB"/>
        </w:rPr>
        <w:t xml:space="preserve"> them</w:t>
      </w:r>
      <w:r w:rsidRPr="00CE01D9">
        <w:rPr>
          <w:lang w:val="en-GB"/>
        </w:rPr>
        <w:t>.</w:t>
      </w:r>
      <w:r w:rsidR="002D75A1" w:rsidRPr="00CE01D9">
        <w:rPr>
          <w:lang w:val="en-GB"/>
        </w:rPr>
        <w:t xml:space="preserve"> </w:t>
      </w:r>
    </w:p>
    <w:p w:rsidR="002A53FD" w:rsidRPr="00CE01D9" w:rsidRDefault="002D75A1" w:rsidP="002A53FD">
      <w:pPr>
        <w:rPr>
          <w:lang w:val="en-GB"/>
        </w:rPr>
      </w:pPr>
      <w:r w:rsidRPr="00CE01D9">
        <w:rPr>
          <w:b/>
          <w:lang w:val="en-GB"/>
        </w:rPr>
        <w:t>Att</w:t>
      </w:r>
      <w:r w:rsidR="00003954">
        <w:rPr>
          <w:b/>
          <w:lang w:val="en-GB"/>
        </w:rPr>
        <w:t xml:space="preserve">ention! The principle </w:t>
      </w:r>
      <w:r w:rsidR="001628B2" w:rsidRPr="00CE01D9">
        <w:rPr>
          <w:b/>
          <w:lang w:val="en-GB"/>
        </w:rPr>
        <w:t>of this te</w:t>
      </w:r>
      <w:r w:rsidRPr="00CE01D9">
        <w:rPr>
          <w:b/>
          <w:lang w:val="en-GB"/>
        </w:rPr>
        <w:t xml:space="preserve">st has NOTHING to do with haemolysis! If you see it, you may draw </w:t>
      </w:r>
      <w:r w:rsidR="00D63AD6" w:rsidRPr="00CE01D9">
        <w:rPr>
          <w:b/>
          <w:lang w:val="en-GB"/>
        </w:rPr>
        <w:t>it</w:t>
      </w:r>
      <w:r w:rsidRPr="00CE01D9">
        <w:rPr>
          <w:b/>
          <w:lang w:val="en-GB"/>
        </w:rPr>
        <w:t xml:space="preserve">, nevertheless it is not important for this task. Follow </w:t>
      </w:r>
      <w:r w:rsidR="001628B2" w:rsidRPr="00CE01D9">
        <w:rPr>
          <w:b/>
          <w:lang w:val="en-GB"/>
        </w:rPr>
        <w:t xml:space="preserve">the </w:t>
      </w:r>
      <w:r w:rsidRPr="00CE01D9">
        <w:rPr>
          <w:b/>
          <w:lang w:val="en-GB"/>
        </w:rPr>
        <w:t>teache</w:t>
      </w:r>
      <w:r w:rsidR="00DF6019" w:rsidRPr="00CE01D9">
        <w:rPr>
          <w:b/>
          <w:lang w:val="en-GB"/>
        </w:rPr>
        <w:t>r’s</w:t>
      </w:r>
      <w:r w:rsidRPr="00CE01D9">
        <w:rPr>
          <w:b/>
          <w:lang w:val="en-GB"/>
        </w:rPr>
        <w:t xml:space="preserve"> instructions and do the task only after his/her explanation!</w:t>
      </w:r>
    </w:p>
    <w:p w:rsidR="002C5CA2" w:rsidRPr="00CE01D9" w:rsidRDefault="002C5CA2" w:rsidP="00015460">
      <w:pPr>
        <w:pStyle w:val="Nadpis2"/>
        <w:rPr>
          <w:lang w:val="en-GB"/>
        </w:rPr>
      </w:pPr>
      <w:r w:rsidRPr="00CE01D9">
        <w:rPr>
          <w:lang w:val="en-GB"/>
        </w:rPr>
        <w:t>Task 7: More precise determination of staphylococci using biochemical microtest (STAPHYtest 16)</w:t>
      </w:r>
    </w:p>
    <w:p w:rsidR="002C5CA2" w:rsidRPr="00CE01D9" w:rsidRDefault="002C5CA2" w:rsidP="00876D39">
      <w:pPr>
        <w:pStyle w:val="Nadpis2"/>
        <w:rPr>
          <w:b w:val="0"/>
          <w:iCs w:val="0"/>
          <w:sz w:val="20"/>
          <w:lang w:val="en-GB"/>
        </w:rPr>
      </w:pPr>
      <w:r w:rsidRPr="00CE01D9">
        <w:rPr>
          <w:b w:val="0"/>
          <w:iCs w:val="0"/>
          <w:sz w:val="20"/>
          <w:lang w:val="en-GB"/>
        </w:rPr>
        <w:t>For the identification of staphylococci</w:t>
      </w:r>
      <w:r w:rsidR="004C0E2B" w:rsidRPr="00CE01D9">
        <w:rPr>
          <w:b w:val="0"/>
          <w:iCs w:val="0"/>
          <w:sz w:val="20"/>
          <w:lang w:val="en-GB"/>
        </w:rPr>
        <w:t>,</w:t>
      </w:r>
      <w:r w:rsidRPr="00CE01D9">
        <w:rPr>
          <w:b w:val="0"/>
          <w:iCs w:val="0"/>
          <w:sz w:val="20"/>
          <w:lang w:val="en-GB"/>
        </w:rPr>
        <w:t xml:space="preserve"> there is a set of biochemical tests. Read the results of</w:t>
      </w:r>
      <w:r w:rsidR="004C0E2B" w:rsidRPr="00CE01D9">
        <w:rPr>
          <w:b w:val="0"/>
          <w:iCs w:val="0"/>
          <w:sz w:val="20"/>
          <w:lang w:val="en-GB"/>
        </w:rPr>
        <w:t xml:space="preserve"> the</w:t>
      </w:r>
      <w:r w:rsidRPr="00CE01D9">
        <w:rPr>
          <w:b w:val="0"/>
          <w:iCs w:val="0"/>
          <w:sz w:val="20"/>
          <w:lang w:val="en-GB"/>
        </w:rPr>
        <w:t xml:space="preserve"> individual tests according to the </w:t>
      </w:r>
      <w:r w:rsidR="009F35AC" w:rsidRPr="00CE01D9">
        <w:rPr>
          <w:b w:val="0"/>
          <w:iCs w:val="0"/>
          <w:sz w:val="20"/>
          <w:lang w:val="en-GB"/>
        </w:rPr>
        <w:t>guidelines or coloured pattern</w:t>
      </w:r>
      <w:r w:rsidRPr="00CE01D9">
        <w:rPr>
          <w:b w:val="0"/>
          <w:iCs w:val="0"/>
          <w:sz w:val="20"/>
          <w:lang w:val="en-GB"/>
        </w:rPr>
        <w:t xml:space="preserve">. Write down the </w:t>
      </w:r>
      <w:r w:rsidR="009F35AC" w:rsidRPr="00CE01D9">
        <w:rPr>
          <w:b w:val="0"/>
          <w:iCs w:val="0"/>
          <w:sz w:val="20"/>
          <w:lang w:val="en-GB"/>
        </w:rPr>
        <w:t>results of the tests</w:t>
      </w:r>
      <w:r w:rsidRPr="00CE01D9">
        <w:rPr>
          <w:b w:val="0"/>
          <w:iCs w:val="0"/>
          <w:sz w:val="20"/>
          <w:lang w:val="en-GB"/>
        </w:rPr>
        <w:t xml:space="preserve"> and according to a codebook find the species name of the examined staphylococc</w:t>
      </w:r>
      <w:r w:rsidR="00D63AD6" w:rsidRPr="00CE01D9">
        <w:rPr>
          <w:b w:val="0"/>
          <w:iCs w:val="0"/>
          <w:sz w:val="20"/>
          <w:lang w:val="en-GB"/>
        </w:rPr>
        <w:t>us</w:t>
      </w:r>
      <w:r w:rsidRPr="00CE01D9">
        <w:rPr>
          <w:b w:val="0"/>
          <w:iCs w:val="0"/>
          <w:sz w:val="20"/>
          <w:lang w:val="en-GB"/>
        </w:rPr>
        <w:t>. (Strain K is partially filled already.)</w:t>
      </w:r>
      <w:r w:rsidR="009F35AC" w:rsidRPr="00CE01D9">
        <w:rPr>
          <w:b w:val="0"/>
          <w:iCs w:val="0"/>
          <w:sz w:val="20"/>
          <w:lang w:val="en-GB"/>
        </w:rPr>
        <w:t xml:space="preserve"> Do not forget to fill in also % of probability and typic</w:t>
      </w:r>
      <w:r w:rsidR="00876D39">
        <w:rPr>
          <w:b w:val="0"/>
          <w:iCs w:val="0"/>
          <w:sz w:val="20"/>
          <w:lang w:val="en-GB"/>
        </w:rPr>
        <w:t>ality</w:t>
      </w:r>
      <w:r w:rsidR="009F35AC" w:rsidRPr="00CE01D9">
        <w:rPr>
          <w:b w:val="0"/>
          <w:iCs w:val="0"/>
          <w:sz w:val="20"/>
          <w:lang w:val="en-GB"/>
        </w:rPr>
        <w:t xml:space="preserve"> index for individual strains!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
        <w:gridCol w:w="761"/>
        <w:gridCol w:w="461"/>
        <w:gridCol w:w="461"/>
        <w:gridCol w:w="428"/>
        <w:gridCol w:w="439"/>
        <w:gridCol w:w="461"/>
        <w:gridCol w:w="450"/>
        <w:gridCol w:w="450"/>
        <w:gridCol w:w="461"/>
        <w:gridCol w:w="461"/>
        <w:gridCol w:w="461"/>
        <w:gridCol w:w="428"/>
        <w:gridCol w:w="439"/>
        <w:gridCol w:w="461"/>
        <w:gridCol w:w="552"/>
        <w:gridCol w:w="709"/>
        <w:gridCol w:w="567"/>
      </w:tblGrid>
      <w:tr w:rsidR="003C5575" w:rsidRPr="004C1586">
        <w:tc>
          <w:tcPr>
            <w:tcW w:w="447" w:type="dxa"/>
            <w:vMerge w:val="restart"/>
            <w:shd w:val="clear" w:color="auto" w:fill="D9D9D9"/>
          </w:tcPr>
          <w:p w:rsidR="003C5575" w:rsidRPr="004C1586" w:rsidRDefault="003C5575" w:rsidP="00C673FE">
            <w:pPr>
              <w:rPr>
                <w:lang w:val="en-GB"/>
              </w:rPr>
            </w:pPr>
          </w:p>
        </w:tc>
        <w:tc>
          <w:tcPr>
            <w:tcW w:w="761" w:type="dxa"/>
            <w:shd w:val="clear" w:color="auto" w:fill="D9D9D9"/>
          </w:tcPr>
          <w:p w:rsidR="003C5575" w:rsidRPr="004C1586" w:rsidRDefault="003C5575" w:rsidP="00C673FE">
            <w:pPr>
              <w:rPr>
                <w:lang w:val="en-GB"/>
              </w:rPr>
            </w:pPr>
            <w:r w:rsidRPr="004C1586">
              <w:rPr>
                <w:lang w:val="en-GB"/>
              </w:rPr>
              <w:t>Tube</w:t>
            </w:r>
          </w:p>
        </w:tc>
        <w:tc>
          <w:tcPr>
            <w:tcW w:w="3611" w:type="dxa"/>
            <w:gridSpan w:val="8"/>
            <w:shd w:val="clear" w:color="auto" w:fill="auto"/>
          </w:tcPr>
          <w:p w:rsidR="003C5575" w:rsidRPr="004C1586" w:rsidRDefault="003C5575" w:rsidP="00C673FE">
            <w:pPr>
              <w:rPr>
                <w:lang w:val="en-GB"/>
              </w:rPr>
            </w:pPr>
            <w:r w:rsidRPr="004C1586">
              <w:rPr>
                <w:lang w:val="en-GB"/>
              </w:rPr>
              <w:t>Proper test – first row with 8 wells</w:t>
            </w:r>
          </w:p>
        </w:tc>
        <w:tc>
          <w:tcPr>
            <w:tcW w:w="4078" w:type="dxa"/>
            <w:gridSpan w:val="8"/>
            <w:shd w:val="clear" w:color="auto" w:fill="D9D9D9"/>
          </w:tcPr>
          <w:p w:rsidR="003C5575" w:rsidRPr="004C1586" w:rsidRDefault="003C5575" w:rsidP="00C673FE">
            <w:pPr>
              <w:rPr>
                <w:lang w:val="en-GB"/>
              </w:rPr>
            </w:pPr>
            <w:r w:rsidRPr="004C1586">
              <w:rPr>
                <w:lang w:val="en-GB"/>
              </w:rPr>
              <w:t>Proper test – second row with 8 wells</w:t>
            </w:r>
          </w:p>
        </w:tc>
      </w:tr>
      <w:tr w:rsidR="003C5575" w:rsidRPr="004C1586">
        <w:tc>
          <w:tcPr>
            <w:tcW w:w="447" w:type="dxa"/>
            <w:vMerge/>
            <w:shd w:val="clear" w:color="auto" w:fill="D9D9D9"/>
          </w:tcPr>
          <w:p w:rsidR="003C5575" w:rsidRPr="004C1586" w:rsidRDefault="003C5575" w:rsidP="00C673FE">
            <w:pPr>
              <w:rPr>
                <w:lang w:val="en-GB"/>
              </w:rPr>
            </w:pPr>
          </w:p>
        </w:tc>
        <w:tc>
          <w:tcPr>
            <w:tcW w:w="761" w:type="dxa"/>
            <w:shd w:val="clear" w:color="auto" w:fill="auto"/>
          </w:tcPr>
          <w:p w:rsidR="003C5575" w:rsidRPr="004C1586" w:rsidRDefault="003C5575" w:rsidP="00C673FE">
            <w:pPr>
              <w:rPr>
                <w:lang w:val="en-GB"/>
              </w:rPr>
            </w:pPr>
            <w:r w:rsidRPr="004C1586">
              <w:rPr>
                <w:lang w:val="en-GB"/>
              </w:rPr>
              <w:t>VPT</w:t>
            </w:r>
          </w:p>
        </w:tc>
        <w:tc>
          <w:tcPr>
            <w:tcW w:w="461" w:type="dxa"/>
            <w:shd w:val="clear" w:color="auto" w:fill="D9D9D9"/>
          </w:tcPr>
          <w:p w:rsidR="003C5575" w:rsidRPr="004C1586" w:rsidRDefault="003C5575" w:rsidP="00C673FE">
            <w:pPr>
              <w:rPr>
                <w:lang w:val="en-GB"/>
              </w:rPr>
            </w:pPr>
            <w:r w:rsidRPr="004C1586">
              <w:rPr>
                <w:lang w:val="en-GB"/>
              </w:rPr>
              <w:t>1H</w:t>
            </w:r>
          </w:p>
        </w:tc>
        <w:tc>
          <w:tcPr>
            <w:tcW w:w="461" w:type="dxa"/>
            <w:shd w:val="clear" w:color="auto" w:fill="D9D9D9"/>
          </w:tcPr>
          <w:p w:rsidR="003C5575" w:rsidRPr="004C1586" w:rsidRDefault="003C5575" w:rsidP="00C673FE">
            <w:pPr>
              <w:rPr>
                <w:lang w:val="en-GB"/>
              </w:rPr>
            </w:pPr>
            <w:r w:rsidRPr="004C1586">
              <w:rPr>
                <w:lang w:val="en-GB"/>
              </w:rPr>
              <w:t>1G</w:t>
            </w:r>
          </w:p>
        </w:tc>
        <w:tc>
          <w:tcPr>
            <w:tcW w:w="428" w:type="dxa"/>
            <w:shd w:val="clear" w:color="auto" w:fill="D9D9D9"/>
          </w:tcPr>
          <w:p w:rsidR="003C5575" w:rsidRPr="004C1586" w:rsidRDefault="003C5575" w:rsidP="00C673FE">
            <w:pPr>
              <w:rPr>
                <w:lang w:val="en-GB"/>
              </w:rPr>
            </w:pPr>
            <w:r w:rsidRPr="004C1586">
              <w:rPr>
                <w:lang w:val="en-GB"/>
              </w:rPr>
              <w:t>1F</w:t>
            </w:r>
          </w:p>
        </w:tc>
        <w:tc>
          <w:tcPr>
            <w:tcW w:w="439" w:type="dxa"/>
            <w:shd w:val="clear" w:color="auto" w:fill="D9D9D9"/>
          </w:tcPr>
          <w:p w:rsidR="003C5575" w:rsidRPr="004C1586" w:rsidRDefault="003C5575" w:rsidP="00C673FE">
            <w:pPr>
              <w:rPr>
                <w:lang w:val="en-GB"/>
              </w:rPr>
            </w:pPr>
            <w:r w:rsidRPr="004C1586">
              <w:rPr>
                <w:lang w:val="en-GB"/>
              </w:rPr>
              <w:t>1E</w:t>
            </w:r>
          </w:p>
        </w:tc>
        <w:tc>
          <w:tcPr>
            <w:tcW w:w="461" w:type="dxa"/>
            <w:shd w:val="clear" w:color="auto" w:fill="D9D9D9"/>
          </w:tcPr>
          <w:p w:rsidR="003C5575" w:rsidRPr="004C1586" w:rsidRDefault="003C5575" w:rsidP="00C673FE">
            <w:pPr>
              <w:rPr>
                <w:lang w:val="en-GB"/>
              </w:rPr>
            </w:pPr>
            <w:r w:rsidRPr="004C1586">
              <w:rPr>
                <w:lang w:val="en-GB"/>
              </w:rPr>
              <w:t>1D</w:t>
            </w:r>
          </w:p>
        </w:tc>
        <w:tc>
          <w:tcPr>
            <w:tcW w:w="450" w:type="dxa"/>
            <w:shd w:val="clear" w:color="auto" w:fill="D9D9D9"/>
          </w:tcPr>
          <w:p w:rsidR="003C5575" w:rsidRPr="004C1586" w:rsidRDefault="003C5575" w:rsidP="00C673FE">
            <w:pPr>
              <w:rPr>
                <w:lang w:val="en-GB"/>
              </w:rPr>
            </w:pPr>
            <w:r w:rsidRPr="004C1586">
              <w:rPr>
                <w:lang w:val="en-GB"/>
              </w:rPr>
              <w:t>1C</w:t>
            </w:r>
          </w:p>
        </w:tc>
        <w:tc>
          <w:tcPr>
            <w:tcW w:w="450" w:type="dxa"/>
            <w:shd w:val="clear" w:color="auto" w:fill="D9D9D9"/>
          </w:tcPr>
          <w:p w:rsidR="003C5575" w:rsidRPr="004C1586" w:rsidRDefault="003C5575" w:rsidP="00C673FE">
            <w:pPr>
              <w:rPr>
                <w:lang w:val="en-GB"/>
              </w:rPr>
            </w:pPr>
            <w:r w:rsidRPr="004C1586">
              <w:rPr>
                <w:lang w:val="en-GB"/>
              </w:rPr>
              <w:t>1B</w:t>
            </w:r>
          </w:p>
        </w:tc>
        <w:tc>
          <w:tcPr>
            <w:tcW w:w="461" w:type="dxa"/>
            <w:shd w:val="clear" w:color="auto" w:fill="D9D9D9"/>
          </w:tcPr>
          <w:p w:rsidR="003C5575" w:rsidRPr="004C1586" w:rsidRDefault="003C5575" w:rsidP="00C673FE">
            <w:pPr>
              <w:rPr>
                <w:lang w:val="en-GB"/>
              </w:rPr>
            </w:pPr>
            <w:r w:rsidRPr="004C1586">
              <w:rPr>
                <w:lang w:val="en-GB"/>
              </w:rPr>
              <w:t>1A</w:t>
            </w:r>
          </w:p>
        </w:tc>
        <w:tc>
          <w:tcPr>
            <w:tcW w:w="461" w:type="dxa"/>
            <w:shd w:val="clear" w:color="auto" w:fill="auto"/>
          </w:tcPr>
          <w:p w:rsidR="003C5575" w:rsidRPr="004C1586" w:rsidRDefault="003C5575" w:rsidP="00C673FE">
            <w:pPr>
              <w:rPr>
                <w:lang w:val="en-GB"/>
              </w:rPr>
            </w:pPr>
            <w:r w:rsidRPr="004C1586">
              <w:rPr>
                <w:lang w:val="en-GB"/>
              </w:rPr>
              <w:t>2H</w:t>
            </w:r>
          </w:p>
        </w:tc>
        <w:tc>
          <w:tcPr>
            <w:tcW w:w="461" w:type="dxa"/>
            <w:shd w:val="clear" w:color="auto" w:fill="auto"/>
          </w:tcPr>
          <w:p w:rsidR="003C5575" w:rsidRPr="004C1586" w:rsidRDefault="003C5575" w:rsidP="00C673FE">
            <w:pPr>
              <w:rPr>
                <w:lang w:val="en-GB"/>
              </w:rPr>
            </w:pPr>
            <w:r w:rsidRPr="004C1586">
              <w:rPr>
                <w:lang w:val="en-GB"/>
              </w:rPr>
              <w:t>2G</w:t>
            </w:r>
          </w:p>
        </w:tc>
        <w:tc>
          <w:tcPr>
            <w:tcW w:w="428" w:type="dxa"/>
            <w:shd w:val="clear" w:color="auto" w:fill="auto"/>
          </w:tcPr>
          <w:p w:rsidR="003C5575" w:rsidRPr="004C1586" w:rsidRDefault="003C5575" w:rsidP="00C673FE">
            <w:pPr>
              <w:rPr>
                <w:lang w:val="en-GB"/>
              </w:rPr>
            </w:pPr>
            <w:r w:rsidRPr="004C1586">
              <w:rPr>
                <w:lang w:val="en-GB"/>
              </w:rPr>
              <w:t>2F</w:t>
            </w:r>
          </w:p>
        </w:tc>
        <w:tc>
          <w:tcPr>
            <w:tcW w:w="439" w:type="dxa"/>
            <w:shd w:val="clear" w:color="auto" w:fill="auto"/>
          </w:tcPr>
          <w:p w:rsidR="003C5575" w:rsidRPr="004C1586" w:rsidRDefault="003C5575" w:rsidP="00C673FE">
            <w:pPr>
              <w:rPr>
                <w:lang w:val="en-GB"/>
              </w:rPr>
            </w:pPr>
            <w:r w:rsidRPr="004C1586">
              <w:rPr>
                <w:lang w:val="en-GB"/>
              </w:rPr>
              <w:t>2E</w:t>
            </w:r>
          </w:p>
        </w:tc>
        <w:tc>
          <w:tcPr>
            <w:tcW w:w="461" w:type="dxa"/>
            <w:shd w:val="clear" w:color="auto" w:fill="auto"/>
          </w:tcPr>
          <w:p w:rsidR="003C5575" w:rsidRPr="004C1586" w:rsidRDefault="003C5575" w:rsidP="00C673FE">
            <w:pPr>
              <w:rPr>
                <w:lang w:val="en-GB"/>
              </w:rPr>
            </w:pPr>
            <w:r w:rsidRPr="004C1586">
              <w:rPr>
                <w:lang w:val="en-GB"/>
              </w:rPr>
              <w:t>2D</w:t>
            </w:r>
          </w:p>
        </w:tc>
        <w:tc>
          <w:tcPr>
            <w:tcW w:w="552" w:type="dxa"/>
            <w:shd w:val="clear" w:color="auto" w:fill="auto"/>
          </w:tcPr>
          <w:p w:rsidR="003C5575" w:rsidRPr="004C1586" w:rsidRDefault="003C5575" w:rsidP="00C673FE">
            <w:pPr>
              <w:rPr>
                <w:lang w:val="en-GB"/>
              </w:rPr>
            </w:pPr>
            <w:r w:rsidRPr="004C1586">
              <w:rPr>
                <w:lang w:val="en-GB"/>
              </w:rPr>
              <w:t>2C</w:t>
            </w:r>
          </w:p>
        </w:tc>
        <w:tc>
          <w:tcPr>
            <w:tcW w:w="709" w:type="dxa"/>
            <w:shd w:val="clear" w:color="auto" w:fill="auto"/>
          </w:tcPr>
          <w:p w:rsidR="003C5575" w:rsidRPr="004C1586" w:rsidRDefault="003C5575" w:rsidP="00C673FE">
            <w:pPr>
              <w:rPr>
                <w:lang w:val="en-GB"/>
              </w:rPr>
            </w:pPr>
            <w:r w:rsidRPr="004C1586">
              <w:rPr>
                <w:lang w:val="en-GB"/>
              </w:rPr>
              <w:t>2B</w:t>
            </w:r>
          </w:p>
        </w:tc>
        <w:tc>
          <w:tcPr>
            <w:tcW w:w="567" w:type="dxa"/>
            <w:shd w:val="clear" w:color="auto" w:fill="auto"/>
          </w:tcPr>
          <w:p w:rsidR="003C5575" w:rsidRPr="004C1586" w:rsidRDefault="003C5575" w:rsidP="00C673FE">
            <w:pPr>
              <w:rPr>
                <w:lang w:val="en-GB"/>
              </w:rPr>
            </w:pPr>
            <w:r w:rsidRPr="004C1586">
              <w:rPr>
                <w:lang w:val="en-GB"/>
              </w:rPr>
              <w:t>2A</w:t>
            </w:r>
          </w:p>
        </w:tc>
      </w:tr>
      <w:tr w:rsidR="002C5CA2" w:rsidRPr="004C1586">
        <w:tc>
          <w:tcPr>
            <w:tcW w:w="447" w:type="dxa"/>
            <w:vMerge w:val="restart"/>
            <w:shd w:val="clear" w:color="auto" w:fill="auto"/>
          </w:tcPr>
          <w:p w:rsidR="002C5CA2" w:rsidRPr="004C1586" w:rsidRDefault="002C5CA2" w:rsidP="00C673FE">
            <w:pPr>
              <w:rPr>
                <w:b/>
                <w:sz w:val="40"/>
                <w:szCs w:val="40"/>
                <w:lang w:val="en-GB"/>
              </w:rPr>
            </w:pPr>
            <w:r w:rsidRPr="004C1586">
              <w:rPr>
                <w:b/>
                <w:sz w:val="40"/>
                <w:szCs w:val="40"/>
                <w:lang w:val="en-GB"/>
              </w:rPr>
              <w:t>K</w:t>
            </w:r>
          </w:p>
        </w:tc>
        <w:tc>
          <w:tcPr>
            <w:tcW w:w="7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28"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39"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50"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50"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28" w:type="dxa"/>
            <w:shd w:val="clear" w:color="auto" w:fill="auto"/>
          </w:tcPr>
          <w:p w:rsidR="002C5CA2" w:rsidRPr="004C1586" w:rsidRDefault="002C5CA2" w:rsidP="00C673FE">
            <w:pPr>
              <w:rPr>
                <w:lang w:val="en-GB"/>
              </w:rPr>
            </w:pPr>
          </w:p>
        </w:tc>
        <w:tc>
          <w:tcPr>
            <w:tcW w:w="439"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552" w:type="dxa"/>
            <w:shd w:val="clear" w:color="auto" w:fill="auto"/>
          </w:tcPr>
          <w:p w:rsidR="002C5CA2" w:rsidRPr="004C1586" w:rsidRDefault="002C5CA2" w:rsidP="00C673FE">
            <w:pPr>
              <w:rPr>
                <w:lang w:val="en-GB"/>
              </w:rPr>
            </w:pPr>
          </w:p>
        </w:tc>
        <w:tc>
          <w:tcPr>
            <w:tcW w:w="709" w:type="dxa"/>
            <w:shd w:val="clear" w:color="auto" w:fill="auto"/>
          </w:tcPr>
          <w:p w:rsidR="002C5CA2" w:rsidRPr="004C1586" w:rsidRDefault="002C5CA2" w:rsidP="00C673FE">
            <w:pPr>
              <w:rPr>
                <w:lang w:val="en-GB"/>
              </w:rPr>
            </w:pPr>
          </w:p>
        </w:tc>
        <w:tc>
          <w:tcPr>
            <w:tcW w:w="567" w:type="dxa"/>
            <w:shd w:val="clear" w:color="auto" w:fill="auto"/>
          </w:tcPr>
          <w:p w:rsidR="002C5CA2" w:rsidRPr="004C1586" w:rsidRDefault="002C5CA2" w:rsidP="00C673FE">
            <w:pPr>
              <w:rPr>
                <w:lang w:val="en-GB"/>
              </w:rPr>
            </w:pPr>
          </w:p>
        </w:tc>
      </w:tr>
      <w:tr w:rsidR="002C5CA2" w:rsidRPr="004C1586">
        <w:tc>
          <w:tcPr>
            <w:tcW w:w="447" w:type="dxa"/>
            <w:vMerge/>
            <w:shd w:val="clear" w:color="auto" w:fill="auto"/>
          </w:tcPr>
          <w:p w:rsidR="002C5CA2" w:rsidRPr="004C1586" w:rsidRDefault="002C5CA2" w:rsidP="00C673FE">
            <w:pPr>
              <w:rPr>
                <w:lang w:val="en-GB"/>
              </w:rPr>
            </w:pPr>
          </w:p>
        </w:tc>
        <w:tc>
          <w:tcPr>
            <w:tcW w:w="761"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28"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39"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50"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50"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28"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39"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552"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709"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567" w:type="dxa"/>
            <w:shd w:val="clear" w:color="auto" w:fill="auto"/>
          </w:tcPr>
          <w:p w:rsidR="002C5CA2" w:rsidRPr="004C1586" w:rsidRDefault="002C5CA2" w:rsidP="00C673FE">
            <w:pPr>
              <w:rPr>
                <w:sz w:val="32"/>
                <w:szCs w:val="32"/>
                <w:lang w:val="en-GB"/>
              </w:rPr>
            </w:pPr>
            <w:r w:rsidRPr="004C1586">
              <w:rPr>
                <w:sz w:val="32"/>
                <w:szCs w:val="32"/>
                <w:lang w:val="en-GB"/>
              </w:rPr>
              <w:t>2</w:t>
            </w:r>
          </w:p>
        </w:tc>
      </w:tr>
      <w:tr w:rsidR="002C5CA2" w:rsidRPr="004C1586">
        <w:tc>
          <w:tcPr>
            <w:tcW w:w="447" w:type="dxa"/>
            <w:vMerge/>
            <w:shd w:val="clear" w:color="auto" w:fill="auto"/>
          </w:tcPr>
          <w:p w:rsidR="002C5CA2" w:rsidRPr="004C1586" w:rsidRDefault="002C5CA2" w:rsidP="00C673FE">
            <w:pPr>
              <w:rPr>
                <w:lang w:val="en-GB"/>
              </w:rPr>
            </w:pPr>
          </w:p>
        </w:tc>
        <w:tc>
          <w:tcPr>
            <w:tcW w:w="1683" w:type="dxa"/>
            <w:gridSpan w:val="3"/>
            <w:shd w:val="clear" w:color="auto" w:fill="auto"/>
          </w:tcPr>
          <w:p w:rsidR="002C5CA2" w:rsidRPr="004C1586" w:rsidRDefault="002C5CA2" w:rsidP="004C1586">
            <w:pPr>
              <w:jc w:val="center"/>
              <w:rPr>
                <w:sz w:val="32"/>
                <w:szCs w:val="32"/>
                <w:lang w:val="en-GB"/>
              </w:rPr>
            </w:pPr>
            <w:r w:rsidRPr="004C1586">
              <w:rPr>
                <w:sz w:val="32"/>
                <w:szCs w:val="32"/>
                <w:lang w:val="en-GB"/>
              </w:rPr>
              <w:t>7</w:t>
            </w:r>
          </w:p>
        </w:tc>
        <w:tc>
          <w:tcPr>
            <w:tcW w:w="1328" w:type="dxa"/>
            <w:gridSpan w:val="3"/>
            <w:shd w:val="clear" w:color="auto" w:fill="auto"/>
          </w:tcPr>
          <w:p w:rsidR="002C5CA2" w:rsidRPr="004C1586" w:rsidRDefault="002C5CA2" w:rsidP="004C1586">
            <w:pPr>
              <w:jc w:val="center"/>
              <w:rPr>
                <w:sz w:val="32"/>
                <w:szCs w:val="32"/>
                <w:lang w:val="en-GB"/>
              </w:rPr>
            </w:pPr>
            <w:r w:rsidRPr="004C1586">
              <w:rPr>
                <w:sz w:val="32"/>
                <w:szCs w:val="32"/>
                <w:lang w:val="en-GB"/>
              </w:rPr>
              <w:t>0</w:t>
            </w:r>
          </w:p>
        </w:tc>
        <w:tc>
          <w:tcPr>
            <w:tcW w:w="1361" w:type="dxa"/>
            <w:gridSpan w:val="3"/>
            <w:shd w:val="clear" w:color="auto" w:fill="auto"/>
          </w:tcPr>
          <w:p w:rsidR="002C5CA2" w:rsidRPr="004C1586" w:rsidRDefault="002C5CA2" w:rsidP="004C1586">
            <w:pPr>
              <w:jc w:val="center"/>
              <w:rPr>
                <w:sz w:val="32"/>
                <w:szCs w:val="32"/>
                <w:lang w:val="en-GB"/>
              </w:rPr>
            </w:pPr>
            <w:r w:rsidRPr="004C1586">
              <w:rPr>
                <w:sz w:val="32"/>
                <w:szCs w:val="32"/>
                <w:lang w:val="en-GB"/>
              </w:rPr>
              <w:t>3</w:t>
            </w:r>
          </w:p>
        </w:tc>
        <w:tc>
          <w:tcPr>
            <w:tcW w:w="1350" w:type="dxa"/>
            <w:gridSpan w:val="3"/>
            <w:shd w:val="clear" w:color="auto" w:fill="auto"/>
          </w:tcPr>
          <w:p w:rsidR="002C5CA2" w:rsidRPr="004C1586" w:rsidRDefault="002C5CA2" w:rsidP="00C673FE">
            <w:pPr>
              <w:rPr>
                <w:sz w:val="32"/>
                <w:szCs w:val="32"/>
                <w:lang w:val="en-GB"/>
              </w:rPr>
            </w:pPr>
          </w:p>
        </w:tc>
        <w:tc>
          <w:tcPr>
            <w:tcW w:w="1452" w:type="dxa"/>
            <w:gridSpan w:val="3"/>
            <w:shd w:val="clear" w:color="auto" w:fill="auto"/>
          </w:tcPr>
          <w:p w:rsidR="002C5CA2" w:rsidRPr="004C1586" w:rsidRDefault="002C5CA2" w:rsidP="00C673FE">
            <w:pPr>
              <w:rPr>
                <w:lang w:val="en-GB"/>
              </w:rPr>
            </w:pPr>
          </w:p>
        </w:tc>
        <w:tc>
          <w:tcPr>
            <w:tcW w:w="1276" w:type="dxa"/>
            <w:gridSpan w:val="2"/>
            <w:shd w:val="clear" w:color="auto" w:fill="auto"/>
          </w:tcPr>
          <w:p w:rsidR="002C5CA2" w:rsidRPr="004C1586" w:rsidRDefault="002C5CA2" w:rsidP="00C673FE">
            <w:pPr>
              <w:rPr>
                <w:lang w:val="en-GB"/>
              </w:rPr>
            </w:pPr>
          </w:p>
        </w:tc>
      </w:tr>
      <w:tr w:rsidR="002C5CA2" w:rsidRPr="004C1586">
        <w:tc>
          <w:tcPr>
            <w:tcW w:w="447" w:type="dxa"/>
            <w:vMerge/>
            <w:tcBorders>
              <w:bottom w:val="single" w:sz="4" w:space="0" w:color="auto"/>
            </w:tcBorders>
            <w:shd w:val="clear" w:color="auto" w:fill="auto"/>
          </w:tcPr>
          <w:p w:rsidR="002C5CA2" w:rsidRPr="004C1586" w:rsidRDefault="002C5CA2" w:rsidP="00C673FE">
            <w:pPr>
              <w:rPr>
                <w:lang w:val="en-GB"/>
              </w:rPr>
            </w:pPr>
          </w:p>
        </w:tc>
        <w:tc>
          <w:tcPr>
            <w:tcW w:w="3011" w:type="dxa"/>
            <w:gridSpan w:val="6"/>
            <w:tcBorders>
              <w:bottom w:val="single" w:sz="4" w:space="0" w:color="auto"/>
            </w:tcBorders>
            <w:shd w:val="clear" w:color="auto" w:fill="auto"/>
          </w:tcPr>
          <w:p w:rsidR="002C5CA2" w:rsidRPr="004C1586" w:rsidRDefault="002C5CA2" w:rsidP="00C673FE">
            <w:pPr>
              <w:rPr>
                <w:lang w:val="en-GB"/>
              </w:rPr>
            </w:pPr>
            <w:r w:rsidRPr="004C1586">
              <w:rPr>
                <w:lang w:val="en-GB"/>
              </w:rPr>
              <w:t>Code:</w:t>
            </w:r>
          </w:p>
          <w:p w:rsidR="002C5CA2" w:rsidRPr="004C1586" w:rsidRDefault="002C5CA2" w:rsidP="00C673FE">
            <w:pPr>
              <w:rPr>
                <w:lang w:val="en-GB"/>
              </w:rPr>
            </w:pPr>
          </w:p>
        </w:tc>
        <w:tc>
          <w:tcPr>
            <w:tcW w:w="2711" w:type="dxa"/>
            <w:gridSpan w:val="6"/>
            <w:tcBorders>
              <w:bottom w:val="single" w:sz="4" w:space="0" w:color="auto"/>
            </w:tcBorders>
            <w:shd w:val="clear" w:color="auto" w:fill="auto"/>
          </w:tcPr>
          <w:p w:rsidR="002C5CA2" w:rsidRPr="004C1586" w:rsidRDefault="002C5CA2" w:rsidP="00C673FE">
            <w:pPr>
              <w:rPr>
                <w:lang w:val="en-GB"/>
              </w:rPr>
            </w:pPr>
            <w:r w:rsidRPr="004C1586">
              <w:rPr>
                <w:lang w:val="en-GB"/>
              </w:rPr>
              <w:t>Identification</w:t>
            </w:r>
          </w:p>
          <w:p w:rsidR="002C5CA2" w:rsidRPr="004C1586" w:rsidRDefault="002C5CA2" w:rsidP="00C673FE">
            <w:pPr>
              <w:rPr>
                <w:lang w:val="en-GB"/>
              </w:rPr>
            </w:pPr>
            <w:r w:rsidRPr="004C1586">
              <w:rPr>
                <w:i/>
                <w:lang w:val="en-GB"/>
              </w:rPr>
              <w:t>Staphylococcus</w:t>
            </w:r>
            <w:r w:rsidRPr="004C1586">
              <w:rPr>
                <w:lang w:val="en-GB"/>
              </w:rPr>
              <w:t xml:space="preserve"> ___________</w:t>
            </w:r>
          </w:p>
        </w:tc>
        <w:tc>
          <w:tcPr>
            <w:tcW w:w="1452" w:type="dxa"/>
            <w:gridSpan w:val="3"/>
            <w:tcBorders>
              <w:bottom w:val="single" w:sz="4" w:space="0" w:color="auto"/>
            </w:tcBorders>
            <w:shd w:val="clear" w:color="auto" w:fill="auto"/>
          </w:tcPr>
          <w:p w:rsidR="002C5CA2" w:rsidRPr="004C1586" w:rsidRDefault="002C5CA2" w:rsidP="00C673FE">
            <w:pPr>
              <w:rPr>
                <w:lang w:val="en-GB"/>
              </w:rPr>
            </w:pPr>
            <w:r w:rsidRPr="004C1586">
              <w:rPr>
                <w:lang w:val="en-GB"/>
              </w:rPr>
              <w:t>% of probability</w:t>
            </w:r>
          </w:p>
        </w:tc>
        <w:tc>
          <w:tcPr>
            <w:tcW w:w="1276" w:type="dxa"/>
            <w:gridSpan w:val="2"/>
            <w:tcBorders>
              <w:bottom w:val="single" w:sz="4" w:space="0" w:color="auto"/>
            </w:tcBorders>
            <w:shd w:val="clear" w:color="auto" w:fill="auto"/>
          </w:tcPr>
          <w:p w:rsidR="002C5CA2" w:rsidRPr="004C1586" w:rsidRDefault="002C5CA2" w:rsidP="00C673FE">
            <w:pPr>
              <w:rPr>
                <w:lang w:val="en-GB"/>
              </w:rPr>
            </w:pPr>
            <w:r w:rsidRPr="004C1586">
              <w:rPr>
                <w:lang w:val="en-GB"/>
              </w:rPr>
              <w:t>T index</w:t>
            </w:r>
          </w:p>
        </w:tc>
      </w:tr>
      <w:tr w:rsidR="002C5CA2" w:rsidRPr="004C1586">
        <w:tc>
          <w:tcPr>
            <w:tcW w:w="447" w:type="dxa"/>
            <w:shd w:val="clear" w:color="auto" w:fill="D9D9D9"/>
          </w:tcPr>
          <w:p w:rsidR="002C5CA2" w:rsidRPr="004C1586" w:rsidRDefault="002C5CA2" w:rsidP="00C673FE">
            <w:pPr>
              <w:rPr>
                <w:lang w:val="en-GB"/>
              </w:rPr>
            </w:pPr>
          </w:p>
        </w:tc>
        <w:tc>
          <w:tcPr>
            <w:tcW w:w="761" w:type="dxa"/>
            <w:shd w:val="clear" w:color="auto" w:fill="D9D9D9"/>
          </w:tcPr>
          <w:p w:rsidR="002C5CA2" w:rsidRPr="004C1586" w:rsidRDefault="002C5CA2" w:rsidP="00C673FE">
            <w:pPr>
              <w:rPr>
                <w:lang w:val="en-GB"/>
              </w:rPr>
            </w:pPr>
            <w:r w:rsidRPr="004C1586">
              <w:rPr>
                <w:lang w:val="en-GB"/>
              </w:rPr>
              <w:t>VPT</w:t>
            </w:r>
          </w:p>
        </w:tc>
        <w:tc>
          <w:tcPr>
            <w:tcW w:w="461" w:type="dxa"/>
            <w:shd w:val="clear" w:color="auto" w:fill="D9D9D9"/>
          </w:tcPr>
          <w:p w:rsidR="002C5CA2" w:rsidRPr="004C1586" w:rsidRDefault="002C5CA2" w:rsidP="00C673FE">
            <w:pPr>
              <w:rPr>
                <w:lang w:val="en-GB"/>
              </w:rPr>
            </w:pPr>
            <w:r w:rsidRPr="004C1586">
              <w:rPr>
                <w:lang w:val="en-GB"/>
              </w:rPr>
              <w:t>1H</w:t>
            </w:r>
          </w:p>
        </w:tc>
        <w:tc>
          <w:tcPr>
            <w:tcW w:w="461" w:type="dxa"/>
            <w:shd w:val="clear" w:color="auto" w:fill="D9D9D9"/>
          </w:tcPr>
          <w:p w:rsidR="002C5CA2" w:rsidRPr="004C1586" w:rsidRDefault="002C5CA2" w:rsidP="00C673FE">
            <w:pPr>
              <w:rPr>
                <w:lang w:val="en-GB"/>
              </w:rPr>
            </w:pPr>
            <w:r w:rsidRPr="004C1586">
              <w:rPr>
                <w:lang w:val="en-GB"/>
              </w:rPr>
              <w:t>1G</w:t>
            </w:r>
          </w:p>
        </w:tc>
        <w:tc>
          <w:tcPr>
            <w:tcW w:w="428" w:type="dxa"/>
            <w:shd w:val="clear" w:color="auto" w:fill="D9D9D9"/>
          </w:tcPr>
          <w:p w:rsidR="002C5CA2" w:rsidRPr="004C1586" w:rsidRDefault="002C5CA2" w:rsidP="00C673FE">
            <w:pPr>
              <w:rPr>
                <w:lang w:val="en-GB"/>
              </w:rPr>
            </w:pPr>
            <w:r w:rsidRPr="004C1586">
              <w:rPr>
                <w:lang w:val="en-GB"/>
              </w:rPr>
              <w:t>1F</w:t>
            </w:r>
          </w:p>
        </w:tc>
        <w:tc>
          <w:tcPr>
            <w:tcW w:w="439" w:type="dxa"/>
            <w:shd w:val="clear" w:color="auto" w:fill="D9D9D9"/>
          </w:tcPr>
          <w:p w:rsidR="002C5CA2" w:rsidRPr="004C1586" w:rsidRDefault="002C5CA2" w:rsidP="00C673FE">
            <w:pPr>
              <w:rPr>
                <w:lang w:val="en-GB"/>
              </w:rPr>
            </w:pPr>
            <w:r w:rsidRPr="004C1586">
              <w:rPr>
                <w:lang w:val="en-GB"/>
              </w:rPr>
              <w:t>1E</w:t>
            </w:r>
          </w:p>
        </w:tc>
        <w:tc>
          <w:tcPr>
            <w:tcW w:w="461" w:type="dxa"/>
            <w:shd w:val="clear" w:color="auto" w:fill="D9D9D9"/>
          </w:tcPr>
          <w:p w:rsidR="002C5CA2" w:rsidRPr="004C1586" w:rsidRDefault="002C5CA2" w:rsidP="00C673FE">
            <w:pPr>
              <w:rPr>
                <w:lang w:val="en-GB"/>
              </w:rPr>
            </w:pPr>
            <w:r w:rsidRPr="004C1586">
              <w:rPr>
                <w:lang w:val="en-GB"/>
              </w:rPr>
              <w:t>1D</w:t>
            </w:r>
          </w:p>
        </w:tc>
        <w:tc>
          <w:tcPr>
            <w:tcW w:w="450" w:type="dxa"/>
            <w:shd w:val="clear" w:color="auto" w:fill="D9D9D9"/>
          </w:tcPr>
          <w:p w:rsidR="002C5CA2" w:rsidRPr="004C1586" w:rsidRDefault="002C5CA2" w:rsidP="00C673FE">
            <w:pPr>
              <w:rPr>
                <w:lang w:val="en-GB"/>
              </w:rPr>
            </w:pPr>
            <w:r w:rsidRPr="004C1586">
              <w:rPr>
                <w:lang w:val="en-GB"/>
              </w:rPr>
              <w:t>1C</w:t>
            </w:r>
          </w:p>
        </w:tc>
        <w:tc>
          <w:tcPr>
            <w:tcW w:w="450" w:type="dxa"/>
            <w:shd w:val="clear" w:color="auto" w:fill="D9D9D9"/>
          </w:tcPr>
          <w:p w:rsidR="002C5CA2" w:rsidRPr="004C1586" w:rsidRDefault="002C5CA2" w:rsidP="00C673FE">
            <w:pPr>
              <w:rPr>
                <w:lang w:val="en-GB"/>
              </w:rPr>
            </w:pPr>
            <w:r w:rsidRPr="004C1586">
              <w:rPr>
                <w:lang w:val="en-GB"/>
              </w:rPr>
              <w:t>1B</w:t>
            </w:r>
          </w:p>
        </w:tc>
        <w:tc>
          <w:tcPr>
            <w:tcW w:w="461" w:type="dxa"/>
            <w:shd w:val="clear" w:color="auto" w:fill="D9D9D9"/>
          </w:tcPr>
          <w:p w:rsidR="002C5CA2" w:rsidRPr="004C1586" w:rsidRDefault="002C5CA2" w:rsidP="00C673FE">
            <w:pPr>
              <w:rPr>
                <w:lang w:val="en-GB"/>
              </w:rPr>
            </w:pPr>
            <w:r w:rsidRPr="004C1586">
              <w:rPr>
                <w:lang w:val="en-GB"/>
              </w:rPr>
              <w:t>1A</w:t>
            </w:r>
          </w:p>
        </w:tc>
        <w:tc>
          <w:tcPr>
            <w:tcW w:w="461" w:type="dxa"/>
            <w:shd w:val="clear" w:color="auto" w:fill="D9D9D9"/>
          </w:tcPr>
          <w:p w:rsidR="002C5CA2" w:rsidRPr="004C1586" w:rsidRDefault="002C5CA2" w:rsidP="00C673FE">
            <w:pPr>
              <w:rPr>
                <w:lang w:val="en-GB"/>
              </w:rPr>
            </w:pPr>
            <w:r w:rsidRPr="004C1586">
              <w:rPr>
                <w:lang w:val="en-GB"/>
              </w:rPr>
              <w:t>2H</w:t>
            </w:r>
          </w:p>
        </w:tc>
        <w:tc>
          <w:tcPr>
            <w:tcW w:w="461" w:type="dxa"/>
            <w:shd w:val="clear" w:color="auto" w:fill="D9D9D9"/>
          </w:tcPr>
          <w:p w:rsidR="002C5CA2" w:rsidRPr="004C1586" w:rsidRDefault="002C5CA2" w:rsidP="00C673FE">
            <w:pPr>
              <w:rPr>
                <w:lang w:val="en-GB"/>
              </w:rPr>
            </w:pPr>
            <w:r w:rsidRPr="004C1586">
              <w:rPr>
                <w:lang w:val="en-GB"/>
              </w:rPr>
              <w:t>2G</w:t>
            </w:r>
          </w:p>
        </w:tc>
        <w:tc>
          <w:tcPr>
            <w:tcW w:w="428" w:type="dxa"/>
            <w:shd w:val="clear" w:color="auto" w:fill="D9D9D9"/>
          </w:tcPr>
          <w:p w:rsidR="002C5CA2" w:rsidRPr="004C1586" w:rsidRDefault="002C5CA2" w:rsidP="00C673FE">
            <w:pPr>
              <w:rPr>
                <w:lang w:val="en-GB"/>
              </w:rPr>
            </w:pPr>
            <w:r w:rsidRPr="004C1586">
              <w:rPr>
                <w:lang w:val="en-GB"/>
              </w:rPr>
              <w:t>2F</w:t>
            </w:r>
          </w:p>
        </w:tc>
        <w:tc>
          <w:tcPr>
            <w:tcW w:w="439" w:type="dxa"/>
            <w:shd w:val="clear" w:color="auto" w:fill="D9D9D9"/>
          </w:tcPr>
          <w:p w:rsidR="002C5CA2" w:rsidRPr="004C1586" w:rsidRDefault="002C5CA2" w:rsidP="00C673FE">
            <w:pPr>
              <w:rPr>
                <w:lang w:val="en-GB"/>
              </w:rPr>
            </w:pPr>
            <w:r w:rsidRPr="004C1586">
              <w:rPr>
                <w:lang w:val="en-GB"/>
              </w:rPr>
              <w:t>2E</w:t>
            </w:r>
          </w:p>
        </w:tc>
        <w:tc>
          <w:tcPr>
            <w:tcW w:w="461" w:type="dxa"/>
            <w:shd w:val="clear" w:color="auto" w:fill="D9D9D9"/>
          </w:tcPr>
          <w:p w:rsidR="002C5CA2" w:rsidRPr="004C1586" w:rsidRDefault="002C5CA2" w:rsidP="00C673FE">
            <w:pPr>
              <w:rPr>
                <w:lang w:val="en-GB"/>
              </w:rPr>
            </w:pPr>
            <w:r w:rsidRPr="004C1586">
              <w:rPr>
                <w:lang w:val="en-GB"/>
              </w:rPr>
              <w:t>2D</w:t>
            </w:r>
          </w:p>
        </w:tc>
        <w:tc>
          <w:tcPr>
            <w:tcW w:w="552" w:type="dxa"/>
            <w:shd w:val="clear" w:color="auto" w:fill="D9D9D9"/>
          </w:tcPr>
          <w:p w:rsidR="002C5CA2" w:rsidRPr="004C1586" w:rsidRDefault="002C5CA2" w:rsidP="00C673FE">
            <w:pPr>
              <w:rPr>
                <w:lang w:val="en-GB"/>
              </w:rPr>
            </w:pPr>
            <w:r w:rsidRPr="004C1586">
              <w:rPr>
                <w:lang w:val="en-GB"/>
              </w:rPr>
              <w:t>2C</w:t>
            </w:r>
          </w:p>
        </w:tc>
        <w:tc>
          <w:tcPr>
            <w:tcW w:w="709" w:type="dxa"/>
            <w:shd w:val="clear" w:color="auto" w:fill="D9D9D9"/>
          </w:tcPr>
          <w:p w:rsidR="002C5CA2" w:rsidRPr="004C1586" w:rsidRDefault="002C5CA2" w:rsidP="00C673FE">
            <w:pPr>
              <w:rPr>
                <w:lang w:val="en-GB"/>
              </w:rPr>
            </w:pPr>
            <w:r w:rsidRPr="004C1586">
              <w:rPr>
                <w:lang w:val="en-GB"/>
              </w:rPr>
              <w:t>2B</w:t>
            </w:r>
          </w:p>
        </w:tc>
        <w:tc>
          <w:tcPr>
            <w:tcW w:w="567" w:type="dxa"/>
            <w:shd w:val="clear" w:color="auto" w:fill="D9D9D9"/>
          </w:tcPr>
          <w:p w:rsidR="002C5CA2" w:rsidRPr="004C1586" w:rsidRDefault="002C5CA2" w:rsidP="00C673FE">
            <w:pPr>
              <w:rPr>
                <w:lang w:val="en-GB"/>
              </w:rPr>
            </w:pPr>
            <w:r w:rsidRPr="004C1586">
              <w:rPr>
                <w:lang w:val="en-GB"/>
              </w:rPr>
              <w:t>2A</w:t>
            </w:r>
          </w:p>
        </w:tc>
      </w:tr>
      <w:tr w:rsidR="002C5CA2" w:rsidRPr="004C1586">
        <w:tc>
          <w:tcPr>
            <w:tcW w:w="447" w:type="dxa"/>
            <w:vMerge w:val="restart"/>
            <w:shd w:val="clear" w:color="auto" w:fill="auto"/>
          </w:tcPr>
          <w:p w:rsidR="002C5CA2" w:rsidRPr="004C1586" w:rsidRDefault="002C5CA2" w:rsidP="00C673FE">
            <w:pPr>
              <w:rPr>
                <w:b/>
                <w:sz w:val="40"/>
                <w:szCs w:val="40"/>
                <w:lang w:val="en-GB"/>
              </w:rPr>
            </w:pPr>
            <w:r w:rsidRPr="004C1586">
              <w:rPr>
                <w:b/>
                <w:sz w:val="40"/>
                <w:szCs w:val="40"/>
                <w:lang w:val="en-GB"/>
              </w:rPr>
              <w:t>L</w:t>
            </w:r>
          </w:p>
        </w:tc>
        <w:tc>
          <w:tcPr>
            <w:tcW w:w="761" w:type="dxa"/>
            <w:shd w:val="clear" w:color="auto" w:fill="auto"/>
          </w:tcPr>
          <w:p w:rsidR="002C5CA2" w:rsidRPr="004C1586" w:rsidRDefault="002C5CA2" w:rsidP="004C1586">
            <w:pPr>
              <w:jc w:val="center"/>
              <w:rPr>
                <w:sz w:val="32"/>
                <w:szCs w:val="32"/>
                <w:lang w:val="en-GB"/>
              </w:rPr>
            </w:pPr>
            <w:r w:rsidRPr="004C1586">
              <w:rPr>
                <w:sz w:val="32"/>
                <w:szCs w:val="32"/>
                <w:lang w:val="en-GB"/>
              </w:rPr>
              <w:t>+</w:t>
            </w:r>
          </w:p>
        </w:tc>
        <w:tc>
          <w:tcPr>
            <w:tcW w:w="461"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28" w:type="dxa"/>
            <w:shd w:val="clear" w:color="auto" w:fill="auto"/>
          </w:tcPr>
          <w:p w:rsidR="002C5CA2" w:rsidRPr="004C1586" w:rsidRDefault="002C5CA2" w:rsidP="00C673FE">
            <w:pPr>
              <w:rPr>
                <w:lang w:val="en-GB"/>
              </w:rPr>
            </w:pPr>
          </w:p>
        </w:tc>
        <w:tc>
          <w:tcPr>
            <w:tcW w:w="439"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50" w:type="dxa"/>
            <w:shd w:val="clear" w:color="auto" w:fill="auto"/>
          </w:tcPr>
          <w:p w:rsidR="002C5CA2" w:rsidRPr="004C1586" w:rsidRDefault="002C5CA2" w:rsidP="00C673FE">
            <w:pPr>
              <w:rPr>
                <w:lang w:val="en-GB"/>
              </w:rPr>
            </w:pPr>
          </w:p>
        </w:tc>
        <w:tc>
          <w:tcPr>
            <w:tcW w:w="450"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428" w:type="dxa"/>
            <w:shd w:val="clear" w:color="auto" w:fill="auto"/>
          </w:tcPr>
          <w:p w:rsidR="002C5CA2" w:rsidRPr="004C1586" w:rsidRDefault="002C5CA2" w:rsidP="00C673FE">
            <w:pPr>
              <w:rPr>
                <w:lang w:val="en-GB"/>
              </w:rPr>
            </w:pPr>
          </w:p>
        </w:tc>
        <w:tc>
          <w:tcPr>
            <w:tcW w:w="439" w:type="dxa"/>
            <w:shd w:val="clear" w:color="auto" w:fill="auto"/>
          </w:tcPr>
          <w:p w:rsidR="002C5CA2" w:rsidRPr="004C1586" w:rsidRDefault="002C5CA2" w:rsidP="00C673FE">
            <w:pPr>
              <w:rPr>
                <w:lang w:val="en-GB"/>
              </w:rPr>
            </w:pPr>
          </w:p>
        </w:tc>
        <w:tc>
          <w:tcPr>
            <w:tcW w:w="461" w:type="dxa"/>
            <w:shd w:val="clear" w:color="auto" w:fill="auto"/>
          </w:tcPr>
          <w:p w:rsidR="002C5CA2" w:rsidRPr="004C1586" w:rsidRDefault="002C5CA2" w:rsidP="00C673FE">
            <w:pPr>
              <w:rPr>
                <w:lang w:val="en-GB"/>
              </w:rPr>
            </w:pPr>
          </w:p>
        </w:tc>
        <w:tc>
          <w:tcPr>
            <w:tcW w:w="552" w:type="dxa"/>
            <w:shd w:val="clear" w:color="auto" w:fill="auto"/>
          </w:tcPr>
          <w:p w:rsidR="002C5CA2" w:rsidRPr="004C1586" w:rsidRDefault="002C5CA2" w:rsidP="00C673FE">
            <w:pPr>
              <w:rPr>
                <w:lang w:val="en-GB"/>
              </w:rPr>
            </w:pPr>
          </w:p>
        </w:tc>
        <w:tc>
          <w:tcPr>
            <w:tcW w:w="709" w:type="dxa"/>
            <w:shd w:val="clear" w:color="auto" w:fill="auto"/>
          </w:tcPr>
          <w:p w:rsidR="002C5CA2" w:rsidRPr="004C1586" w:rsidRDefault="002C5CA2" w:rsidP="00C673FE">
            <w:pPr>
              <w:rPr>
                <w:lang w:val="en-GB"/>
              </w:rPr>
            </w:pPr>
          </w:p>
        </w:tc>
        <w:tc>
          <w:tcPr>
            <w:tcW w:w="567" w:type="dxa"/>
            <w:shd w:val="clear" w:color="auto" w:fill="auto"/>
          </w:tcPr>
          <w:p w:rsidR="002C5CA2" w:rsidRPr="004C1586" w:rsidRDefault="002C5CA2" w:rsidP="00C673FE">
            <w:pPr>
              <w:rPr>
                <w:lang w:val="en-GB"/>
              </w:rPr>
            </w:pPr>
          </w:p>
        </w:tc>
      </w:tr>
      <w:tr w:rsidR="002C5CA2" w:rsidRPr="004C1586">
        <w:tc>
          <w:tcPr>
            <w:tcW w:w="447" w:type="dxa"/>
            <w:vMerge/>
            <w:shd w:val="clear" w:color="auto" w:fill="auto"/>
          </w:tcPr>
          <w:p w:rsidR="002C5CA2" w:rsidRPr="004C1586" w:rsidRDefault="002C5CA2" w:rsidP="00C673FE">
            <w:pPr>
              <w:rPr>
                <w:lang w:val="en-GB"/>
              </w:rPr>
            </w:pPr>
          </w:p>
        </w:tc>
        <w:tc>
          <w:tcPr>
            <w:tcW w:w="761"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28"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39"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50"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50"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428"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439"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461" w:type="dxa"/>
            <w:shd w:val="clear" w:color="auto" w:fill="auto"/>
          </w:tcPr>
          <w:p w:rsidR="002C5CA2" w:rsidRPr="004C1586" w:rsidRDefault="002C5CA2" w:rsidP="00C673FE">
            <w:pPr>
              <w:rPr>
                <w:sz w:val="32"/>
                <w:szCs w:val="32"/>
                <w:lang w:val="en-GB"/>
              </w:rPr>
            </w:pPr>
            <w:r w:rsidRPr="004C1586">
              <w:rPr>
                <w:sz w:val="32"/>
                <w:szCs w:val="32"/>
                <w:lang w:val="en-GB"/>
              </w:rPr>
              <w:t>2</w:t>
            </w:r>
          </w:p>
        </w:tc>
        <w:tc>
          <w:tcPr>
            <w:tcW w:w="552" w:type="dxa"/>
            <w:shd w:val="clear" w:color="auto" w:fill="auto"/>
          </w:tcPr>
          <w:p w:rsidR="002C5CA2" w:rsidRPr="004C1586" w:rsidRDefault="002C5CA2" w:rsidP="00C673FE">
            <w:pPr>
              <w:rPr>
                <w:sz w:val="32"/>
                <w:szCs w:val="32"/>
                <w:lang w:val="en-GB"/>
              </w:rPr>
            </w:pPr>
            <w:r w:rsidRPr="004C1586">
              <w:rPr>
                <w:sz w:val="32"/>
                <w:szCs w:val="32"/>
                <w:lang w:val="en-GB"/>
              </w:rPr>
              <w:t>4</w:t>
            </w:r>
          </w:p>
        </w:tc>
        <w:tc>
          <w:tcPr>
            <w:tcW w:w="709" w:type="dxa"/>
            <w:shd w:val="clear" w:color="auto" w:fill="auto"/>
          </w:tcPr>
          <w:p w:rsidR="002C5CA2" w:rsidRPr="004C1586" w:rsidRDefault="002C5CA2" w:rsidP="00C673FE">
            <w:pPr>
              <w:rPr>
                <w:sz w:val="32"/>
                <w:szCs w:val="32"/>
                <w:lang w:val="en-GB"/>
              </w:rPr>
            </w:pPr>
            <w:r w:rsidRPr="004C1586">
              <w:rPr>
                <w:sz w:val="32"/>
                <w:szCs w:val="32"/>
                <w:lang w:val="en-GB"/>
              </w:rPr>
              <w:t>1</w:t>
            </w:r>
          </w:p>
        </w:tc>
        <w:tc>
          <w:tcPr>
            <w:tcW w:w="567" w:type="dxa"/>
            <w:shd w:val="clear" w:color="auto" w:fill="auto"/>
          </w:tcPr>
          <w:p w:rsidR="002C5CA2" w:rsidRPr="004C1586" w:rsidRDefault="002C5CA2" w:rsidP="00C673FE">
            <w:pPr>
              <w:rPr>
                <w:sz w:val="32"/>
                <w:szCs w:val="32"/>
                <w:lang w:val="en-GB"/>
              </w:rPr>
            </w:pPr>
            <w:r w:rsidRPr="004C1586">
              <w:rPr>
                <w:sz w:val="32"/>
                <w:szCs w:val="32"/>
                <w:lang w:val="en-GB"/>
              </w:rPr>
              <w:t>2</w:t>
            </w:r>
          </w:p>
        </w:tc>
      </w:tr>
      <w:tr w:rsidR="002C5CA2" w:rsidRPr="004C1586">
        <w:tc>
          <w:tcPr>
            <w:tcW w:w="447" w:type="dxa"/>
            <w:vMerge/>
            <w:shd w:val="clear" w:color="auto" w:fill="auto"/>
          </w:tcPr>
          <w:p w:rsidR="002C5CA2" w:rsidRPr="004C1586" w:rsidRDefault="002C5CA2" w:rsidP="00C673FE">
            <w:pPr>
              <w:rPr>
                <w:lang w:val="en-GB"/>
              </w:rPr>
            </w:pPr>
          </w:p>
        </w:tc>
        <w:tc>
          <w:tcPr>
            <w:tcW w:w="1683" w:type="dxa"/>
            <w:gridSpan w:val="3"/>
            <w:shd w:val="clear" w:color="auto" w:fill="auto"/>
          </w:tcPr>
          <w:p w:rsidR="002C5CA2" w:rsidRPr="004C1586" w:rsidRDefault="002C5CA2" w:rsidP="00C673FE">
            <w:pPr>
              <w:rPr>
                <w:sz w:val="32"/>
                <w:szCs w:val="32"/>
                <w:lang w:val="en-GB"/>
              </w:rPr>
            </w:pPr>
            <w:r w:rsidRPr="004C1586">
              <w:rPr>
                <w:sz w:val="32"/>
                <w:szCs w:val="32"/>
                <w:lang w:val="en-GB"/>
              </w:rPr>
              <w:t>7</w:t>
            </w:r>
          </w:p>
        </w:tc>
        <w:tc>
          <w:tcPr>
            <w:tcW w:w="1328" w:type="dxa"/>
            <w:gridSpan w:val="3"/>
            <w:shd w:val="clear" w:color="auto" w:fill="auto"/>
          </w:tcPr>
          <w:p w:rsidR="002C5CA2" w:rsidRPr="004C1586" w:rsidRDefault="002C5CA2" w:rsidP="00C673FE">
            <w:pPr>
              <w:rPr>
                <w:lang w:val="en-GB"/>
              </w:rPr>
            </w:pPr>
          </w:p>
        </w:tc>
        <w:tc>
          <w:tcPr>
            <w:tcW w:w="1361" w:type="dxa"/>
            <w:gridSpan w:val="3"/>
            <w:shd w:val="clear" w:color="auto" w:fill="auto"/>
          </w:tcPr>
          <w:p w:rsidR="002C5CA2" w:rsidRPr="004C1586" w:rsidRDefault="002C5CA2" w:rsidP="00C673FE">
            <w:pPr>
              <w:rPr>
                <w:lang w:val="en-GB"/>
              </w:rPr>
            </w:pPr>
          </w:p>
        </w:tc>
        <w:tc>
          <w:tcPr>
            <w:tcW w:w="1350" w:type="dxa"/>
            <w:gridSpan w:val="3"/>
            <w:shd w:val="clear" w:color="auto" w:fill="auto"/>
          </w:tcPr>
          <w:p w:rsidR="002C5CA2" w:rsidRPr="004C1586" w:rsidRDefault="002C5CA2" w:rsidP="00C673FE">
            <w:pPr>
              <w:rPr>
                <w:lang w:val="en-GB"/>
              </w:rPr>
            </w:pPr>
          </w:p>
        </w:tc>
        <w:tc>
          <w:tcPr>
            <w:tcW w:w="1452" w:type="dxa"/>
            <w:gridSpan w:val="3"/>
            <w:shd w:val="clear" w:color="auto" w:fill="auto"/>
          </w:tcPr>
          <w:p w:rsidR="002C5CA2" w:rsidRPr="004C1586" w:rsidRDefault="002C5CA2" w:rsidP="00C673FE">
            <w:pPr>
              <w:rPr>
                <w:lang w:val="en-GB"/>
              </w:rPr>
            </w:pPr>
          </w:p>
        </w:tc>
        <w:tc>
          <w:tcPr>
            <w:tcW w:w="1276" w:type="dxa"/>
            <w:gridSpan w:val="2"/>
            <w:shd w:val="clear" w:color="auto" w:fill="auto"/>
          </w:tcPr>
          <w:p w:rsidR="002C5CA2" w:rsidRPr="004C1586" w:rsidRDefault="002C5CA2" w:rsidP="00C673FE">
            <w:pPr>
              <w:rPr>
                <w:lang w:val="en-GB"/>
              </w:rPr>
            </w:pPr>
          </w:p>
        </w:tc>
      </w:tr>
      <w:tr w:rsidR="002C5CA2" w:rsidRPr="004C1586">
        <w:tc>
          <w:tcPr>
            <w:tcW w:w="447" w:type="dxa"/>
            <w:vMerge/>
            <w:shd w:val="clear" w:color="auto" w:fill="auto"/>
          </w:tcPr>
          <w:p w:rsidR="002C5CA2" w:rsidRPr="004C1586" w:rsidRDefault="002C5CA2" w:rsidP="00C673FE">
            <w:pPr>
              <w:rPr>
                <w:lang w:val="en-GB"/>
              </w:rPr>
            </w:pPr>
          </w:p>
        </w:tc>
        <w:tc>
          <w:tcPr>
            <w:tcW w:w="3011" w:type="dxa"/>
            <w:gridSpan w:val="6"/>
            <w:shd w:val="clear" w:color="auto" w:fill="auto"/>
          </w:tcPr>
          <w:p w:rsidR="002C5CA2" w:rsidRPr="004C1586" w:rsidRDefault="002C5CA2" w:rsidP="00C673FE">
            <w:pPr>
              <w:rPr>
                <w:lang w:val="en-GB"/>
              </w:rPr>
            </w:pPr>
            <w:r w:rsidRPr="004C1586">
              <w:rPr>
                <w:lang w:val="en-GB"/>
              </w:rPr>
              <w:t>Code:</w:t>
            </w:r>
          </w:p>
          <w:p w:rsidR="002C5CA2" w:rsidRPr="004C1586" w:rsidRDefault="002C5CA2" w:rsidP="00C673FE">
            <w:pPr>
              <w:rPr>
                <w:lang w:val="en-GB"/>
              </w:rPr>
            </w:pPr>
          </w:p>
        </w:tc>
        <w:tc>
          <w:tcPr>
            <w:tcW w:w="2711" w:type="dxa"/>
            <w:gridSpan w:val="6"/>
            <w:shd w:val="clear" w:color="auto" w:fill="auto"/>
          </w:tcPr>
          <w:p w:rsidR="002C5CA2" w:rsidRPr="004C1586" w:rsidRDefault="002C5CA2" w:rsidP="00C673FE">
            <w:pPr>
              <w:rPr>
                <w:lang w:val="en-GB"/>
              </w:rPr>
            </w:pPr>
            <w:r w:rsidRPr="004C1586">
              <w:rPr>
                <w:lang w:val="en-GB"/>
              </w:rPr>
              <w:t>Identification</w:t>
            </w:r>
          </w:p>
          <w:p w:rsidR="002C5CA2" w:rsidRPr="004C1586" w:rsidRDefault="002C5CA2" w:rsidP="00C673FE">
            <w:pPr>
              <w:rPr>
                <w:lang w:val="en-GB"/>
              </w:rPr>
            </w:pPr>
            <w:r w:rsidRPr="004C1586">
              <w:rPr>
                <w:i/>
                <w:lang w:val="en-GB"/>
              </w:rPr>
              <w:t>Staphylococcus</w:t>
            </w:r>
            <w:r w:rsidRPr="004C1586">
              <w:rPr>
                <w:lang w:val="en-GB"/>
              </w:rPr>
              <w:t xml:space="preserve"> ___________</w:t>
            </w:r>
          </w:p>
        </w:tc>
        <w:tc>
          <w:tcPr>
            <w:tcW w:w="1452" w:type="dxa"/>
            <w:gridSpan w:val="3"/>
            <w:shd w:val="clear" w:color="auto" w:fill="auto"/>
          </w:tcPr>
          <w:p w:rsidR="002C5CA2" w:rsidRPr="004C1586" w:rsidRDefault="002C5CA2" w:rsidP="00C673FE">
            <w:pPr>
              <w:rPr>
                <w:lang w:val="en-GB"/>
              </w:rPr>
            </w:pPr>
            <w:r w:rsidRPr="004C1586">
              <w:rPr>
                <w:lang w:val="en-GB"/>
              </w:rPr>
              <w:t>% of probability</w:t>
            </w:r>
          </w:p>
        </w:tc>
        <w:tc>
          <w:tcPr>
            <w:tcW w:w="1276" w:type="dxa"/>
            <w:gridSpan w:val="2"/>
            <w:shd w:val="clear" w:color="auto" w:fill="auto"/>
          </w:tcPr>
          <w:p w:rsidR="002C5CA2" w:rsidRPr="004C1586" w:rsidRDefault="002C5CA2" w:rsidP="00C673FE">
            <w:pPr>
              <w:rPr>
                <w:lang w:val="en-GB"/>
              </w:rPr>
            </w:pPr>
            <w:r w:rsidRPr="004C1586">
              <w:rPr>
                <w:lang w:val="en-GB"/>
              </w:rPr>
              <w:t>T index</w:t>
            </w:r>
          </w:p>
        </w:tc>
      </w:tr>
    </w:tbl>
    <w:p w:rsidR="001E2140" w:rsidRDefault="001E2140" w:rsidP="00CE01D9">
      <w:pPr>
        <w:pStyle w:val="Nadpis2"/>
        <w:rPr>
          <w:lang w:val="en-GB"/>
        </w:rPr>
      </w:pPr>
    </w:p>
    <w:p w:rsidR="001E2140" w:rsidRDefault="001E2140" w:rsidP="001E2140">
      <w:pPr>
        <w:rPr>
          <w:sz w:val="24"/>
          <w:lang w:val="en-GB"/>
        </w:rPr>
      </w:pPr>
      <w:r>
        <w:rPr>
          <w:lang w:val="en-GB"/>
        </w:rPr>
        <w:br w:type="page"/>
      </w:r>
    </w:p>
    <w:p w:rsidR="00CE01D9" w:rsidRPr="00CE01D9" w:rsidRDefault="00CE01D9" w:rsidP="00CE01D9">
      <w:pPr>
        <w:pStyle w:val="Nadpis2"/>
        <w:rPr>
          <w:lang w:val="en-GB"/>
        </w:rPr>
      </w:pPr>
      <w:r w:rsidRPr="00CE01D9">
        <w:rPr>
          <w:lang w:val="en-GB"/>
        </w:rPr>
        <w:lastRenderedPageBreak/>
        <w:t>Task 8a: Susceptibility of staphylococci to antibiotics</w:t>
      </w:r>
    </w:p>
    <w:p w:rsidR="00CE01D9" w:rsidRPr="00CE01D9" w:rsidRDefault="00CE01D9" w:rsidP="00CE01D9">
      <w:pPr>
        <w:rPr>
          <w:lang w:val="en-GB"/>
        </w:rPr>
      </w:pPr>
      <w:r w:rsidRPr="00CE01D9">
        <w:rPr>
          <w:lang w:val="en-GB"/>
        </w:rPr>
        <w:t xml:space="preserve">Assess the susceptibility of the presented strains to the selected antibiotics using the diffusion disc test. Evaluate the susceptibility to the given antibiotics by measuring the diameter of the inhibitory zone and comparison with the table. Interpret the strains as susceptible (S), intermediary (I) or resistant (R) to given antibiotics.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1134"/>
        <w:gridCol w:w="1134"/>
        <w:gridCol w:w="992"/>
        <w:gridCol w:w="1098"/>
        <w:gridCol w:w="1099"/>
        <w:gridCol w:w="1098"/>
        <w:gridCol w:w="1099"/>
      </w:tblGrid>
      <w:tr w:rsidR="00CE01D9" w:rsidRPr="00CE01D9">
        <w:tc>
          <w:tcPr>
            <w:tcW w:w="4748" w:type="dxa"/>
            <w:gridSpan w:val="4"/>
            <w:shd w:val="clear" w:color="auto" w:fill="E6E6E6"/>
          </w:tcPr>
          <w:p w:rsidR="00CE01D9" w:rsidRPr="00CE01D9" w:rsidRDefault="00CE01D9" w:rsidP="00876D39">
            <w:pPr>
              <w:jc w:val="center"/>
              <w:rPr>
                <w:lang w:val="en-GB"/>
              </w:rPr>
            </w:pPr>
            <w:r w:rsidRPr="00CE01D9">
              <w:rPr>
                <w:lang w:val="en-GB"/>
              </w:rPr>
              <w:br w:type="page"/>
            </w:r>
            <w:r w:rsidR="00876D39">
              <w:rPr>
                <w:lang w:val="en-GB"/>
              </w:rPr>
              <w:t>Strain</w:t>
            </w:r>
            <w:r w:rsidRPr="00CE01D9">
              <w:rPr>
                <w:lang w:val="en-GB"/>
              </w:rPr>
              <w:t xml:space="preserve"> </w:t>
            </w:r>
            <w:r w:rsidRPr="00CE01D9">
              <w:rPr>
                <w:lang w:val="en-GB"/>
              </w:rPr>
              <w:sym w:font="Wingdings" w:char="F0E0"/>
            </w:r>
          </w:p>
        </w:tc>
        <w:tc>
          <w:tcPr>
            <w:tcW w:w="2197" w:type="dxa"/>
            <w:gridSpan w:val="2"/>
            <w:shd w:val="clear" w:color="auto" w:fill="E6E6E6"/>
          </w:tcPr>
          <w:p w:rsidR="00CE01D9" w:rsidRPr="00CE01D9" w:rsidRDefault="00CE01D9" w:rsidP="00876D39">
            <w:pPr>
              <w:pStyle w:val="Nadpis6"/>
              <w:jc w:val="center"/>
              <w:rPr>
                <w:i/>
                <w:color w:val="auto"/>
                <w:lang w:val="en-GB"/>
              </w:rPr>
            </w:pPr>
          </w:p>
        </w:tc>
        <w:tc>
          <w:tcPr>
            <w:tcW w:w="2197" w:type="dxa"/>
            <w:gridSpan w:val="2"/>
            <w:shd w:val="clear" w:color="auto" w:fill="E6E6E6"/>
          </w:tcPr>
          <w:p w:rsidR="00CE01D9" w:rsidRPr="00CE01D9" w:rsidRDefault="00CE01D9" w:rsidP="00876D39">
            <w:pPr>
              <w:pStyle w:val="Nadpis6"/>
              <w:jc w:val="center"/>
              <w:rPr>
                <w:i/>
                <w:color w:val="auto"/>
                <w:lang w:val="en-GB"/>
              </w:rPr>
            </w:pPr>
          </w:p>
        </w:tc>
      </w:tr>
      <w:tr w:rsidR="00CE01D9" w:rsidRPr="00CE01D9">
        <w:trPr>
          <w:trHeight w:val="512"/>
        </w:trPr>
        <w:tc>
          <w:tcPr>
            <w:tcW w:w="1488" w:type="dxa"/>
            <w:shd w:val="clear" w:color="auto" w:fill="E6E6E6"/>
          </w:tcPr>
          <w:p w:rsidR="00CE01D9" w:rsidRPr="00CE01D9" w:rsidRDefault="00CE01D9" w:rsidP="00876D39">
            <w:pPr>
              <w:jc w:val="center"/>
              <w:rPr>
                <w:lang w:val="en-GB"/>
              </w:rPr>
            </w:pPr>
            <w:r w:rsidRPr="00CE01D9">
              <w:rPr>
                <w:lang w:val="en-GB"/>
              </w:rPr>
              <w:t>Antibiotic</w:t>
            </w:r>
          </w:p>
        </w:tc>
        <w:tc>
          <w:tcPr>
            <w:tcW w:w="1134" w:type="dxa"/>
            <w:shd w:val="clear" w:color="auto" w:fill="E6E6E6"/>
          </w:tcPr>
          <w:p w:rsidR="00CE01D9" w:rsidRPr="00CE01D9" w:rsidRDefault="00CE01D9" w:rsidP="00876D39">
            <w:pPr>
              <w:jc w:val="center"/>
              <w:rPr>
                <w:lang w:val="en-GB"/>
              </w:rPr>
            </w:pPr>
            <w:r w:rsidRPr="00CE01D9">
              <w:rPr>
                <w:lang w:val="en-GB"/>
              </w:rPr>
              <w:t>Su</w:t>
            </w:r>
            <w:r w:rsidR="00876D39">
              <w:rPr>
                <w:lang w:val="en-GB"/>
              </w:rPr>
              <w:t>s</w:t>
            </w:r>
            <w:r w:rsidRPr="00CE01D9">
              <w:rPr>
                <w:lang w:val="en-GB"/>
              </w:rPr>
              <w:t>ceptible if</w:t>
            </w:r>
          </w:p>
        </w:tc>
        <w:tc>
          <w:tcPr>
            <w:tcW w:w="1134" w:type="dxa"/>
            <w:tcBorders>
              <w:bottom w:val="single" w:sz="4" w:space="0" w:color="auto"/>
            </w:tcBorders>
            <w:shd w:val="clear" w:color="auto" w:fill="E6E6E6"/>
          </w:tcPr>
          <w:p w:rsidR="00CE01D9" w:rsidRPr="00CE01D9" w:rsidRDefault="00CE01D9" w:rsidP="00876D39">
            <w:pPr>
              <w:jc w:val="center"/>
              <w:rPr>
                <w:lang w:val="en-GB"/>
              </w:rPr>
            </w:pPr>
            <w:r w:rsidRPr="00CE01D9">
              <w:rPr>
                <w:lang w:val="en-GB"/>
              </w:rPr>
              <w:t>Inter-mediate if</w:t>
            </w:r>
          </w:p>
        </w:tc>
        <w:tc>
          <w:tcPr>
            <w:tcW w:w="992" w:type="dxa"/>
            <w:shd w:val="clear" w:color="auto" w:fill="E6E6E6"/>
          </w:tcPr>
          <w:p w:rsidR="00CE01D9" w:rsidRPr="00CE01D9" w:rsidRDefault="00CE01D9" w:rsidP="00876D39">
            <w:pPr>
              <w:jc w:val="center"/>
              <w:rPr>
                <w:lang w:val="en-GB"/>
              </w:rPr>
            </w:pPr>
            <w:r w:rsidRPr="00CE01D9">
              <w:rPr>
                <w:lang w:val="en-GB"/>
              </w:rPr>
              <w:t>Resistant if</w:t>
            </w:r>
          </w:p>
        </w:tc>
        <w:tc>
          <w:tcPr>
            <w:tcW w:w="1098" w:type="dxa"/>
            <w:shd w:val="clear" w:color="auto" w:fill="E6E6E6"/>
          </w:tcPr>
          <w:p w:rsidR="00CE01D9" w:rsidRPr="00CE01D9" w:rsidRDefault="00CE01D9" w:rsidP="00876D39">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CE01D9" w:rsidRPr="00CE01D9" w:rsidRDefault="00CE01D9" w:rsidP="00876D39">
            <w:pPr>
              <w:jc w:val="center"/>
              <w:rPr>
                <w:lang w:val="en-GB"/>
              </w:rPr>
            </w:pPr>
            <w:r w:rsidRPr="00CE01D9">
              <w:rPr>
                <w:lang w:val="en-GB"/>
              </w:rPr>
              <w:t>Interpre-</w:t>
            </w:r>
          </w:p>
          <w:p w:rsidR="00CE01D9" w:rsidRPr="00CE01D9" w:rsidRDefault="00CE01D9" w:rsidP="00876D39">
            <w:pPr>
              <w:jc w:val="center"/>
              <w:rPr>
                <w:lang w:val="en-GB"/>
              </w:rPr>
            </w:pPr>
            <w:r w:rsidRPr="00CE01D9">
              <w:rPr>
                <w:lang w:val="en-GB"/>
              </w:rPr>
              <w:t>tation</w:t>
            </w:r>
          </w:p>
        </w:tc>
        <w:tc>
          <w:tcPr>
            <w:tcW w:w="1098" w:type="dxa"/>
            <w:shd w:val="clear" w:color="auto" w:fill="E6E6E6"/>
          </w:tcPr>
          <w:p w:rsidR="00CE01D9" w:rsidRPr="00CE01D9" w:rsidRDefault="00CE01D9" w:rsidP="00876D39">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CE01D9" w:rsidRPr="00CE01D9" w:rsidRDefault="00CE01D9" w:rsidP="00876D39">
            <w:pPr>
              <w:jc w:val="center"/>
              <w:rPr>
                <w:lang w:val="en-GB"/>
              </w:rPr>
            </w:pPr>
            <w:r w:rsidRPr="00CE01D9">
              <w:rPr>
                <w:lang w:val="en-GB"/>
              </w:rPr>
              <w:t>Interpre-</w:t>
            </w:r>
          </w:p>
          <w:p w:rsidR="00CE01D9" w:rsidRPr="00CE01D9" w:rsidRDefault="00CE01D9" w:rsidP="00876D39">
            <w:pPr>
              <w:jc w:val="center"/>
              <w:rPr>
                <w:lang w:val="en-GB"/>
              </w:rPr>
            </w:pPr>
            <w:r w:rsidRPr="00CE01D9">
              <w:rPr>
                <w:lang w:val="en-GB"/>
              </w:rPr>
              <w:t>tation</w:t>
            </w:r>
          </w:p>
        </w:tc>
      </w:tr>
      <w:tr w:rsidR="00CE01D9" w:rsidRPr="00CE01D9">
        <w:tc>
          <w:tcPr>
            <w:tcW w:w="1488" w:type="dxa"/>
            <w:shd w:val="clear" w:color="auto" w:fill="E6E6E6"/>
          </w:tcPr>
          <w:p w:rsidR="00CE01D9" w:rsidRPr="00CE01D9" w:rsidRDefault="00CE01D9" w:rsidP="00876D39">
            <w:pPr>
              <w:rPr>
                <w:lang w:val="en-GB"/>
              </w:rPr>
            </w:pPr>
            <w:r w:rsidRPr="00CE01D9">
              <w:rPr>
                <w:lang w:val="en-GB"/>
              </w:rPr>
              <w:t>Cefoxitin</w:t>
            </w:r>
          </w:p>
          <w:p w:rsidR="00CE01D9" w:rsidRPr="00CE01D9" w:rsidRDefault="00DF4746" w:rsidP="00876D39">
            <w:pPr>
              <w:rPr>
                <w:lang w:val="en-GB"/>
              </w:rPr>
            </w:pPr>
            <w:r>
              <w:rPr>
                <w:lang w:val="en-GB"/>
              </w:rPr>
              <w:t>FOX</w:t>
            </w:r>
            <w:r w:rsidR="00CE01D9" w:rsidRPr="00CE01D9">
              <w:rPr>
                <w:lang w:val="en-GB"/>
              </w:rPr>
              <w:t>*</w:t>
            </w:r>
          </w:p>
        </w:tc>
        <w:tc>
          <w:tcPr>
            <w:tcW w:w="1134" w:type="dxa"/>
            <w:shd w:val="clear" w:color="auto" w:fill="E6E6E6"/>
          </w:tcPr>
          <w:p w:rsidR="00CE01D9" w:rsidRPr="00CE01D9" w:rsidRDefault="00CE01D9" w:rsidP="00876D39">
            <w:pPr>
              <w:jc w:val="center"/>
              <w:rPr>
                <w:lang w:val="en-GB"/>
              </w:rPr>
            </w:pPr>
            <w:r w:rsidRPr="00CE01D9">
              <w:rPr>
                <w:lang w:val="en-GB"/>
              </w:rPr>
              <w:t>≥ 22/25 mm**</w:t>
            </w:r>
          </w:p>
        </w:tc>
        <w:tc>
          <w:tcPr>
            <w:tcW w:w="1134" w:type="dxa"/>
            <w:tcBorders>
              <w:tl2br w:val="single" w:sz="4" w:space="0" w:color="auto"/>
              <w:tr2bl w:val="single" w:sz="4" w:space="0" w:color="auto"/>
            </w:tcBorders>
            <w:shd w:val="clear" w:color="auto" w:fill="E6E6E6"/>
          </w:tcPr>
          <w:p w:rsidR="00CE01D9" w:rsidRPr="00CE01D9" w:rsidRDefault="00CE01D9" w:rsidP="00876D39">
            <w:pPr>
              <w:jc w:val="center"/>
              <w:rPr>
                <w:lang w:val="en-GB"/>
              </w:rPr>
            </w:pPr>
          </w:p>
        </w:tc>
        <w:tc>
          <w:tcPr>
            <w:tcW w:w="992" w:type="dxa"/>
            <w:shd w:val="clear" w:color="auto" w:fill="E6E6E6"/>
          </w:tcPr>
          <w:p w:rsidR="00CE01D9" w:rsidRPr="00CE01D9" w:rsidRDefault="00CE01D9" w:rsidP="00876D39">
            <w:pPr>
              <w:jc w:val="center"/>
              <w:rPr>
                <w:lang w:val="en-GB"/>
              </w:rPr>
            </w:pPr>
            <w:r w:rsidRPr="00CE01D9">
              <w:rPr>
                <w:lang w:val="en-GB"/>
              </w:rPr>
              <w:t>&lt; 22/25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r w:rsidR="00CE01D9" w:rsidRPr="00CE01D9">
        <w:tc>
          <w:tcPr>
            <w:tcW w:w="1488" w:type="dxa"/>
            <w:shd w:val="clear" w:color="auto" w:fill="E6E6E6"/>
          </w:tcPr>
          <w:p w:rsidR="00CE01D9" w:rsidRPr="00CE01D9" w:rsidRDefault="00CE01D9" w:rsidP="00876D39">
            <w:pPr>
              <w:rPr>
                <w:lang w:val="en-GB"/>
              </w:rPr>
            </w:pPr>
            <w:r w:rsidRPr="00CE01D9">
              <w:rPr>
                <w:lang w:val="en-GB"/>
              </w:rPr>
              <w:t>Erythromycin</w:t>
            </w:r>
          </w:p>
          <w:p w:rsidR="00CE01D9" w:rsidRPr="00CE01D9" w:rsidRDefault="00CE01D9" w:rsidP="00876D39">
            <w:pPr>
              <w:rPr>
                <w:lang w:val="en-GB"/>
              </w:rPr>
            </w:pPr>
            <w:r w:rsidRPr="00CE01D9">
              <w:rPr>
                <w:lang w:val="en-GB"/>
              </w:rPr>
              <w:t>E</w:t>
            </w:r>
          </w:p>
        </w:tc>
        <w:tc>
          <w:tcPr>
            <w:tcW w:w="1134" w:type="dxa"/>
            <w:shd w:val="clear" w:color="auto" w:fill="E6E6E6"/>
          </w:tcPr>
          <w:p w:rsidR="00CE01D9" w:rsidRPr="00CE01D9" w:rsidRDefault="00CE01D9" w:rsidP="00876D39">
            <w:pPr>
              <w:jc w:val="center"/>
              <w:rPr>
                <w:lang w:val="en-GB"/>
              </w:rPr>
            </w:pPr>
            <w:r w:rsidRPr="00CE01D9">
              <w:rPr>
                <w:lang w:val="en-GB"/>
              </w:rPr>
              <w:t>≥ 21 mm</w:t>
            </w:r>
          </w:p>
        </w:tc>
        <w:tc>
          <w:tcPr>
            <w:tcW w:w="1134" w:type="dxa"/>
            <w:shd w:val="clear" w:color="auto" w:fill="E6E6E6"/>
          </w:tcPr>
          <w:p w:rsidR="00CE01D9" w:rsidRPr="00CE01D9" w:rsidRDefault="00CE01D9" w:rsidP="00876D39">
            <w:pPr>
              <w:jc w:val="center"/>
              <w:rPr>
                <w:lang w:val="en-GB"/>
              </w:rPr>
            </w:pPr>
            <w:r w:rsidRPr="00CE01D9">
              <w:rPr>
                <w:lang w:val="en-GB"/>
              </w:rPr>
              <w:t>18–20 mm</w:t>
            </w:r>
          </w:p>
        </w:tc>
        <w:tc>
          <w:tcPr>
            <w:tcW w:w="992" w:type="dxa"/>
            <w:shd w:val="clear" w:color="auto" w:fill="E6E6E6"/>
          </w:tcPr>
          <w:p w:rsidR="00CE01D9" w:rsidRPr="00CE01D9" w:rsidRDefault="00CE01D9" w:rsidP="00876D39">
            <w:pPr>
              <w:jc w:val="center"/>
              <w:rPr>
                <w:lang w:val="en-GB"/>
              </w:rPr>
            </w:pPr>
            <w:r w:rsidRPr="00CE01D9">
              <w:rPr>
                <w:lang w:val="en-GB"/>
              </w:rPr>
              <w:t>&lt; 18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r w:rsidR="00CE01D9" w:rsidRPr="00CE01D9">
        <w:tc>
          <w:tcPr>
            <w:tcW w:w="1488" w:type="dxa"/>
            <w:shd w:val="clear" w:color="auto" w:fill="E6E6E6"/>
          </w:tcPr>
          <w:p w:rsidR="00CE01D9" w:rsidRPr="00CE01D9" w:rsidRDefault="00CE01D9" w:rsidP="00876D39">
            <w:pPr>
              <w:rPr>
                <w:lang w:val="en-GB"/>
              </w:rPr>
            </w:pPr>
            <w:r w:rsidRPr="00CE01D9">
              <w:rPr>
                <w:lang w:val="en-GB"/>
              </w:rPr>
              <w:t>Clindamycin</w:t>
            </w:r>
          </w:p>
          <w:p w:rsidR="00CE01D9" w:rsidRPr="00CE01D9" w:rsidRDefault="00CE01D9" w:rsidP="00876D39">
            <w:pPr>
              <w:rPr>
                <w:lang w:val="en-GB"/>
              </w:rPr>
            </w:pPr>
            <w:r w:rsidRPr="00CE01D9">
              <w:rPr>
                <w:lang w:val="en-GB"/>
              </w:rPr>
              <w:t>DA</w:t>
            </w:r>
          </w:p>
        </w:tc>
        <w:tc>
          <w:tcPr>
            <w:tcW w:w="1134" w:type="dxa"/>
            <w:shd w:val="clear" w:color="auto" w:fill="E6E6E6"/>
          </w:tcPr>
          <w:p w:rsidR="00CE01D9" w:rsidRPr="00CE01D9" w:rsidRDefault="00CE01D9" w:rsidP="00876D39">
            <w:pPr>
              <w:jc w:val="center"/>
              <w:rPr>
                <w:lang w:val="en-GB"/>
              </w:rPr>
            </w:pPr>
            <w:r w:rsidRPr="00CE01D9">
              <w:rPr>
                <w:lang w:val="en-GB"/>
              </w:rPr>
              <w:t>≥ 22 mm</w:t>
            </w:r>
          </w:p>
        </w:tc>
        <w:tc>
          <w:tcPr>
            <w:tcW w:w="1134" w:type="dxa"/>
            <w:tcBorders>
              <w:bottom w:val="single" w:sz="4" w:space="0" w:color="auto"/>
            </w:tcBorders>
            <w:shd w:val="clear" w:color="auto" w:fill="E6E6E6"/>
          </w:tcPr>
          <w:p w:rsidR="00CE01D9" w:rsidRPr="00CE01D9" w:rsidRDefault="00CE01D9" w:rsidP="00876D39">
            <w:pPr>
              <w:jc w:val="center"/>
              <w:rPr>
                <w:lang w:val="en-GB"/>
              </w:rPr>
            </w:pPr>
            <w:r w:rsidRPr="00CE01D9">
              <w:rPr>
                <w:lang w:val="en-GB"/>
              </w:rPr>
              <w:t>19–21 mm</w:t>
            </w:r>
          </w:p>
        </w:tc>
        <w:tc>
          <w:tcPr>
            <w:tcW w:w="992" w:type="dxa"/>
            <w:shd w:val="clear" w:color="auto" w:fill="E6E6E6"/>
          </w:tcPr>
          <w:p w:rsidR="00CE01D9" w:rsidRPr="00CE01D9" w:rsidRDefault="00CE01D9" w:rsidP="00876D39">
            <w:pPr>
              <w:jc w:val="center"/>
              <w:rPr>
                <w:lang w:val="en-GB"/>
              </w:rPr>
            </w:pPr>
            <w:r w:rsidRPr="00CE01D9">
              <w:rPr>
                <w:lang w:val="en-GB"/>
              </w:rPr>
              <w:t>&lt; 19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r w:rsidR="00CE01D9" w:rsidRPr="00CE01D9">
        <w:tc>
          <w:tcPr>
            <w:tcW w:w="1488" w:type="dxa"/>
            <w:shd w:val="clear" w:color="auto" w:fill="E6E6E6"/>
          </w:tcPr>
          <w:p w:rsidR="00CE01D9" w:rsidRPr="00CE01D9" w:rsidRDefault="00CE01D9" w:rsidP="00876D39">
            <w:pPr>
              <w:rPr>
                <w:sz w:val="18"/>
                <w:szCs w:val="18"/>
                <w:lang w:val="en-GB"/>
              </w:rPr>
            </w:pPr>
            <w:r w:rsidRPr="00CE01D9">
              <w:rPr>
                <w:sz w:val="18"/>
                <w:szCs w:val="18"/>
                <w:lang w:val="en-GB"/>
              </w:rPr>
              <w:t>Co-trimoxazole</w:t>
            </w:r>
          </w:p>
          <w:p w:rsidR="00CE01D9" w:rsidRPr="00CE01D9" w:rsidRDefault="00CE01D9" w:rsidP="00876D39">
            <w:pPr>
              <w:rPr>
                <w:lang w:val="en-GB"/>
              </w:rPr>
            </w:pPr>
            <w:r w:rsidRPr="00CE01D9">
              <w:rPr>
                <w:sz w:val="18"/>
                <w:szCs w:val="18"/>
                <w:lang w:val="en-GB"/>
              </w:rPr>
              <w:t>SXT</w:t>
            </w:r>
          </w:p>
        </w:tc>
        <w:tc>
          <w:tcPr>
            <w:tcW w:w="1134" w:type="dxa"/>
            <w:shd w:val="clear" w:color="auto" w:fill="E6E6E6"/>
          </w:tcPr>
          <w:p w:rsidR="00CE01D9" w:rsidRPr="00CE01D9" w:rsidRDefault="00CE01D9" w:rsidP="00876D39">
            <w:pPr>
              <w:jc w:val="center"/>
              <w:rPr>
                <w:lang w:val="en-GB"/>
              </w:rPr>
            </w:pPr>
            <w:r w:rsidRPr="00CE01D9">
              <w:rPr>
                <w:lang w:val="en-GB"/>
              </w:rPr>
              <w:t>≥ 17 mm</w:t>
            </w:r>
          </w:p>
        </w:tc>
        <w:tc>
          <w:tcPr>
            <w:tcW w:w="1134" w:type="dxa"/>
            <w:tcBorders>
              <w:tl2br w:val="nil"/>
              <w:tr2bl w:val="nil"/>
            </w:tcBorders>
            <w:shd w:val="clear" w:color="auto" w:fill="E6E6E6"/>
          </w:tcPr>
          <w:p w:rsidR="00CE01D9" w:rsidRPr="00CE01D9" w:rsidRDefault="00CE01D9" w:rsidP="00876D39">
            <w:pPr>
              <w:jc w:val="center"/>
              <w:rPr>
                <w:lang w:val="en-GB"/>
              </w:rPr>
            </w:pPr>
            <w:r w:rsidRPr="00CE01D9">
              <w:rPr>
                <w:lang w:val="en-GB"/>
              </w:rPr>
              <w:t>15–16 mm</w:t>
            </w:r>
          </w:p>
        </w:tc>
        <w:tc>
          <w:tcPr>
            <w:tcW w:w="992" w:type="dxa"/>
            <w:shd w:val="clear" w:color="auto" w:fill="E6E6E6"/>
          </w:tcPr>
          <w:p w:rsidR="00CE01D9" w:rsidRPr="00CE01D9" w:rsidRDefault="00CE01D9" w:rsidP="00876D39">
            <w:pPr>
              <w:jc w:val="center"/>
              <w:rPr>
                <w:lang w:val="en-GB"/>
              </w:rPr>
            </w:pPr>
            <w:r w:rsidRPr="00CE01D9">
              <w:rPr>
                <w:lang w:val="en-GB"/>
              </w:rPr>
              <w:t>&lt; 15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r w:rsidR="00CE01D9" w:rsidRPr="00CE01D9">
        <w:trPr>
          <w:trHeight w:val="70"/>
        </w:trPr>
        <w:tc>
          <w:tcPr>
            <w:tcW w:w="1488" w:type="dxa"/>
            <w:shd w:val="clear" w:color="auto" w:fill="E6E6E6"/>
          </w:tcPr>
          <w:p w:rsidR="00CE01D9" w:rsidRPr="00CE01D9" w:rsidRDefault="00CE01D9" w:rsidP="00CE01D9">
            <w:pPr>
              <w:rPr>
                <w:lang w:val="en-GB"/>
              </w:rPr>
            </w:pPr>
            <w:r w:rsidRPr="00CE01D9">
              <w:rPr>
                <w:lang w:val="en-GB"/>
              </w:rPr>
              <w:t>Tetracycline***</w:t>
            </w:r>
          </w:p>
          <w:p w:rsidR="00CE01D9" w:rsidRPr="00CE01D9" w:rsidRDefault="00CE01D9" w:rsidP="00876D39">
            <w:pPr>
              <w:rPr>
                <w:lang w:val="en-GB"/>
              </w:rPr>
            </w:pPr>
            <w:r w:rsidRPr="00CE01D9">
              <w:rPr>
                <w:lang w:val="en-GB"/>
              </w:rPr>
              <w:t>TE</w:t>
            </w:r>
          </w:p>
        </w:tc>
        <w:tc>
          <w:tcPr>
            <w:tcW w:w="1134" w:type="dxa"/>
            <w:shd w:val="clear" w:color="auto" w:fill="E6E6E6"/>
          </w:tcPr>
          <w:p w:rsidR="00CE01D9" w:rsidRPr="00CE01D9" w:rsidRDefault="00CE01D9" w:rsidP="00876D39">
            <w:pPr>
              <w:jc w:val="center"/>
              <w:rPr>
                <w:lang w:val="en-GB"/>
              </w:rPr>
            </w:pPr>
            <w:r w:rsidRPr="00CE01D9">
              <w:rPr>
                <w:lang w:val="en-GB"/>
              </w:rPr>
              <w:t>≥ 22 mm</w:t>
            </w:r>
          </w:p>
        </w:tc>
        <w:tc>
          <w:tcPr>
            <w:tcW w:w="1134" w:type="dxa"/>
            <w:tcBorders>
              <w:bottom w:val="single" w:sz="4" w:space="0" w:color="auto"/>
            </w:tcBorders>
            <w:shd w:val="clear" w:color="auto" w:fill="E6E6E6"/>
          </w:tcPr>
          <w:p w:rsidR="00CE01D9" w:rsidRPr="00CE01D9" w:rsidRDefault="00CE01D9" w:rsidP="00876D39">
            <w:pPr>
              <w:jc w:val="center"/>
              <w:rPr>
                <w:lang w:val="en-GB"/>
              </w:rPr>
            </w:pPr>
            <w:r w:rsidRPr="00CE01D9">
              <w:rPr>
                <w:lang w:val="en-GB"/>
              </w:rPr>
              <w:t>19–21 mm</w:t>
            </w:r>
          </w:p>
        </w:tc>
        <w:tc>
          <w:tcPr>
            <w:tcW w:w="992" w:type="dxa"/>
            <w:shd w:val="clear" w:color="auto" w:fill="E6E6E6"/>
          </w:tcPr>
          <w:p w:rsidR="00CE01D9" w:rsidRPr="00CE01D9" w:rsidRDefault="00CE01D9" w:rsidP="00876D39">
            <w:pPr>
              <w:jc w:val="center"/>
              <w:rPr>
                <w:lang w:val="en-GB"/>
              </w:rPr>
            </w:pPr>
            <w:r w:rsidRPr="00CE01D9">
              <w:rPr>
                <w:lang w:val="en-GB"/>
              </w:rPr>
              <w:t>&lt; 19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r w:rsidR="00CE01D9" w:rsidRPr="00CE01D9">
        <w:tc>
          <w:tcPr>
            <w:tcW w:w="1488" w:type="dxa"/>
            <w:shd w:val="clear" w:color="auto" w:fill="E6E6E6"/>
          </w:tcPr>
          <w:p w:rsidR="00CE01D9" w:rsidRPr="00CE01D9" w:rsidRDefault="00CE01D9" w:rsidP="00CE01D9">
            <w:pPr>
              <w:rPr>
                <w:sz w:val="18"/>
                <w:szCs w:val="18"/>
                <w:lang w:val="en-GB"/>
              </w:rPr>
            </w:pPr>
            <w:r w:rsidRPr="00CE01D9">
              <w:rPr>
                <w:sz w:val="18"/>
                <w:szCs w:val="18"/>
                <w:lang w:val="en-GB"/>
              </w:rPr>
              <w:t>Chloramphenicole</w:t>
            </w:r>
          </w:p>
          <w:p w:rsidR="00CE01D9" w:rsidRPr="00CE01D9" w:rsidRDefault="00CE01D9" w:rsidP="00876D39">
            <w:pPr>
              <w:rPr>
                <w:lang w:val="en-GB"/>
              </w:rPr>
            </w:pPr>
            <w:r w:rsidRPr="00CE01D9">
              <w:rPr>
                <w:sz w:val="18"/>
                <w:szCs w:val="18"/>
                <w:lang w:val="en-GB"/>
              </w:rPr>
              <w:t>C</w:t>
            </w:r>
          </w:p>
        </w:tc>
        <w:tc>
          <w:tcPr>
            <w:tcW w:w="1134" w:type="dxa"/>
            <w:shd w:val="clear" w:color="auto" w:fill="E6E6E6"/>
          </w:tcPr>
          <w:p w:rsidR="00CE01D9" w:rsidRPr="00CE01D9" w:rsidRDefault="00CE01D9" w:rsidP="00876D39">
            <w:pPr>
              <w:jc w:val="center"/>
              <w:rPr>
                <w:lang w:val="en-GB"/>
              </w:rPr>
            </w:pPr>
            <w:r w:rsidRPr="00CE01D9">
              <w:rPr>
                <w:lang w:val="en-GB"/>
              </w:rPr>
              <w:t>≥ 18 mm</w:t>
            </w:r>
          </w:p>
        </w:tc>
        <w:tc>
          <w:tcPr>
            <w:tcW w:w="1134" w:type="dxa"/>
            <w:tcBorders>
              <w:tl2br w:val="single" w:sz="4" w:space="0" w:color="auto"/>
              <w:tr2bl w:val="single" w:sz="4" w:space="0" w:color="auto"/>
            </w:tcBorders>
            <w:shd w:val="clear" w:color="auto" w:fill="E6E6E6"/>
          </w:tcPr>
          <w:p w:rsidR="00CE01D9" w:rsidRPr="00CE01D9" w:rsidRDefault="00CE01D9" w:rsidP="00876D39">
            <w:pPr>
              <w:jc w:val="center"/>
              <w:rPr>
                <w:lang w:val="en-GB"/>
              </w:rPr>
            </w:pPr>
          </w:p>
        </w:tc>
        <w:tc>
          <w:tcPr>
            <w:tcW w:w="992" w:type="dxa"/>
            <w:shd w:val="clear" w:color="auto" w:fill="E6E6E6"/>
          </w:tcPr>
          <w:p w:rsidR="00CE01D9" w:rsidRPr="00CE01D9" w:rsidRDefault="00CE01D9" w:rsidP="00876D39">
            <w:pPr>
              <w:jc w:val="center"/>
              <w:rPr>
                <w:lang w:val="en-GB"/>
              </w:rPr>
            </w:pPr>
            <w:r w:rsidRPr="00CE01D9">
              <w:rPr>
                <w:lang w:val="en-GB"/>
              </w:rPr>
              <w:t>&lt; 18 mm</w:t>
            </w: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c>
          <w:tcPr>
            <w:tcW w:w="1098" w:type="dxa"/>
          </w:tcPr>
          <w:p w:rsidR="00CE01D9" w:rsidRPr="00CE01D9" w:rsidRDefault="00CE01D9" w:rsidP="00876D39">
            <w:pPr>
              <w:jc w:val="center"/>
              <w:rPr>
                <w:lang w:val="en-GB"/>
              </w:rPr>
            </w:pPr>
          </w:p>
        </w:tc>
        <w:tc>
          <w:tcPr>
            <w:tcW w:w="1099" w:type="dxa"/>
          </w:tcPr>
          <w:p w:rsidR="00CE01D9" w:rsidRPr="00CE01D9" w:rsidRDefault="00CE01D9" w:rsidP="00876D39">
            <w:pPr>
              <w:jc w:val="center"/>
              <w:rPr>
                <w:lang w:val="en-GB"/>
              </w:rPr>
            </w:pPr>
          </w:p>
        </w:tc>
      </w:tr>
    </w:tbl>
    <w:p w:rsidR="00CE01D9" w:rsidRPr="00CE01D9" w:rsidRDefault="00CE01D9" w:rsidP="00CE01D9">
      <w:pPr>
        <w:rPr>
          <w:lang w:val="en-GB"/>
        </w:rPr>
      </w:pPr>
      <w:r w:rsidRPr="00CE01D9">
        <w:rPr>
          <w:lang w:val="en-GB"/>
        </w:rPr>
        <w:t>*interpreted as oxacillin, eventually also more beta-lactams</w:t>
      </w:r>
    </w:p>
    <w:p w:rsidR="00CE01D9" w:rsidRPr="00CE01D9" w:rsidRDefault="00CE01D9" w:rsidP="00CE01D9">
      <w:pPr>
        <w:rPr>
          <w:lang w:val="en-GB"/>
        </w:rPr>
      </w:pPr>
      <w:r w:rsidRPr="00CE01D9">
        <w:rPr>
          <w:lang w:val="en-GB"/>
        </w:rPr>
        <w:t xml:space="preserve">**22 mm valid for </w:t>
      </w:r>
      <w:r w:rsidRPr="00CE01D9">
        <w:rPr>
          <w:i/>
          <w:iCs/>
          <w:lang w:val="en-GB"/>
        </w:rPr>
        <w:t xml:space="preserve">S. aureus, </w:t>
      </w:r>
      <w:r w:rsidRPr="00CE01D9">
        <w:rPr>
          <w:lang w:val="en-GB"/>
        </w:rPr>
        <w:t>25 mm valid for coagulase-negative staphylococci</w:t>
      </w:r>
    </w:p>
    <w:p w:rsidR="00CE01D9" w:rsidRPr="00CE01D9" w:rsidRDefault="00CE01D9" w:rsidP="00CE01D9">
      <w:pPr>
        <w:rPr>
          <w:lang w:val="en-GB"/>
        </w:rPr>
      </w:pPr>
      <w:r w:rsidRPr="00CE01D9">
        <w:rPr>
          <w:lang w:val="en-GB"/>
        </w:rPr>
        <w:t>***the result is valid also for doxycycline</w:t>
      </w:r>
    </w:p>
    <w:p w:rsidR="006D61F5" w:rsidRPr="00146F7C" w:rsidRDefault="006D61F5" w:rsidP="006D61F5">
      <w:pPr>
        <w:pBdr>
          <w:top w:val="single" w:sz="4" w:space="1" w:color="auto"/>
          <w:left w:val="single" w:sz="4" w:space="4" w:color="auto"/>
          <w:bottom w:val="single" w:sz="4" w:space="1" w:color="auto"/>
          <w:right w:val="single" w:sz="4" w:space="4" w:color="auto"/>
        </w:pBdr>
        <w:rPr>
          <w:i/>
          <w:iCs/>
          <w:lang w:val="en-GB"/>
        </w:rPr>
      </w:pPr>
      <w:r w:rsidRPr="00146F7C">
        <w:rPr>
          <w:b/>
          <w:bCs/>
          <w:i/>
          <w:iCs/>
          <w:lang w:val="en-GB"/>
        </w:rPr>
        <w:t>Important note:</w:t>
      </w:r>
      <w:r w:rsidRPr="00146F7C">
        <w:rPr>
          <w:i/>
          <w:iCs/>
          <w:lang w:val="en-GB"/>
        </w:rPr>
        <w:t xml:space="preserve"> In some tests you may find seventh disk in the middle – MUP (mupirocine). It is a localy administered antimicrobial stuff (antiseptic) that serves e. g. for at least temporary elimination of MRSA strains (see below) from nasal cavity. Susceptibility test to mupirocin is peerformed especially at findings of S. aureus from nasal swab. As mupirocin is not present in all your tests, we do not read it in our practical session (just for your information, the strain is suceptible at zone ≥ 18 mm and resistant at &lt; 18 mm). – One consequence of presence of mupirocin in the middle is worsened </w:t>
      </w:r>
      <w:r>
        <w:rPr>
          <w:i/>
          <w:iCs/>
          <w:lang w:val="en-GB"/>
        </w:rPr>
        <w:t>“</w:t>
      </w:r>
      <w:r w:rsidRPr="00146F7C">
        <w:rPr>
          <w:i/>
          <w:iCs/>
          <w:lang w:val="en-GB"/>
        </w:rPr>
        <w:t>readibility</w:t>
      </w:r>
      <w:r>
        <w:rPr>
          <w:i/>
          <w:iCs/>
          <w:lang w:val="en-GB"/>
        </w:rPr>
        <w:t>”</w:t>
      </w:r>
      <w:r w:rsidRPr="00146F7C">
        <w:rPr>
          <w:i/>
          <w:iCs/>
          <w:lang w:val="en-GB"/>
        </w:rPr>
        <w:t xml:space="preserve"> of other zones. If it is not possible to measure the diameter, measure the radius (guess the middle of the disc) and multiply by two.</w:t>
      </w:r>
    </w:p>
    <w:p w:rsidR="00C2552A" w:rsidRPr="00CE01D9" w:rsidRDefault="00C2552A" w:rsidP="00C2552A">
      <w:pPr>
        <w:pStyle w:val="Nadpis2"/>
        <w:rPr>
          <w:lang w:val="en-GB"/>
        </w:rPr>
      </w:pPr>
      <w:r w:rsidRPr="00CE01D9">
        <w:rPr>
          <w:lang w:val="en-GB"/>
        </w:rPr>
        <w:t>Task 8b: Demonstration of screening medium for MRSA</w:t>
      </w:r>
    </w:p>
    <w:p w:rsidR="002C5CA2" w:rsidRPr="00CE01D9" w:rsidRDefault="00C2552A" w:rsidP="00C2552A">
      <w:pPr>
        <w:rPr>
          <w:lang w:val="en-GB"/>
        </w:rPr>
      </w:pPr>
      <w:r w:rsidRPr="00CE01D9">
        <w:rPr>
          <w:lang w:val="en-GB"/>
        </w:rPr>
        <w:t xml:space="preserve">Evaluate given strains (on the side table) if they are/are not MRSA. (You may have only one or two strains, then let free the not used rows.)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C2552A" w:rsidRPr="004C1586">
        <w:tc>
          <w:tcPr>
            <w:tcW w:w="3070" w:type="dxa"/>
            <w:shd w:val="clear" w:color="auto" w:fill="auto"/>
          </w:tcPr>
          <w:p w:rsidR="00C2552A" w:rsidRPr="004C1586" w:rsidRDefault="00C2552A" w:rsidP="00C2552A">
            <w:pPr>
              <w:rPr>
                <w:lang w:val="en-GB"/>
              </w:rPr>
            </w:pPr>
            <w:r w:rsidRPr="004C1586">
              <w:rPr>
                <w:lang w:val="en-GB"/>
              </w:rPr>
              <w:t>Strain</w:t>
            </w:r>
          </w:p>
        </w:tc>
        <w:tc>
          <w:tcPr>
            <w:tcW w:w="3071" w:type="dxa"/>
            <w:shd w:val="clear" w:color="auto" w:fill="auto"/>
          </w:tcPr>
          <w:p w:rsidR="00C2552A" w:rsidRPr="004C1586" w:rsidRDefault="00C2552A" w:rsidP="00C2552A">
            <w:pPr>
              <w:rPr>
                <w:lang w:val="en-GB"/>
              </w:rPr>
            </w:pPr>
            <w:r w:rsidRPr="004C1586">
              <w:rPr>
                <w:lang w:val="en-GB"/>
              </w:rPr>
              <w:t>This strain is a</w:t>
            </w:r>
          </w:p>
        </w:tc>
        <w:tc>
          <w:tcPr>
            <w:tcW w:w="3071" w:type="dxa"/>
            <w:vMerge w:val="restart"/>
            <w:shd w:val="clear" w:color="auto" w:fill="auto"/>
          </w:tcPr>
          <w:p w:rsidR="00C2552A" w:rsidRPr="004C1586" w:rsidRDefault="00661344" w:rsidP="00C2552A">
            <w:pPr>
              <w:rPr>
                <w:lang w:val="en-GB"/>
              </w:rPr>
            </w:pPr>
            <w:r>
              <w:rPr>
                <w:noProof/>
              </w:rPr>
              <w:drawing>
                <wp:inline distT="0" distB="0" distL="0" distR="0">
                  <wp:extent cx="1554480" cy="1151890"/>
                  <wp:effectExtent l="19050" t="0" r="7620" b="0"/>
                  <wp:docPr id="3" name="obrázek 3" descr="Staph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ph only"/>
                          <pic:cNvPicPr>
                            <a:picLocks noChangeAspect="1" noChangeArrowheads="1"/>
                          </pic:cNvPicPr>
                        </pic:nvPicPr>
                        <pic:blipFill>
                          <a:blip r:embed="rId8"/>
                          <a:srcRect/>
                          <a:stretch>
                            <a:fillRect/>
                          </a:stretch>
                        </pic:blipFill>
                        <pic:spPr bwMode="auto">
                          <a:xfrm>
                            <a:off x="0" y="0"/>
                            <a:ext cx="1554480" cy="1151890"/>
                          </a:xfrm>
                          <a:prstGeom prst="rect">
                            <a:avLst/>
                          </a:prstGeom>
                          <a:noFill/>
                          <a:ln w="9525">
                            <a:noFill/>
                            <a:miter lim="800000"/>
                            <a:headEnd/>
                            <a:tailEnd/>
                          </a:ln>
                        </pic:spPr>
                      </pic:pic>
                    </a:graphicData>
                  </a:graphic>
                </wp:inline>
              </w:drawing>
            </w:r>
          </w:p>
        </w:tc>
      </w:tr>
      <w:tr w:rsidR="00C2552A" w:rsidRPr="004C1586">
        <w:tc>
          <w:tcPr>
            <w:tcW w:w="3070" w:type="dxa"/>
            <w:shd w:val="clear" w:color="auto" w:fill="auto"/>
          </w:tcPr>
          <w:p w:rsidR="00C2552A" w:rsidRPr="004C1586" w:rsidRDefault="00C2552A" w:rsidP="00C2552A">
            <w:pPr>
              <w:rPr>
                <w:lang w:val="en-GB"/>
              </w:rPr>
            </w:pPr>
          </w:p>
          <w:p w:rsidR="00C2552A" w:rsidRPr="004C1586" w:rsidRDefault="00C2552A" w:rsidP="00C2552A">
            <w:pPr>
              <w:rPr>
                <w:lang w:val="en-GB"/>
              </w:rPr>
            </w:pPr>
          </w:p>
        </w:tc>
        <w:tc>
          <w:tcPr>
            <w:tcW w:w="3071" w:type="dxa"/>
            <w:shd w:val="clear" w:color="auto" w:fill="auto"/>
          </w:tcPr>
          <w:p w:rsidR="00C2552A" w:rsidRPr="004C1586" w:rsidRDefault="00C2552A" w:rsidP="00C2552A">
            <w:pPr>
              <w:rPr>
                <w:lang w:val="en-GB"/>
              </w:rPr>
            </w:pPr>
            <w:r w:rsidRPr="004C1586">
              <w:rPr>
                <w:lang w:val="en-GB"/>
              </w:rPr>
              <w:t>MRSA – MRSKN – MS staphylococcus*</w:t>
            </w:r>
          </w:p>
        </w:tc>
        <w:tc>
          <w:tcPr>
            <w:tcW w:w="3071" w:type="dxa"/>
            <w:vMerge/>
            <w:shd w:val="clear" w:color="auto" w:fill="auto"/>
          </w:tcPr>
          <w:p w:rsidR="00C2552A" w:rsidRPr="004C1586" w:rsidRDefault="00C2552A" w:rsidP="00C2552A">
            <w:pPr>
              <w:rPr>
                <w:lang w:val="en-GB"/>
              </w:rPr>
            </w:pPr>
          </w:p>
        </w:tc>
      </w:tr>
      <w:tr w:rsidR="00C2552A" w:rsidRPr="004C1586">
        <w:tc>
          <w:tcPr>
            <w:tcW w:w="3070" w:type="dxa"/>
            <w:shd w:val="clear" w:color="auto" w:fill="auto"/>
          </w:tcPr>
          <w:p w:rsidR="00C2552A" w:rsidRPr="004C1586" w:rsidRDefault="00C2552A" w:rsidP="00C2552A">
            <w:pPr>
              <w:rPr>
                <w:lang w:val="en-GB"/>
              </w:rPr>
            </w:pPr>
          </w:p>
          <w:p w:rsidR="00C2552A" w:rsidRPr="004C1586" w:rsidRDefault="00C2552A" w:rsidP="00C2552A">
            <w:pPr>
              <w:rPr>
                <w:lang w:val="en-GB"/>
              </w:rPr>
            </w:pPr>
          </w:p>
        </w:tc>
        <w:tc>
          <w:tcPr>
            <w:tcW w:w="3071" w:type="dxa"/>
            <w:shd w:val="clear" w:color="auto" w:fill="auto"/>
          </w:tcPr>
          <w:p w:rsidR="00C2552A" w:rsidRPr="004C1586" w:rsidRDefault="00C2552A" w:rsidP="00C2552A">
            <w:pPr>
              <w:rPr>
                <w:lang w:val="en-GB"/>
              </w:rPr>
            </w:pPr>
            <w:r w:rsidRPr="004C1586">
              <w:rPr>
                <w:lang w:val="en-GB"/>
              </w:rPr>
              <w:t>MRSA – MRSKN – MS staphylococcus*</w:t>
            </w:r>
          </w:p>
        </w:tc>
        <w:tc>
          <w:tcPr>
            <w:tcW w:w="3071" w:type="dxa"/>
            <w:vMerge/>
            <w:shd w:val="clear" w:color="auto" w:fill="auto"/>
          </w:tcPr>
          <w:p w:rsidR="00C2552A" w:rsidRPr="004C1586" w:rsidRDefault="00C2552A" w:rsidP="00C2552A">
            <w:pPr>
              <w:rPr>
                <w:lang w:val="en-GB"/>
              </w:rPr>
            </w:pPr>
          </w:p>
        </w:tc>
      </w:tr>
      <w:tr w:rsidR="00C2552A" w:rsidRPr="004C1586">
        <w:tc>
          <w:tcPr>
            <w:tcW w:w="3070" w:type="dxa"/>
            <w:shd w:val="clear" w:color="auto" w:fill="auto"/>
          </w:tcPr>
          <w:p w:rsidR="00C2552A" w:rsidRPr="004C1586" w:rsidRDefault="00C2552A" w:rsidP="00C2552A">
            <w:pPr>
              <w:rPr>
                <w:lang w:val="en-GB"/>
              </w:rPr>
            </w:pPr>
          </w:p>
          <w:p w:rsidR="00C2552A" w:rsidRPr="004C1586" w:rsidRDefault="00C2552A" w:rsidP="00C2552A">
            <w:pPr>
              <w:rPr>
                <w:lang w:val="en-GB"/>
              </w:rPr>
            </w:pPr>
          </w:p>
        </w:tc>
        <w:tc>
          <w:tcPr>
            <w:tcW w:w="3071" w:type="dxa"/>
            <w:shd w:val="clear" w:color="auto" w:fill="auto"/>
          </w:tcPr>
          <w:p w:rsidR="00C2552A" w:rsidRPr="004C1586" w:rsidRDefault="00C2552A" w:rsidP="00C2552A">
            <w:pPr>
              <w:rPr>
                <w:lang w:val="en-GB"/>
              </w:rPr>
            </w:pPr>
            <w:r w:rsidRPr="004C1586">
              <w:rPr>
                <w:lang w:val="en-GB"/>
              </w:rPr>
              <w:t>MRSA – MRSKN – MS staphylococcus*</w:t>
            </w:r>
          </w:p>
        </w:tc>
        <w:tc>
          <w:tcPr>
            <w:tcW w:w="3071" w:type="dxa"/>
            <w:vMerge/>
            <w:shd w:val="clear" w:color="auto" w:fill="auto"/>
          </w:tcPr>
          <w:p w:rsidR="00C2552A" w:rsidRPr="004C1586" w:rsidRDefault="00C2552A" w:rsidP="00C2552A">
            <w:pPr>
              <w:rPr>
                <w:lang w:val="en-GB"/>
              </w:rPr>
            </w:pPr>
          </w:p>
        </w:tc>
      </w:tr>
      <w:tr w:rsidR="00C2552A" w:rsidRPr="004C1586">
        <w:tc>
          <w:tcPr>
            <w:tcW w:w="6141" w:type="dxa"/>
            <w:gridSpan w:val="2"/>
            <w:shd w:val="clear" w:color="auto" w:fill="auto"/>
          </w:tcPr>
          <w:p w:rsidR="00C2552A" w:rsidRPr="004C1586" w:rsidRDefault="00C2552A" w:rsidP="00C2552A">
            <w:pPr>
              <w:rPr>
                <w:lang w:val="en-GB"/>
              </w:rPr>
            </w:pPr>
            <w:r w:rsidRPr="004C1586">
              <w:rPr>
                <w:lang w:val="en-GB"/>
              </w:rPr>
              <w:t xml:space="preserve">*delete as appropriate: MRSA = methicillin resistant </w:t>
            </w:r>
            <w:r w:rsidRPr="004C1586">
              <w:rPr>
                <w:i/>
                <w:iCs/>
                <w:lang w:val="en-GB"/>
              </w:rPr>
              <w:t>S. aureus</w:t>
            </w:r>
            <w:r w:rsidRPr="004C1586">
              <w:rPr>
                <w:lang w:val="en-GB"/>
              </w:rPr>
              <w:t>, MRSKN = methicillin resistant coag.-negative staph., MS = methicillin susceptible</w:t>
            </w:r>
          </w:p>
        </w:tc>
        <w:tc>
          <w:tcPr>
            <w:tcW w:w="3071" w:type="dxa"/>
            <w:vMerge/>
            <w:shd w:val="clear" w:color="auto" w:fill="auto"/>
          </w:tcPr>
          <w:p w:rsidR="00C2552A" w:rsidRPr="004C1586" w:rsidRDefault="00C2552A" w:rsidP="00C2552A">
            <w:pPr>
              <w:rPr>
                <w:lang w:val="en-GB"/>
              </w:rPr>
            </w:pPr>
          </w:p>
        </w:tc>
      </w:tr>
    </w:tbl>
    <w:p w:rsidR="00E816AE" w:rsidRPr="00C2552A" w:rsidRDefault="00E816AE" w:rsidP="002C5CA2">
      <w:pPr>
        <w:rPr>
          <w:sz w:val="8"/>
          <w:szCs w:val="8"/>
        </w:rPr>
      </w:pPr>
    </w:p>
    <w:sectPr w:rsidR="00E816AE" w:rsidRPr="00C2552A" w:rsidSect="005C009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107" w:rsidRDefault="003B5107">
      <w:r>
        <w:separator/>
      </w:r>
    </w:p>
  </w:endnote>
  <w:endnote w:type="continuationSeparator" w:id="1">
    <w:p w:rsidR="003B5107" w:rsidRDefault="003B5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140" w:rsidRDefault="001E214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AE" w:rsidRPr="00604A89" w:rsidRDefault="00E816AE" w:rsidP="009743C2">
    <w:pPr>
      <w:pStyle w:val="Zpat"/>
      <w:tabs>
        <w:tab w:val="left" w:pos="1134"/>
        <w:tab w:val="left" w:pos="2268"/>
        <w:tab w:val="left" w:pos="3402"/>
        <w:tab w:val="left" w:pos="4536"/>
        <w:tab w:val="left" w:pos="5670"/>
        <w:tab w:val="left" w:pos="6804"/>
        <w:tab w:val="left" w:pos="7938"/>
        <w:tab w:val="left" w:pos="9072"/>
      </w:tabs>
      <w:rPr>
        <w:lang w:val="en-GB"/>
      </w:rPr>
    </w:pPr>
    <w:r w:rsidRPr="00604A89">
      <w:rPr>
        <w:sz w:val="24"/>
        <w:lang w:val="en-GB"/>
      </w:rPr>
      <w:t>Name _____________________</w:t>
    </w:r>
    <w:r w:rsidRPr="00604A89">
      <w:rPr>
        <w:sz w:val="24"/>
        <w:lang w:val="en-GB"/>
      </w:rPr>
      <w:tab/>
      <w:t>General Medicine</w:t>
    </w:r>
    <w:r w:rsidRPr="00604A89">
      <w:rPr>
        <w:sz w:val="24"/>
        <w:lang w:val="en-GB"/>
      </w:rPr>
      <w:tab/>
      <w:t>Date ___</w:t>
    </w:r>
    <w:r w:rsidR="00015460" w:rsidRPr="00604A89">
      <w:rPr>
        <w:sz w:val="24"/>
        <w:lang w:val="en-GB"/>
      </w:rPr>
      <w:t>.</w:t>
    </w:r>
    <w:r w:rsidR="009F35AC" w:rsidRPr="00604A89">
      <w:rPr>
        <w:sz w:val="24"/>
        <w:lang w:val="en-GB"/>
      </w:rPr>
      <w:t xml:space="preserve"> </w:t>
    </w:r>
    <w:r w:rsidR="00015460" w:rsidRPr="00604A89">
      <w:rPr>
        <w:sz w:val="24"/>
        <w:lang w:val="en-GB"/>
      </w:rPr>
      <w:t>9.</w:t>
    </w:r>
    <w:r w:rsidR="009F35AC" w:rsidRPr="00604A89">
      <w:rPr>
        <w:sz w:val="24"/>
        <w:lang w:val="en-GB"/>
      </w:rPr>
      <w:t xml:space="preserve"> </w:t>
    </w:r>
    <w:r w:rsidR="00015460" w:rsidRPr="00604A89">
      <w:rPr>
        <w:sz w:val="24"/>
        <w:lang w:val="en-GB"/>
      </w:rPr>
      <w:t>201</w:t>
    </w:r>
    <w:r w:rsidR="001E2140">
      <w:rPr>
        <w:sz w:val="24"/>
        <w:lang w:val="en-GB"/>
      </w:rPr>
      <w:t>8</w:t>
    </w:r>
    <w:r w:rsidRPr="00604A89">
      <w:rPr>
        <w:sz w:val="24"/>
        <w:lang w:val="en-GB"/>
      </w:rPr>
      <w:tab/>
      <w:t xml:space="preserve">Page </w:t>
    </w:r>
    <w:r w:rsidR="005C009D" w:rsidRPr="00604A89">
      <w:rPr>
        <w:rStyle w:val="slostrnky"/>
        <w:lang w:val="en-GB"/>
      </w:rPr>
      <w:fldChar w:fldCharType="begin"/>
    </w:r>
    <w:r w:rsidRPr="00604A89">
      <w:rPr>
        <w:rStyle w:val="slostrnky"/>
        <w:lang w:val="en-GB"/>
      </w:rPr>
      <w:instrText xml:space="preserve"> PAGE </w:instrText>
    </w:r>
    <w:r w:rsidR="005C009D" w:rsidRPr="00604A89">
      <w:rPr>
        <w:rStyle w:val="slostrnky"/>
        <w:lang w:val="en-GB"/>
      </w:rPr>
      <w:fldChar w:fldCharType="separate"/>
    </w:r>
    <w:r w:rsidR="001E2140">
      <w:rPr>
        <w:rStyle w:val="slostrnky"/>
        <w:noProof/>
        <w:lang w:val="en-GB"/>
      </w:rPr>
      <w:t>4</w:t>
    </w:r>
    <w:r w:rsidR="005C009D" w:rsidRPr="00604A89">
      <w:rPr>
        <w:rStyle w:val="slostrnky"/>
        <w:lang w:val="en-GB"/>
      </w:rPr>
      <w:fldChar w:fldCharType="end"/>
    </w:r>
    <w:r w:rsidR="00015460" w:rsidRPr="00604A89">
      <w:rPr>
        <w:rStyle w:val="slostrnky"/>
        <w:lang w:val="en-GB"/>
      </w:rPr>
      <w:t>/</w:t>
    </w:r>
    <w:r w:rsidR="006D61F5">
      <w:rPr>
        <w:rStyle w:val="slostrnky"/>
        <w:lang w:val="en-GB"/>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140" w:rsidRDefault="001E214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107" w:rsidRDefault="003B5107">
      <w:r>
        <w:separator/>
      </w:r>
    </w:p>
  </w:footnote>
  <w:footnote w:type="continuationSeparator" w:id="1">
    <w:p w:rsidR="003B5107" w:rsidRDefault="003B5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140" w:rsidRDefault="001E214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A1C" w:rsidRPr="005666C2" w:rsidRDefault="00562A1C" w:rsidP="00562A1C">
    <w:pPr>
      <w:pStyle w:val="Zhlav"/>
      <w:rPr>
        <w:sz w:val="24"/>
        <w:lang w:val="en-US"/>
      </w:rPr>
    </w:pPr>
    <w:r w:rsidRPr="005666C2">
      <w:rPr>
        <w:sz w:val="24"/>
        <w:lang w:val="en-US"/>
      </w:rPr>
      <w:t>VLLM0</w:t>
    </w:r>
    <w:r>
      <w:rPr>
        <w:sz w:val="24"/>
        <w:lang w:val="en-US"/>
      </w:rPr>
      <w:t>522</w:t>
    </w:r>
    <w:r w:rsidRPr="005666C2">
      <w:rPr>
        <w:sz w:val="24"/>
        <w:lang w:val="en-US"/>
      </w:rPr>
      <w:t xml:space="preserve">c – Medical Microbiology I, practical sessions. Protocol to topic </w:t>
    </w:r>
    <w:r>
      <w:rPr>
        <w:sz w:val="24"/>
        <w:lang w:val="en-US"/>
      </w:rPr>
      <w:t>P01</w:t>
    </w:r>
  </w:p>
  <w:p w:rsidR="00E816AE" w:rsidRPr="00562A1C" w:rsidRDefault="00E816AE" w:rsidP="00562A1C">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140" w:rsidRDefault="001E214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B686A"/>
    <w:multiLevelType w:val="hybridMultilevel"/>
    <w:tmpl w:val="EC34121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22A34C4"/>
    <w:multiLevelType w:val="hybridMultilevel"/>
    <w:tmpl w:val="FB18928C"/>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A53FD"/>
    <w:rsid w:val="00003954"/>
    <w:rsid w:val="000055F3"/>
    <w:rsid w:val="00015460"/>
    <w:rsid w:val="000205C1"/>
    <w:rsid w:val="00086384"/>
    <w:rsid w:val="000A6884"/>
    <w:rsid w:val="00153B99"/>
    <w:rsid w:val="001628B2"/>
    <w:rsid w:val="001A756F"/>
    <w:rsid w:val="001C11DC"/>
    <w:rsid w:val="001C4FC7"/>
    <w:rsid w:val="001E2140"/>
    <w:rsid w:val="0020538C"/>
    <w:rsid w:val="00266CBC"/>
    <w:rsid w:val="002A53FD"/>
    <w:rsid w:val="002A6FBA"/>
    <w:rsid w:val="002C5CA2"/>
    <w:rsid w:val="002D75A1"/>
    <w:rsid w:val="002F7CD1"/>
    <w:rsid w:val="0039622C"/>
    <w:rsid w:val="003B2860"/>
    <w:rsid w:val="003B5107"/>
    <w:rsid w:val="003C5575"/>
    <w:rsid w:val="00415222"/>
    <w:rsid w:val="0042579F"/>
    <w:rsid w:val="004C0E2B"/>
    <w:rsid w:val="004C1586"/>
    <w:rsid w:val="00505F33"/>
    <w:rsid w:val="00562A1C"/>
    <w:rsid w:val="005B7979"/>
    <w:rsid w:val="005C009D"/>
    <w:rsid w:val="005C331B"/>
    <w:rsid w:val="005D4ADE"/>
    <w:rsid w:val="00604A89"/>
    <w:rsid w:val="006266B0"/>
    <w:rsid w:val="00640844"/>
    <w:rsid w:val="0065664B"/>
    <w:rsid w:val="00661344"/>
    <w:rsid w:val="006722B0"/>
    <w:rsid w:val="006D61F5"/>
    <w:rsid w:val="006E66F8"/>
    <w:rsid w:val="007C4A58"/>
    <w:rsid w:val="008242B5"/>
    <w:rsid w:val="00827381"/>
    <w:rsid w:val="00830E77"/>
    <w:rsid w:val="00860F5B"/>
    <w:rsid w:val="00876D39"/>
    <w:rsid w:val="008842E0"/>
    <w:rsid w:val="008A0226"/>
    <w:rsid w:val="008F7F61"/>
    <w:rsid w:val="00964AFF"/>
    <w:rsid w:val="009743C2"/>
    <w:rsid w:val="009F35AC"/>
    <w:rsid w:val="00A25C78"/>
    <w:rsid w:val="00A32345"/>
    <w:rsid w:val="00A43672"/>
    <w:rsid w:val="00A952D3"/>
    <w:rsid w:val="00AA600C"/>
    <w:rsid w:val="00AB2A43"/>
    <w:rsid w:val="00AB56F4"/>
    <w:rsid w:val="00B04438"/>
    <w:rsid w:val="00BB0AF2"/>
    <w:rsid w:val="00C2552A"/>
    <w:rsid w:val="00C673FE"/>
    <w:rsid w:val="00CE01D9"/>
    <w:rsid w:val="00D02E30"/>
    <w:rsid w:val="00D23045"/>
    <w:rsid w:val="00D269A2"/>
    <w:rsid w:val="00D63AD6"/>
    <w:rsid w:val="00DC198C"/>
    <w:rsid w:val="00DF4746"/>
    <w:rsid w:val="00DF6019"/>
    <w:rsid w:val="00E17F2D"/>
    <w:rsid w:val="00E36FA9"/>
    <w:rsid w:val="00E757EE"/>
    <w:rsid w:val="00E816AE"/>
    <w:rsid w:val="00EA1964"/>
    <w:rsid w:val="00EB728D"/>
    <w:rsid w:val="00F46F6B"/>
    <w:rsid w:val="00FB360E"/>
    <w:rsid w:val="00FD0BD0"/>
    <w:rsid w:val="00FE09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009D"/>
  </w:style>
  <w:style w:type="paragraph" w:styleId="Nadpis1">
    <w:name w:val="heading 1"/>
    <w:basedOn w:val="Normln"/>
    <w:next w:val="Normln"/>
    <w:qFormat/>
    <w:rsid w:val="005C009D"/>
    <w:pPr>
      <w:keepNext/>
      <w:outlineLvl w:val="0"/>
    </w:pPr>
    <w:rPr>
      <w:b/>
      <w:bCs/>
      <w:sz w:val="28"/>
    </w:rPr>
  </w:style>
  <w:style w:type="paragraph" w:styleId="Nadpis2">
    <w:name w:val="heading 2"/>
    <w:basedOn w:val="Normln"/>
    <w:next w:val="Normln"/>
    <w:qFormat/>
    <w:rsid w:val="005C009D"/>
    <w:pPr>
      <w:keepNext/>
      <w:spacing w:before="120"/>
      <w:outlineLvl w:val="1"/>
    </w:pPr>
    <w:rPr>
      <w:b/>
      <w:iCs/>
      <w:sz w:val="24"/>
    </w:rPr>
  </w:style>
  <w:style w:type="paragraph" w:styleId="Nadpis3">
    <w:name w:val="heading 3"/>
    <w:basedOn w:val="Normln"/>
    <w:next w:val="Normln"/>
    <w:qFormat/>
    <w:rsid w:val="005C009D"/>
    <w:pPr>
      <w:keepNext/>
      <w:outlineLvl w:val="2"/>
    </w:pPr>
    <w:rPr>
      <w:sz w:val="24"/>
      <w:u w:val="single"/>
    </w:rPr>
  </w:style>
  <w:style w:type="paragraph" w:styleId="Nadpis4">
    <w:name w:val="heading 4"/>
    <w:basedOn w:val="Normln"/>
    <w:next w:val="Normln"/>
    <w:qFormat/>
    <w:rsid w:val="005C009D"/>
    <w:pPr>
      <w:keepNext/>
      <w:ind w:left="360"/>
      <w:outlineLvl w:val="3"/>
    </w:pPr>
    <w:rPr>
      <w:color w:val="FF0000"/>
      <w:sz w:val="24"/>
    </w:rPr>
  </w:style>
  <w:style w:type="paragraph" w:styleId="Nadpis5">
    <w:name w:val="heading 5"/>
    <w:basedOn w:val="Normln"/>
    <w:next w:val="Normln"/>
    <w:qFormat/>
    <w:rsid w:val="005C009D"/>
    <w:pPr>
      <w:keepNext/>
      <w:outlineLvl w:val="4"/>
    </w:pPr>
    <w:rPr>
      <w:sz w:val="24"/>
    </w:rPr>
  </w:style>
  <w:style w:type="paragraph" w:styleId="Nadpis6">
    <w:name w:val="heading 6"/>
    <w:basedOn w:val="Normln"/>
    <w:next w:val="Normln"/>
    <w:qFormat/>
    <w:rsid w:val="005C009D"/>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C009D"/>
    <w:rPr>
      <w:color w:val="FF00FF"/>
      <w:sz w:val="24"/>
    </w:rPr>
  </w:style>
  <w:style w:type="paragraph" w:styleId="Zhlav">
    <w:name w:val="header"/>
    <w:basedOn w:val="Normln"/>
    <w:rsid w:val="005C009D"/>
    <w:pPr>
      <w:tabs>
        <w:tab w:val="center" w:pos="4536"/>
        <w:tab w:val="right" w:pos="9072"/>
      </w:tabs>
    </w:pPr>
  </w:style>
  <w:style w:type="paragraph" w:styleId="Zpat">
    <w:name w:val="footer"/>
    <w:basedOn w:val="Normln"/>
    <w:rsid w:val="005C009D"/>
    <w:pPr>
      <w:tabs>
        <w:tab w:val="center" w:pos="4536"/>
        <w:tab w:val="right" w:pos="9072"/>
      </w:tabs>
    </w:pPr>
  </w:style>
  <w:style w:type="character" w:styleId="slostrnky">
    <w:name w:val="page number"/>
    <w:rsid w:val="005C009D"/>
    <w:rPr>
      <w:sz w:val="24"/>
    </w:rPr>
  </w:style>
  <w:style w:type="table" w:styleId="Mkatabulky">
    <w:name w:val="Table Grid"/>
    <w:basedOn w:val="Normlntabulka"/>
    <w:rsid w:val="002A5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zvrendokumentu">
    <w:name w:val="Document Map"/>
    <w:basedOn w:val="Normln"/>
    <w:semiHidden/>
    <w:rsid w:val="00860F5B"/>
    <w:pPr>
      <w:shd w:val="clear" w:color="auto" w:fill="000080"/>
    </w:pPr>
    <w:rPr>
      <w:rFonts w:ascii="Tahoma" w:hAnsi="Tahoma" w:cs="Tahoma"/>
    </w:rPr>
  </w:style>
  <w:style w:type="paragraph" w:styleId="Textbubliny">
    <w:name w:val="Balloon Text"/>
    <w:basedOn w:val="Normln"/>
    <w:link w:val="TextbublinyChar"/>
    <w:uiPriority w:val="99"/>
    <w:semiHidden/>
    <w:unhideWhenUsed/>
    <w:rsid w:val="001E2140"/>
    <w:rPr>
      <w:rFonts w:ascii="Tahoma" w:hAnsi="Tahoma" w:cs="Tahoma"/>
      <w:sz w:val="16"/>
      <w:szCs w:val="16"/>
    </w:rPr>
  </w:style>
  <w:style w:type="character" w:customStyle="1" w:styleId="TextbublinyChar">
    <w:name w:val="Text bubliny Char"/>
    <w:basedOn w:val="Standardnpsmoodstavce"/>
    <w:link w:val="Textbubliny"/>
    <w:uiPriority w:val="99"/>
    <w:semiHidden/>
    <w:rsid w:val="001E21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1211</Words>
  <Characters>7150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cp:lastModifiedBy>Rodina</cp:lastModifiedBy>
  <cp:revision>3</cp:revision>
  <cp:lastPrinted>2011-08-29T12:13:00Z</cp:lastPrinted>
  <dcterms:created xsi:type="dcterms:W3CDTF">2018-09-14T20:07:00Z</dcterms:created>
  <dcterms:modified xsi:type="dcterms:W3CDTF">2018-09-14T20:25:00Z</dcterms:modified>
</cp:coreProperties>
</file>