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56" w:rsidRDefault="000D72CF" w:rsidP="00364A78">
      <w:pPr>
        <w:pStyle w:val="Nadpis1"/>
        <w:rPr>
          <w:lang w:val="en-US"/>
        </w:rPr>
      </w:pPr>
      <w:r>
        <w:rPr>
          <w:lang w:val="en-US"/>
        </w:rPr>
        <w:t>PZ</w:t>
      </w:r>
      <w:r w:rsidR="00951D56">
        <w:rPr>
          <w:lang w:val="en-US"/>
        </w:rPr>
        <w:t>1</w:t>
      </w:r>
      <w:r w:rsidR="00364A78">
        <w:rPr>
          <w:lang w:val="en-US"/>
        </w:rPr>
        <w:t>0</w:t>
      </w:r>
      <w:r w:rsidR="00951D56">
        <w:rPr>
          <w:lang w:val="en-US"/>
        </w:rPr>
        <w:t xml:space="preserve"> Clinical microbiology I</w:t>
      </w:r>
      <w:r w:rsidR="00027B1C">
        <w:rPr>
          <w:lang w:val="en-US"/>
        </w:rPr>
        <w:t xml:space="preserve"> – general</w:t>
      </w:r>
    </w:p>
    <w:p w:rsidR="00951D56" w:rsidRDefault="00951D56">
      <w:pPr>
        <w:rPr>
          <w:lang w:val="en-US"/>
        </w:rPr>
      </w:pPr>
      <w:r>
        <w:rPr>
          <w:b/>
          <w:lang w:val="en-US"/>
        </w:rPr>
        <w:t>To study:</w:t>
      </w:r>
      <w:r>
        <w:rPr>
          <w:lang w:val="en-US"/>
        </w:rPr>
        <w:t xml:space="preserve"> Sampling, specimen transport (from textbooks, www etc.)</w:t>
      </w:r>
    </w:p>
    <w:p w:rsidR="00951D56" w:rsidRDefault="00951D56">
      <w:pPr>
        <w:rPr>
          <w:lang w:val="en-US"/>
        </w:rPr>
      </w:pPr>
      <w:r>
        <w:rPr>
          <w:b/>
          <w:lang w:val="en-US"/>
        </w:rPr>
        <w:t>From spring term:</w:t>
      </w:r>
      <w:r>
        <w:rPr>
          <w:lang w:val="en-US"/>
        </w:rPr>
        <w:t xml:space="preserve"> Microscopy</w:t>
      </w:r>
    </w:p>
    <w:p w:rsidR="00951D56" w:rsidRDefault="00951D56">
      <w:pPr>
        <w:pStyle w:val="Nadpis2"/>
        <w:rPr>
          <w:lang w:val="en-US"/>
        </w:rPr>
      </w:pPr>
      <w:r>
        <w:rPr>
          <w:lang w:val="en-US"/>
        </w:rPr>
        <w:t>Task 1: Indications for microbiological examination</w:t>
      </w:r>
    </w:p>
    <w:p w:rsidR="00951D56" w:rsidRDefault="00951D56">
      <w:pPr>
        <w:rPr>
          <w:lang w:val="en-US"/>
        </w:rPr>
      </w:pPr>
      <w:r>
        <w:rPr>
          <w:lang w:val="en-US"/>
        </w:rPr>
        <w:t>For following casuistries, fill in the table.</w:t>
      </w:r>
    </w:p>
    <w:p w:rsidR="00951D56" w:rsidRDefault="00951D56">
      <w:pPr>
        <w:rPr>
          <w:lang w:val="en-US"/>
        </w:rPr>
      </w:pPr>
      <w:r>
        <w:rPr>
          <w:rFonts w:ascii="Wingdings" w:hAnsi="Wingdings" w:cs="Wingdings"/>
          <w:sz w:val="24"/>
          <w:szCs w:val="24"/>
          <w:lang w:val="en-US"/>
        </w:rPr>
        <w:t></w:t>
      </w:r>
      <w:r>
        <w:rPr>
          <w:lang w:val="en-US"/>
        </w:rPr>
        <w:t xml:space="preserve"> Fill in always the case description (left column).</w:t>
      </w:r>
    </w:p>
    <w:p w:rsidR="00951D56" w:rsidRDefault="00951D56">
      <w:pPr>
        <w:rPr>
          <w:lang w:val="en-US"/>
        </w:rPr>
      </w:pPr>
      <w:r>
        <w:rPr>
          <w:rFonts w:ascii="Wingdings" w:hAnsi="Wingdings" w:cs="Wingdings"/>
          <w:sz w:val="24"/>
          <w:szCs w:val="24"/>
          <w:lang w:val="en-US"/>
        </w:rPr>
        <w:t></w:t>
      </w:r>
      <w:r>
        <w:rPr>
          <w:lang w:val="en-US"/>
        </w:rPr>
        <w:t xml:space="preserve"> Try to find out your solution. Try to structure your answer as follows:</w:t>
      </w:r>
    </w:p>
    <w:p w:rsidR="00951D56" w:rsidRDefault="00951D56">
      <w:pPr>
        <w:ind w:left="1134"/>
        <w:rPr>
          <w:lang w:val="en-US"/>
        </w:rPr>
      </w:pPr>
      <w:r>
        <w:rPr>
          <w:lang w:val="en-US"/>
        </w:rPr>
        <w:t>Microbiological examination: yes/no</w:t>
      </w:r>
    </w:p>
    <w:p w:rsidR="00951D56" w:rsidRDefault="00951D56">
      <w:pPr>
        <w:numPr>
          <w:ilvl w:val="0"/>
          <w:numId w:val="13"/>
        </w:numPr>
        <w:rPr>
          <w:lang w:val="en-US"/>
        </w:rPr>
      </w:pPr>
      <w:r>
        <w:rPr>
          <w:b/>
          <w:lang w:val="en-US"/>
        </w:rPr>
        <w:t>yes</w:t>
      </w:r>
      <w:r>
        <w:rPr>
          <w:lang w:val="en-US"/>
        </w:rPr>
        <w:t xml:space="preserve"> → select a specimen</w:t>
      </w:r>
    </w:p>
    <w:p w:rsidR="00951D56" w:rsidRDefault="00951D56">
      <w:pPr>
        <w:numPr>
          <w:ilvl w:val="0"/>
          <w:numId w:val="13"/>
        </w:numPr>
        <w:rPr>
          <w:lang w:val="en-US"/>
        </w:rPr>
      </w:pPr>
      <w:r>
        <w:rPr>
          <w:b/>
          <w:lang w:val="en-US"/>
        </w:rPr>
        <w:t>no →</w:t>
      </w:r>
      <w:r>
        <w:rPr>
          <w:lang w:val="en-US"/>
        </w:rPr>
        <w:t xml:space="preserve"> select other steps, e. g. direct treatment – what antibiotics etc.)</w:t>
      </w:r>
    </w:p>
    <w:p w:rsidR="00951D56" w:rsidRDefault="00951D56">
      <w:pPr>
        <w:widowControl/>
        <w:autoSpaceDE w:val="0"/>
        <w:autoSpaceDN w:val="0"/>
        <w:jc w:val="left"/>
        <w:textAlignment w:val="auto"/>
        <w:rPr>
          <w:rFonts w:ascii="MS Shell Dlg" w:hAnsi="MS Shell Dlg" w:cs="MS Shell Dlg"/>
          <w:sz w:val="17"/>
          <w:szCs w:val="17"/>
          <w:lang w:val="en-US"/>
        </w:rPr>
      </w:pPr>
      <w:r>
        <w:rPr>
          <w:rFonts w:ascii="Wingdings" w:hAnsi="Wingdings" w:cs="Wingdings"/>
          <w:sz w:val="24"/>
          <w:szCs w:val="24"/>
          <w:lang w:val="en-US"/>
        </w:rPr>
        <w:t></w:t>
      </w:r>
      <w:r>
        <w:rPr>
          <w:lang w:val="en-US"/>
        </w:rPr>
        <w:t xml:space="preserve"> After the three minute limit, write down a correction according to the teacher’s explanation.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"/>
        <w:gridCol w:w="1971"/>
        <w:gridCol w:w="3783"/>
        <w:gridCol w:w="3054"/>
      </w:tblGrid>
      <w:tr w:rsidR="00951D56">
        <w:tc>
          <w:tcPr>
            <w:tcW w:w="284" w:type="dxa"/>
            <w:shd w:val="clear" w:color="auto" w:fill="E6E6E6"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1984" w:type="dxa"/>
            <w:shd w:val="clear" w:color="auto" w:fill="E6E6E6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Description of a case</w:t>
            </w:r>
          </w:p>
        </w:tc>
        <w:tc>
          <w:tcPr>
            <w:tcW w:w="3828" w:type="dxa"/>
            <w:shd w:val="clear" w:color="auto" w:fill="E6E6E6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Your solution (</w:t>
            </w:r>
            <w:r>
              <w:rPr>
                <w:rFonts w:ascii="Wingdings" w:hAnsi="Wingdings" w:cs="Wingdings"/>
                <w:lang w:val="en-US"/>
              </w:rPr>
              <w:t></w:t>
            </w:r>
            <w:r>
              <w:rPr>
                <w:lang w:val="en-US"/>
              </w:rPr>
              <w:t xml:space="preserve"> 3 minutes)</w:t>
            </w:r>
          </w:p>
        </w:tc>
        <w:tc>
          <w:tcPr>
            <w:tcW w:w="3084" w:type="dxa"/>
            <w:shd w:val="clear" w:color="auto" w:fill="E6E6E6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Correction according to the teacher’s explanation</w:t>
            </w:r>
          </w:p>
        </w:tc>
      </w:tr>
      <w:tr w:rsidR="00951D56">
        <w:tc>
          <w:tcPr>
            <w:tcW w:w="284" w:type="dxa"/>
            <w:shd w:val="clear" w:color="auto" w:fill="E6E6E6"/>
          </w:tcPr>
          <w:p w:rsidR="00951D56" w:rsidRDefault="00951D56">
            <w:pPr>
              <w:rPr>
                <w:b/>
                <w:sz w:val="28"/>
                <w:szCs w:val="28"/>
                <w:lang w:val="en-US"/>
              </w:rPr>
            </w:pPr>
          </w:p>
          <w:p w:rsidR="00951D56" w:rsidRDefault="00951D5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984" w:type="dxa"/>
          </w:tcPr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3828" w:type="dxa"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3084" w:type="dxa"/>
          </w:tcPr>
          <w:p w:rsidR="00951D56" w:rsidRDefault="00951D56">
            <w:pPr>
              <w:rPr>
                <w:lang w:val="en-US"/>
              </w:rPr>
            </w:pPr>
          </w:p>
        </w:tc>
      </w:tr>
      <w:tr w:rsidR="00951D56">
        <w:tc>
          <w:tcPr>
            <w:tcW w:w="284" w:type="dxa"/>
            <w:shd w:val="clear" w:color="auto" w:fill="E6E6E6"/>
          </w:tcPr>
          <w:p w:rsidR="00951D56" w:rsidRDefault="00951D56">
            <w:pPr>
              <w:rPr>
                <w:b/>
                <w:sz w:val="28"/>
                <w:szCs w:val="28"/>
                <w:lang w:val="en-US"/>
              </w:rPr>
            </w:pPr>
          </w:p>
          <w:p w:rsidR="00951D56" w:rsidRDefault="00951D5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984" w:type="dxa"/>
          </w:tcPr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3828" w:type="dxa"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3084" w:type="dxa"/>
          </w:tcPr>
          <w:p w:rsidR="00951D56" w:rsidRDefault="00951D56">
            <w:pPr>
              <w:rPr>
                <w:lang w:val="en-US"/>
              </w:rPr>
            </w:pPr>
          </w:p>
        </w:tc>
      </w:tr>
      <w:tr w:rsidR="00951D56">
        <w:tc>
          <w:tcPr>
            <w:tcW w:w="284" w:type="dxa"/>
            <w:shd w:val="clear" w:color="auto" w:fill="E6E6E6"/>
          </w:tcPr>
          <w:p w:rsidR="00951D56" w:rsidRDefault="00951D56">
            <w:pPr>
              <w:rPr>
                <w:b/>
                <w:sz w:val="28"/>
                <w:szCs w:val="28"/>
                <w:lang w:val="en-US"/>
              </w:rPr>
            </w:pPr>
          </w:p>
          <w:p w:rsidR="00951D56" w:rsidRDefault="00951D5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1984" w:type="dxa"/>
          </w:tcPr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3828" w:type="dxa"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3084" w:type="dxa"/>
          </w:tcPr>
          <w:p w:rsidR="00951D56" w:rsidRDefault="00951D56">
            <w:pPr>
              <w:rPr>
                <w:lang w:val="en-US"/>
              </w:rPr>
            </w:pPr>
          </w:p>
        </w:tc>
      </w:tr>
      <w:tr w:rsidR="00951D56">
        <w:tc>
          <w:tcPr>
            <w:tcW w:w="284" w:type="dxa"/>
            <w:shd w:val="clear" w:color="auto" w:fill="E6E6E6"/>
          </w:tcPr>
          <w:p w:rsidR="00951D56" w:rsidRDefault="00951D56">
            <w:pPr>
              <w:rPr>
                <w:b/>
                <w:sz w:val="28"/>
                <w:szCs w:val="28"/>
                <w:lang w:val="en-US"/>
              </w:rPr>
            </w:pPr>
          </w:p>
          <w:p w:rsidR="00951D56" w:rsidRDefault="00951D5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1984" w:type="dxa"/>
          </w:tcPr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3828" w:type="dxa"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3084" w:type="dxa"/>
          </w:tcPr>
          <w:p w:rsidR="00951D56" w:rsidRDefault="00951D56">
            <w:pPr>
              <w:rPr>
                <w:lang w:val="en-US"/>
              </w:rPr>
            </w:pPr>
          </w:p>
        </w:tc>
      </w:tr>
    </w:tbl>
    <w:p w:rsidR="00951D56" w:rsidRDefault="00951D56">
      <w:pPr>
        <w:pStyle w:val="Nadpis2"/>
        <w:rPr>
          <w:lang w:val="en-US"/>
        </w:rPr>
      </w:pPr>
      <w:r>
        <w:rPr>
          <w:lang w:val="en-US"/>
        </w:rPr>
        <w:t>Task 2: Swabs and vessels</w:t>
      </w:r>
    </w:p>
    <w:p w:rsidR="00951D56" w:rsidRDefault="00951D56">
      <w:pPr>
        <w:rPr>
          <w:lang w:val="en-US"/>
        </w:rPr>
      </w:pPr>
      <w:r>
        <w:rPr>
          <w:lang w:val="en-US"/>
        </w:rPr>
        <w:t>Observe the swabs in your table and fill in their “identity cards”.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3"/>
        <w:gridCol w:w="1331"/>
        <w:gridCol w:w="567"/>
        <w:gridCol w:w="1667"/>
      </w:tblGrid>
      <w:tr w:rsidR="00951D56">
        <w:tc>
          <w:tcPr>
            <w:tcW w:w="9288" w:type="dxa"/>
            <w:gridSpan w:val="4"/>
            <w:shd w:val="clear" w:color="auto" w:fill="E6E6E6"/>
          </w:tcPr>
          <w:p w:rsidR="00951D56" w:rsidRDefault="00951D5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Name: Plain swab</w:t>
            </w:r>
          </w:p>
        </w:tc>
      </w:tr>
      <w:tr w:rsidR="00951D56">
        <w:trPr>
          <w:cantSplit/>
        </w:trPr>
        <w:tc>
          <w:tcPr>
            <w:tcW w:w="5723" w:type="dxa"/>
            <w:vMerge w:val="restart"/>
          </w:tcPr>
          <w:p w:rsidR="00951D56" w:rsidRDefault="00BC6563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379470" cy="461010"/>
                  <wp:effectExtent l="0" t="0" r="0" b="0"/>
                  <wp:docPr id="1" name="obrázek 1" descr="Suchý tampon 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chý tampon 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462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947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dxa"/>
          </w:tcPr>
          <w:p w:rsidR="00951D56" w:rsidRDefault="00951D5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Stick  material</w:t>
            </w:r>
          </w:p>
        </w:tc>
        <w:tc>
          <w:tcPr>
            <w:tcW w:w="2234" w:type="dxa"/>
            <w:gridSpan w:val="2"/>
          </w:tcPr>
          <w:p w:rsidR="00951D56" w:rsidRDefault="00951D5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plastic, wood, aluminium</w:t>
            </w:r>
          </w:p>
        </w:tc>
      </w:tr>
      <w:tr w:rsidR="00951D56">
        <w:trPr>
          <w:cantSplit/>
        </w:trPr>
        <w:tc>
          <w:tcPr>
            <w:tcW w:w="5723" w:type="dxa"/>
            <w:vMerge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1331" w:type="dxa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Swab material</w:t>
            </w:r>
          </w:p>
        </w:tc>
        <w:tc>
          <w:tcPr>
            <w:tcW w:w="2234" w:type="dxa"/>
            <w:gridSpan w:val="2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synthetic cotton</w:t>
            </w:r>
          </w:p>
        </w:tc>
      </w:tr>
      <w:tr w:rsidR="00951D56">
        <w:tc>
          <w:tcPr>
            <w:tcW w:w="9288" w:type="dxa"/>
            <w:gridSpan w:val="4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Practical use:</w:t>
            </w: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</w:tr>
      <w:tr w:rsidR="00951D56">
        <w:tc>
          <w:tcPr>
            <w:tcW w:w="9288" w:type="dxa"/>
            <w:gridSpan w:val="4"/>
            <w:shd w:val="clear" w:color="auto" w:fill="E6E6E6"/>
          </w:tcPr>
          <w:p w:rsidR="00951D56" w:rsidRDefault="00951D56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Name: Swab with Amies transport medium</w:t>
            </w:r>
          </w:p>
        </w:tc>
      </w:tr>
      <w:tr w:rsidR="00951D56">
        <w:trPr>
          <w:cantSplit/>
        </w:trPr>
        <w:tc>
          <w:tcPr>
            <w:tcW w:w="5723" w:type="dxa"/>
            <w:vMerge w:val="restart"/>
          </w:tcPr>
          <w:p w:rsidR="00951D56" w:rsidRDefault="00BC6563">
            <w:pPr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>
                  <wp:extent cx="3494405" cy="767080"/>
                  <wp:effectExtent l="0" t="0" r="0" b="0"/>
                  <wp:docPr id="2" name="obrázek 2" descr="Amies a Stuart 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ies a Stuart 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36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4405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8" w:type="dxa"/>
            <w:gridSpan w:val="2"/>
          </w:tcPr>
          <w:p w:rsidR="00951D56" w:rsidRDefault="00951D5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Stick material</w:t>
            </w:r>
          </w:p>
        </w:tc>
        <w:tc>
          <w:tcPr>
            <w:tcW w:w="1667" w:type="dxa"/>
          </w:tcPr>
          <w:p w:rsidR="00951D56" w:rsidRDefault="00951D5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plastic or aluminium</w:t>
            </w:r>
          </w:p>
        </w:tc>
      </w:tr>
      <w:tr w:rsidR="00951D56">
        <w:trPr>
          <w:cantSplit/>
        </w:trPr>
        <w:tc>
          <w:tcPr>
            <w:tcW w:w="5723" w:type="dxa"/>
            <w:vMerge/>
          </w:tcPr>
          <w:p w:rsidR="00951D56" w:rsidRDefault="00951D56">
            <w:pPr>
              <w:rPr>
                <w:lang w:val="en-GB"/>
              </w:rPr>
            </w:pPr>
          </w:p>
        </w:tc>
        <w:tc>
          <w:tcPr>
            <w:tcW w:w="1898" w:type="dxa"/>
            <w:gridSpan w:val="2"/>
          </w:tcPr>
          <w:p w:rsidR="00951D56" w:rsidRDefault="00951D5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Swab material</w:t>
            </w:r>
          </w:p>
        </w:tc>
        <w:tc>
          <w:tcPr>
            <w:tcW w:w="1667" w:type="dxa"/>
          </w:tcPr>
          <w:p w:rsidR="00951D56" w:rsidRDefault="00951D5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synthetic cotton</w:t>
            </w:r>
          </w:p>
        </w:tc>
      </w:tr>
      <w:tr w:rsidR="00951D56">
        <w:trPr>
          <w:cantSplit/>
        </w:trPr>
        <w:tc>
          <w:tcPr>
            <w:tcW w:w="5723" w:type="dxa"/>
            <w:vMerge/>
          </w:tcPr>
          <w:p w:rsidR="00951D56" w:rsidRDefault="00951D56">
            <w:pPr>
              <w:rPr>
                <w:lang w:val="en-GB"/>
              </w:rPr>
            </w:pPr>
          </w:p>
        </w:tc>
        <w:tc>
          <w:tcPr>
            <w:tcW w:w="1898" w:type="dxa"/>
            <w:gridSpan w:val="2"/>
          </w:tcPr>
          <w:p w:rsidR="00951D56" w:rsidRDefault="00951D5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Medium</w:t>
            </w:r>
          </w:p>
        </w:tc>
        <w:tc>
          <w:tcPr>
            <w:tcW w:w="1667" w:type="dxa"/>
          </w:tcPr>
          <w:p w:rsidR="00951D56" w:rsidRDefault="00951D5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Amies (Stuart, Cary Blair)</w:t>
            </w:r>
          </w:p>
        </w:tc>
      </w:tr>
      <w:tr w:rsidR="00951D56">
        <w:tc>
          <w:tcPr>
            <w:tcW w:w="9288" w:type="dxa"/>
            <w:gridSpan w:val="4"/>
          </w:tcPr>
          <w:p w:rsidR="00951D56" w:rsidRDefault="00951D56">
            <w:pPr>
              <w:jc w:val="left"/>
              <w:rPr>
                <w:i/>
                <w:lang w:val="en-GB"/>
              </w:rPr>
            </w:pPr>
            <w:r>
              <w:rPr>
                <w:i/>
                <w:lang w:val="en-GB"/>
              </w:rPr>
              <w:t>Note: The medium may contain charcoal (then it is black); without charcoal, it would be colourless.</w:t>
            </w:r>
          </w:p>
        </w:tc>
      </w:tr>
      <w:tr w:rsidR="00951D56">
        <w:tc>
          <w:tcPr>
            <w:tcW w:w="9288" w:type="dxa"/>
            <w:gridSpan w:val="4"/>
          </w:tcPr>
          <w:p w:rsidR="00951D56" w:rsidRDefault="00951D56">
            <w:pPr>
              <w:rPr>
                <w:lang w:val="en-GB"/>
              </w:rPr>
            </w:pPr>
            <w:r>
              <w:rPr>
                <w:lang w:val="en-GB"/>
              </w:rPr>
              <w:t>Practical use:</w:t>
            </w:r>
          </w:p>
          <w:p w:rsidR="00951D56" w:rsidRDefault="00951D56">
            <w:pPr>
              <w:rPr>
                <w:lang w:val="en-GB"/>
              </w:rPr>
            </w:pPr>
          </w:p>
          <w:p w:rsidR="00951D56" w:rsidRDefault="00951D56">
            <w:pPr>
              <w:rPr>
                <w:lang w:val="en-GB"/>
              </w:rPr>
            </w:pPr>
          </w:p>
          <w:p w:rsidR="00951D56" w:rsidRDefault="00951D56">
            <w:pPr>
              <w:rPr>
                <w:lang w:val="en-GB"/>
              </w:rPr>
            </w:pPr>
          </w:p>
          <w:p w:rsidR="00951D56" w:rsidRDefault="00951D56">
            <w:pPr>
              <w:rPr>
                <w:lang w:val="en-GB"/>
              </w:rPr>
            </w:pPr>
            <w:r>
              <w:rPr>
                <w:lang w:val="en-GB"/>
              </w:rPr>
              <w:t>Variant with aluminium stick is used for</w:t>
            </w:r>
          </w:p>
          <w:p w:rsidR="00951D56" w:rsidRDefault="00951D56">
            <w:pPr>
              <w:rPr>
                <w:lang w:val="en-GB"/>
              </w:rPr>
            </w:pPr>
          </w:p>
        </w:tc>
      </w:tr>
    </w:tbl>
    <w:p w:rsidR="00951D56" w:rsidRDefault="00951D56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9"/>
        <w:gridCol w:w="1150"/>
        <w:gridCol w:w="634"/>
        <w:gridCol w:w="543"/>
        <w:gridCol w:w="1242"/>
      </w:tblGrid>
      <w:tr w:rsidR="00951D56">
        <w:tc>
          <w:tcPr>
            <w:tcW w:w="9288" w:type="dxa"/>
            <w:gridSpan w:val="5"/>
            <w:shd w:val="clear" w:color="auto" w:fill="E6E6E6"/>
          </w:tcPr>
          <w:p w:rsidR="00951D56" w:rsidRDefault="00951D5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Name: Fungi-Quick swab</w:t>
            </w:r>
          </w:p>
        </w:tc>
      </w:tr>
      <w:tr w:rsidR="00951D56">
        <w:trPr>
          <w:cantSplit/>
        </w:trPr>
        <w:tc>
          <w:tcPr>
            <w:tcW w:w="5718" w:type="dxa"/>
            <w:vMerge w:val="restart"/>
          </w:tcPr>
          <w:p w:rsidR="00951D56" w:rsidRDefault="00556A40">
            <w:pPr>
              <w:rPr>
                <w:lang w:val="en-US"/>
              </w:rPr>
            </w:pPr>
            <w:r>
              <w:rPr>
                <w:noProof/>
              </w:rPr>
              <w:pict>
                <v:line id="Line 232" o:spid="_x0000_s1026" style="position:absolute;left:0;text-align:left;z-index:251658240;visibility:visible;mso-position-horizontal-relative:text;mso-position-vertical-relative:text" from="158.2pt,20.05pt" to="248.2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">
                  <v:stroke endarrow="block"/>
                </v:line>
              </w:pict>
            </w:r>
            <w:r>
              <w:rPr>
                <w:noProof/>
              </w:rPr>
              <w:pict>
                <v:rect id="Rectangle 231" o:spid="_x0000_s1028" style="position:absolute;left:0;text-align:left;margin-left:239.2pt;margin-top:56.05pt;width:86.4pt;height:27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"/>
              </w:pict>
            </w:r>
            <w:r w:rsidR="00BC6563">
              <w:rPr>
                <w:noProof/>
              </w:rPr>
              <w:drawing>
                <wp:inline distT="0" distB="0" distL="0" distR="0">
                  <wp:extent cx="3041650" cy="1021715"/>
                  <wp:effectExtent l="0" t="0" r="0" b="0"/>
                  <wp:docPr id="3" name="obrázek 3" descr="P1010011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1010011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0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8" w:type="dxa"/>
            <w:gridSpan w:val="3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Stick material </w:t>
            </w:r>
          </w:p>
        </w:tc>
        <w:tc>
          <w:tcPr>
            <w:tcW w:w="1242" w:type="dxa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plastic</w:t>
            </w:r>
          </w:p>
        </w:tc>
      </w:tr>
      <w:tr w:rsidR="00951D56">
        <w:trPr>
          <w:cantSplit/>
          <w:trHeight w:val="591"/>
        </w:trPr>
        <w:tc>
          <w:tcPr>
            <w:tcW w:w="5718" w:type="dxa"/>
            <w:vMerge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1785" w:type="dxa"/>
            <w:gridSpan w:val="2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Transport medium colour</w:t>
            </w:r>
          </w:p>
        </w:tc>
        <w:tc>
          <w:tcPr>
            <w:tcW w:w="1785" w:type="dxa"/>
            <w:gridSpan w:val="2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colourless</w:t>
            </w:r>
          </w:p>
        </w:tc>
      </w:tr>
      <w:tr w:rsidR="00951D56">
        <w:trPr>
          <w:cantSplit/>
          <w:trHeight w:val="591"/>
        </w:trPr>
        <w:tc>
          <w:tcPr>
            <w:tcW w:w="5718" w:type="dxa"/>
            <w:vMerge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1785" w:type="dxa"/>
            <w:gridSpan w:val="2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Cap colour</w:t>
            </w:r>
          </w:p>
        </w:tc>
        <w:tc>
          <w:tcPr>
            <w:tcW w:w="1785" w:type="dxa"/>
            <w:gridSpan w:val="2"/>
          </w:tcPr>
          <w:p w:rsidR="00951D56" w:rsidRDefault="00951D56">
            <w:pPr>
              <w:jc w:val="left"/>
              <w:rPr>
                <w:lang w:val="en-US"/>
              </w:rPr>
            </w:pPr>
          </w:p>
        </w:tc>
      </w:tr>
      <w:tr w:rsidR="00951D56">
        <w:tc>
          <w:tcPr>
            <w:tcW w:w="9288" w:type="dxa"/>
            <w:gridSpan w:val="5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Practical use:</w:t>
            </w: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</w:tr>
      <w:tr w:rsidR="00951D56">
        <w:tc>
          <w:tcPr>
            <w:tcW w:w="9288" w:type="dxa"/>
            <w:gridSpan w:val="5"/>
            <w:shd w:val="clear" w:color="auto" w:fill="E6E6E6"/>
          </w:tcPr>
          <w:p w:rsidR="00951D56" w:rsidRDefault="00951D5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Name: C. A. T. swab</w:t>
            </w:r>
          </w:p>
        </w:tc>
      </w:tr>
      <w:tr w:rsidR="00951D56">
        <w:trPr>
          <w:cantSplit/>
        </w:trPr>
        <w:tc>
          <w:tcPr>
            <w:tcW w:w="5718" w:type="dxa"/>
            <w:vMerge w:val="restart"/>
          </w:tcPr>
          <w:p w:rsidR="00951D56" w:rsidRDefault="00BC6563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152775" cy="1057275"/>
                  <wp:effectExtent l="0" t="0" r="0" b="0"/>
                  <wp:docPr id="4" name="obrázek 4" descr="P1010011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1010011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8" w:type="dxa"/>
            <w:gridSpan w:val="3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Stick material</w:t>
            </w:r>
          </w:p>
        </w:tc>
        <w:tc>
          <w:tcPr>
            <w:tcW w:w="1242" w:type="dxa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plastic</w:t>
            </w:r>
          </w:p>
        </w:tc>
      </w:tr>
      <w:tr w:rsidR="00951D56">
        <w:trPr>
          <w:cantSplit/>
          <w:trHeight w:val="591"/>
        </w:trPr>
        <w:tc>
          <w:tcPr>
            <w:tcW w:w="5718" w:type="dxa"/>
            <w:vMerge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1785" w:type="dxa"/>
            <w:gridSpan w:val="2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Transport medium colour</w:t>
            </w:r>
          </w:p>
        </w:tc>
        <w:tc>
          <w:tcPr>
            <w:tcW w:w="1785" w:type="dxa"/>
            <w:gridSpan w:val="2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colourless</w:t>
            </w:r>
          </w:p>
        </w:tc>
      </w:tr>
      <w:tr w:rsidR="00951D56">
        <w:trPr>
          <w:cantSplit/>
          <w:trHeight w:val="591"/>
        </w:trPr>
        <w:tc>
          <w:tcPr>
            <w:tcW w:w="5718" w:type="dxa"/>
            <w:vMerge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1785" w:type="dxa"/>
            <w:gridSpan w:val="2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Cap colour</w:t>
            </w:r>
          </w:p>
        </w:tc>
        <w:tc>
          <w:tcPr>
            <w:tcW w:w="1785" w:type="dxa"/>
            <w:gridSpan w:val="2"/>
          </w:tcPr>
          <w:p w:rsidR="00951D56" w:rsidRDefault="00951D56">
            <w:pPr>
              <w:jc w:val="left"/>
              <w:rPr>
                <w:lang w:val="en-US"/>
              </w:rPr>
            </w:pPr>
          </w:p>
        </w:tc>
      </w:tr>
      <w:tr w:rsidR="00951D56">
        <w:tc>
          <w:tcPr>
            <w:tcW w:w="9288" w:type="dxa"/>
            <w:gridSpan w:val="5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Practical use:</w:t>
            </w: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</w:tr>
      <w:tr w:rsidR="00951D56">
        <w:tc>
          <w:tcPr>
            <w:tcW w:w="9288" w:type="dxa"/>
            <w:gridSpan w:val="5"/>
            <w:shd w:val="clear" w:color="auto" w:fill="E6E6E6"/>
          </w:tcPr>
          <w:p w:rsidR="00951D56" w:rsidRDefault="00951D56">
            <w:pPr>
              <w:rPr>
                <w:b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Name: Common test tube for microbiology</w:t>
            </w:r>
          </w:p>
        </w:tc>
      </w:tr>
      <w:tr w:rsidR="00951D56">
        <w:trPr>
          <w:cantSplit/>
        </w:trPr>
        <w:tc>
          <w:tcPr>
            <w:tcW w:w="5718" w:type="dxa"/>
            <w:vMerge w:val="restart"/>
          </w:tcPr>
          <w:p w:rsidR="00951D56" w:rsidRDefault="00BC6563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494405" cy="814705"/>
                  <wp:effectExtent l="0" t="0" r="0" b="0"/>
                  <wp:docPr id="5" name="obrázek 5" descr="Zkumavka sérová čb otočená bez popi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kumavka sérová čb otočená bez popi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4405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Sterile? (yes or no)</w:t>
            </w:r>
          </w:p>
        </w:tc>
        <w:tc>
          <w:tcPr>
            <w:tcW w:w="2420" w:type="dxa"/>
            <w:gridSpan w:val="3"/>
          </w:tcPr>
          <w:p w:rsidR="00951D56" w:rsidRDefault="00951D56">
            <w:pPr>
              <w:jc w:val="left"/>
              <w:rPr>
                <w:lang w:val="en-US"/>
              </w:rPr>
            </w:pPr>
          </w:p>
        </w:tc>
      </w:tr>
      <w:tr w:rsidR="00951D56">
        <w:trPr>
          <w:cantSplit/>
        </w:trPr>
        <w:tc>
          <w:tcPr>
            <w:tcW w:w="5718" w:type="dxa"/>
            <w:vMerge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1150" w:type="dxa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  <w:p w:rsidR="00951D56" w:rsidRDefault="00951D56">
            <w:pPr>
              <w:jc w:val="left"/>
              <w:rPr>
                <w:lang w:val="en-US"/>
              </w:rPr>
            </w:pPr>
          </w:p>
        </w:tc>
        <w:tc>
          <w:tcPr>
            <w:tcW w:w="2420" w:type="dxa"/>
            <w:gridSpan w:val="3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made of polystyrene, 16 × 100 mm, 10 ml</w:t>
            </w:r>
          </w:p>
        </w:tc>
      </w:tr>
      <w:tr w:rsidR="00951D56">
        <w:tc>
          <w:tcPr>
            <w:tcW w:w="9288" w:type="dxa"/>
            <w:gridSpan w:val="5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Practical use:</w:t>
            </w: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</w:tr>
      <w:tr w:rsidR="00951D56">
        <w:tc>
          <w:tcPr>
            <w:tcW w:w="9288" w:type="dxa"/>
            <w:gridSpan w:val="5"/>
            <w:shd w:val="clear" w:color="auto" w:fill="E6E6E6"/>
          </w:tcPr>
          <w:p w:rsidR="00951D56" w:rsidRDefault="00951D5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Name: Sputum test tube</w:t>
            </w:r>
          </w:p>
        </w:tc>
      </w:tr>
      <w:tr w:rsidR="00951D56">
        <w:trPr>
          <w:cantSplit/>
        </w:trPr>
        <w:tc>
          <w:tcPr>
            <w:tcW w:w="5718" w:type="dxa"/>
            <w:vMerge w:val="restart"/>
          </w:tcPr>
          <w:p w:rsidR="00951D56" w:rsidRDefault="00BC6563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379470" cy="1021715"/>
                  <wp:effectExtent l="0" t="0" r="0" b="0"/>
                  <wp:docPr id="6" name="obrázek 6" descr="Sputovka čb otočená bez popi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putovka čb otočená bez popi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9470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Sterile? (yes or no)</w:t>
            </w:r>
          </w:p>
        </w:tc>
        <w:tc>
          <w:tcPr>
            <w:tcW w:w="2420" w:type="dxa"/>
            <w:gridSpan w:val="3"/>
          </w:tcPr>
          <w:p w:rsidR="00951D56" w:rsidRDefault="00951D56">
            <w:pPr>
              <w:rPr>
                <w:lang w:val="en-US"/>
              </w:rPr>
            </w:pPr>
          </w:p>
        </w:tc>
      </w:tr>
      <w:tr w:rsidR="00951D56">
        <w:trPr>
          <w:cantSplit/>
        </w:trPr>
        <w:tc>
          <w:tcPr>
            <w:tcW w:w="5718" w:type="dxa"/>
            <w:vMerge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1150" w:type="dxa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  <w:p w:rsidR="00951D56" w:rsidRDefault="00951D56">
            <w:pPr>
              <w:jc w:val="left"/>
              <w:rPr>
                <w:lang w:val="en-US"/>
              </w:rPr>
            </w:pPr>
          </w:p>
        </w:tc>
        <w:tc>
          <w:tcPr>
            <w:tcW w:w="2420" w:type="dxa"/>
            <w:gridSpan w:val="3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made of polystyrene or polypropylene,</w:t>
            </w:r>
          </w:p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 × 92 mm, 30 ml</w:t>
            </w:r>
          </w:p>
        </w:tc>
      </w:tr>
      <w:tr w:rsidR="00951D56">
        <w:tc>
          <w:tcPr>
            <w:tcW w:w="9288" w:type="dxa"/>
            <w:gridSpan w:val="5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Practical use:</w:t>
            </w: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</w:tr>
      <w:tr w:rsidR="00951D56">
        <w:tc>
          <w:tcPr>
            <w:tcW w:w="9288" w:type="dxa"/>
            <w:gridSpan w:val="5"/>
            <w:shd w:val="clear" w:color="auto" w:fill="E6E6E6"/>
          </w:tcPr>
          <w:p w:rsidR="00951D56" w:rsidRDefault="00951D56">
            <w:pPr>
              <w:rPr>
                <w:b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Name: Stool container</w:t>
            </w:r>
          </w:p>
        </w:tc>
      </w:tr>
      <w:tr w:rsidR="00951D56">
        <w:trPr>
          <w:cantSplit/>
        </w:trPr>
        <w:tc>
          <w:tcPr>
            <w:tcW w:w="5718" w:type="dxa"/>
            <w:vMerge w:val="restart"/>
          </w:tcPr>
          <w:p w:rsidR="00951D56" w:rsidRDefault="00BC6563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922270" cy="1069340"/>
                  <wp:effectExtent l="0" t="0" r="0" b="0"/>
                  <wp:docPr id="7" name="obrázek 7" descr="Na střevní parazity čb otočený bez popi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a střevní parazity čb otočený bez popi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270" cy="106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Sterile? (yes or no)</w:t>
            </w:r>
          </w:p>
        </w:tc>
        <w:tc>
          <w:tcPr>
            <w:tcW w:w="2420" w:type="dxa"/>
            <w:gridSpan w:val="3"/>
          </w:tcPr>
          <w:p w:rsidR="00951D56" w:rsidRDefault="00951D56">
            <w:pPr>
              <w:rPr>
                <w:lang w:val="en-US"/>
              </w:rPr>
            </w:pPr>
          </w:p>
        </w:tc>
      </w:tr>
      <w:tr w:rsidR="00951D56">
        <w:trPr>
          <w:cantSplit/>
        </w:trPr>
        <w:tc>
          <w:tcPr>
            <w:tcW w:w="5718" w:type="dxa"/>
            <w:vMerge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1150" w:type="dxa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  <w:p w:rsidR="00951D56" w:rsidRDefault="00951D56">
            <w:pPr>
              <w:jc w:val="left"/>
              <w:rPr>
                <w:lang w:val="en-US"/>
              </w:rPr>
            </w:pPr>
          </w:p>
        </w:tc>
        <w:tc>
          <w:tcPr>
            <w:tcW w:w="2420" w:type="dxa"/>
            <w:gridSpan w:val="3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made of polypropylene,</w:t>
            </w:r>
          </w:p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26 × 82 mm, 30 ml</w:t>
            </w:r>
          </w:p>
        </w:tc>
      </w:tr>
      <w:tr w:rsidR="00951D56">
        <w:tc>
          <w:tcPr>
            <w:tcW w:w="9288" w:type="dxa"/>
            <w:gridSpan w:val="5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Practical use:</w:t>
            </w: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</w:tr>
    </w:tbl>
    <w:p w:rsidR="00FC7109" w:rsidRDefault="00FC710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1150"/>
        <w:gridCol w:w="2420"/>
      </w:tblGrid>
      <w:tr w:rsidR="00951D56">
        <w:tc>
          <w:tcPr>
            <w:tcW w:w="9288" w:type="dxa"/>
            <w:gridSpan w:val="3"/>
            <w:shd w:val="clear" w:color="auto" w:fill="E6E6E6"/>
          </w:tcPr>
          <w:p w:rsidR="00951D56" w:rsidRDefault="00BC656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</w:rPr>
              <w:lastRenderedPageBreak/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1094740</wp:posOffset>
                  </wp:positionH>
                  <wp:positionV relativeFrom="paragraph">
                    <wp:posOffset>10795</wp:posOffset>
                  </wp:positionV>
                  <wp:extent cx="597535" cy="1257300"/>
                  <wp:effectExtent l="0" t="0" r="0" b="0"/>
                  <wp:wrapNone/>
                  <wp:docPr id="225" name="obrázek 225" descr="Do toho se vychčije 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Do toho se vychčije 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0058" t="5734" r="33510" b="46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51D56">
              <w:rPr>
                <w:b/>
                <w:sz w:val="24"/>
                <w:szCs w:val="24"/>
                <w:lang w:val="en-US"/>
              </w:rPr>
              <w:t>Name:                                         Sampling vessel for urine</w:t>
            </w:r>
          </w:p>
        </w:tc>
      </w:tr>
      <w:tr w:rsidR="00951D56">
        <w:trPr>
          <w:cantSplit/>
        </w:trPr>
        <w:tc>
          <w:tcPr>
            <w:tcW w:w="5718" w:type="dxa"/>
            <w:vMerge w:val="restart"/>
          </w:tcPr>
          <w:p w:rsidR="00951D56" w:rsidRDefault="00BC6563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47395" cy="1081405"/>
                  <wp:effectExtent l="0" t="0" r="0" b="0"/>
                  <wp:docPr id="8" name="obrázek 8" descr="Do toho se vychčije 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o toho se vychčije 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13838" r="568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Sterile? (yes or no)</w:t>
            </w:r>
          </w:p>
        </w:tc>
        <w:tc>
          <w:tcPr>
            <w:tcW w:w="2420" w:type="dxa"/>
          </w:tcPr>
          <w:p w:rsidR="00951D56" w:rsidRDefault="00951D56">
            <w:pPr>
              <w:rPr>
                <w:lang w:val="en-US"/>
              </w:rPr>
            </w:pPr>
          </w:p>
        </w:tc>
      </w:tr>
      <w:tr w:rsidR="00951D56">
        <w:trPr>
          <w:cantSplit/>
        </w:trPr>
        <w:tc>
          <w:tcPr>
            <w:tcW w:w="5718" w:type="dxa"/>
            <w:vMerge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1150" w:type="dxa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  <w:p w:rsidR="00951D56" w:rsidRDefault="00951D56">
            <w:pPr>
              <w:jc w:val="left"/>
              <w:rPr>
                <w:lang w:val="en-US"/>
              </w:rPr>
            </w:pPr>
          </w:p>
        </w:tc>
        <w:tc>
          <w:tcPr>
            <w:tcW w:w="2420" w:type="dxa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made of polypropylene,</w:t>
            </w:r>
          </w:p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45 × 70 mm, 120 ml</w:t>
            </w:r>
          </w:p>
        </w:tc>
      </w:tr>
      <w:tr w:rsidR="00951D56">
        <w:tc>
          <w:tcPr>
            <w:tcW w:w="9288" w:type="dxa"/>
            <w:gridSpan w:val="3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Practical use:</w:t>
            </w: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</w:tr>
    </w:tbl>
    <w:p w:rsidR="00951D56" w:rsidRDefault="00951D56">
      <w:pPr>
        <w:pStyle w:val="Nadpis2"/>
        <w:rPr>
          <w:lang w:val="en-US"/>
        </w:rPr>
      </w:pPr>
      <w:r>
        <w:rPr>
          <w:lang w:val="en-US"/>
        </w:rPr>
        <w:t>Task 3: Other sampling methods than swabs and vessels</w:t>
      </w:r>
    </w:p>
    <w:p w:rsidR="00951D56" w:rsidRDefault="00F57120" w:rsidP="00BF3984">
      <w:pPr>
        <w:rPr>
          <w:lang w:val="en-US"/>
        </w:rPr>
      </w:pPr>
      <w:r>
        <w:rPr>
          <w:lang w:val="en-US"/>
        </w:rPr>
        <w:t>Fill in the following table</w:t>
      </w:r>
      <w:r w:rsidR="00BF3984">
        <w:rPr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6836"/>
      </w:tblGrid>
      <w:tr w:rsidR="00F57120" w:rsidRPr="00542F6E">
        <w:tc>
          <w:tcPr>
            <w:tcW w:w="2376" w:type="dxa"/>
          </w:tcPr>
          <w:p w:rsidR="00F57120" w:rsidRPr="007C090B" w:rsidRDefault="00F57120">
            <w:pPr>
              <w:rPr>
                <w:lang w:val="en-US"/>
              </w:rPr>
            </w:pPr>
            <w:r w:rsidRPr="007C090B">
              <w:rPr>
                <w:lang w:val="en-US"/>
              </w:rPr>
              <w:t>Sampling method</w:t>
            </w:r>
          </w:p>
        </w:tc>
        <w:tc>
          <w:tcPr>
            <w:tcW w:w="6836" w:type="dxa"/>
          </w:tcPr>
          <w:p w:rsidR="00F57120" w:rsidRPr="007C090B" w:rsidRDefault="00F57120">
            <w:pPr>
              <w:rPr>
                <w:lang w:val="en-US"/>
              </w:rPr>
            </w:pPr>
            <w:r w:rsidRPr="007C090B">
              <w:rPr>
                <w:lang w:val="en-US"/>
              </w:rPr>
              <w:t xml:space="preserve">Typical </w:t>
            </w:r>
            <w:r w:rsidR="00BF3984" w:rsidRPr="007C090B">
              <w:rPr>
                <w:lang w:val="en-US"/>
              </w:rPr>
              <w:t>example(s) of use</w:t>
            </w:r>
          </w:p>
        </w:tc>
      </w:tr>
      <w:tr w:rsidR="00F57120" w:rsidRPr="00542F6E">
        <w:tc>
          <w:tcPr>
            <w:tcW w:w="2376" w:type="dxa"/>
          </w:tcPr>
          <w:p w:rsidR="00F57120" w:rsidRPr="007C090B" w:rsidRDefault="00F57120">
            <w:pPr>
              <w:rPr>
                <w:lang w:val="en-US"/>
              </w:rPr>
            </w:pPr>
            <w:r w:rsidRPr="007C090B">
              <w:rPr>
                <w:lang w:val="en-US"/>
              </w:rPr>
              <w:t>smear on a slide</w:t>
            </w:r>
          </w:p>
        </w:tc>
        <w:tc>
          <w:tcPr>
            <w:tcW w:w="6836" w:type="dxa"/>
          </w:tcPr>
          <w:p w:rsidR="00F57120" w:rsidRPr="007C090B" w:rsidRDefault="00F57120">
            <w:pPr>
              <w:rPr>
                <w:sz w:val="32"/>
                <w:szCs w:val="32"/>
                <w:lang w:val="en-US"/>
              </w:rPr>
            </w:pPr>
          </w:p>
        </w:tc>
      </w:tr>
      <w:tr w:rsidR="00F57120" w:rsidRPr="00542F6E">
        <w:tc>
          <w:tcPr>
            <w:tcW w:w="2376" w:type="dxa"/>
          </w:tcPr>
          <w:p w:rsidR="00F57120" w:rsidRPr="007C090B" w:rsidRDefault="00F57120">
            <w:pPr>
              <w:rPr>
                <w:lang w:val="en-US"/>
              </w:rPr>
            </w:pPr>
            <w:r w:rsidRPr="007C090B">
              <w:rPr>
                <w:lang w:val="en-US"/>
              </w:rPr>
              <w:t>imprint with an agar</w:t>
            </w:r>
          </w:p>
        </w:tc>
        <w:tc>
          <w:tcPr>
            <w:tcW w:w="6836" w:type="dxa"/>
          </w:tcPr>
          <w:p w:rsidR="00F57120" w:rsidRPr="007C090B" w:rsidRDefault="00F57120">
            <w:pPr>
              <w:rPr>
                <w:sz w:val="32"/>
                <w:szCs w:val="32"/>
                <w:lang w:val="en-US"/>
              </w:rPr>
            </w:pPr>
          </w:p>
        </w:tc>
      </w:tr>
      <w:tr w:rsidR="00F57120" w:rsidRPr="00542F6E">
        <w:tc>
          <w:tcPr>
            <w:tcW w:w="2376" w:type="dxa"/>
          </w:tcPr>
          <w:p w:rsidR="00F57120" w:rsidRPr="007C090B" w:rsidRDefault="00F57120">
            <w:pPr>
              <w:rPr>
                <w:lang w:val="en-US"/>
              </w:rPr>
            </w:pPr>
            <w:r w:rsidRPr="007C090B">
              <w:rPr>
                <w:lang w:val="en-US"/>
              </w:rPr>
              <w:t>moulage method</w:t>
            </w:r>
            <w:r w:rsidR="002D5890" w:rsidRPr="002D5890">
              <w:rPr>
                <w:sz w:val="10"/>
                <w:lang w:val="en-US"/>
              </w:rPr>
              <w:t xml:space="preserve"> (indirect imprint)</w:t>
            </w:r>
          </w:p>
        </w:tc>
        <w:tc>
          <w:tcPr>
            <w:tcW w:w="6836" w:type="dxa"/>
          </w:tcPr>
          <w:p w:rsidR="00F57120" w:rsidRPr="007C090B" w:rsidRDefault="00F57120">
            <w:pPr>
              <w:rPr>
                <w:sz w:val="32"/>
                <w:szCs w:val="32"/>
                <w:lang w:val="en-US"/>
              </w:rPr>
            </w:pPr>
          </w:p>
        </w:tc>
      </w:tr>
      <w:tr w:rsidR="00F57120" w:rsidRPr="00542F6E">
        <w:tc>
          <w:tcPr>
            <w:tcW w:w="2376" w:type="dxa"/>
          </w:tcPr>
          <w:p w:rsidR="00F57120" w:rsidRPr="007C090B" w:rsidRDefault="00F57120">
            <w:pPr>
              <w:rPr>
                <w:lang w:val="en-US"/>
              </w:rPr>
            </w:pPr>
            <w:r w:rsidRPr="007C090B">
              <w:rPr>
                <w:lang w:val="en-US"/>
              </w:rPr>
              <w:t>uricult</w:t>
            </w:r>
          </w:p>
        </w:tc>
        <w:tc>
          <w:tcPr>
            <w:tcW w:w="6836" w:type="dxa"/>
          </w:tcPr>
          <w:p w:rsidR="00F57120" w:rsidRPr="007C090B" w:rsidRDefault="00F57120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951D56" w:rsidRDefault="00951D56" w:rsidP="00CB67D3">
      <w:pPr>
        <w:pStyle w:val="Nadpis2"/>
        <w:rPr>
          <w:lang w:val="en-US"/>
        </w:rPr>
      </w:pPr>
      <w:r>
        <w:rPr>
          <w:lang w:val="en-US"/>
        </w:rPr>
        <w:t xml:space="preserve">Task </w:t>
      </w:r>
      <w:r w:rsidR="00CB67D3">
        <w:rPr>
          <w:lang w:val="en-US"/>
        </w:rPr>
        <w:t>4</w:t>
      </w:r>
      <w:r>
        <w:rPr>
          <w:lang w:val="en-US"/>
        </w:rPr>
        <w:t>: The order form</w:t>
      </w:r>
    </w:p>
    <w:p w:rsidR="00951D56" w:rsidRDefault="00951D56">
      <w:pPr>
        <w:pStyle w:val="Nadpis2"/>
        <w:rPr>
          <w:lang w:val="en-US"/>
        </w:rPr>
      </w:pPr>
      <w:r>
        <w:rPr>
          <w:lang w:val="en-US"/>
        </w:rPr>
        <w:t>a) Filling in the order form</w:t>
      </w:r>
    </w:p>
    <w:p w:rsidR="002575A4" w:rsidRDefault="00951D56" w:rsidP="002575A4">
      <w:r>
        <w:rPr>
          <w:lang w:val="en-US"/>
        </w:rPr>
        <w:t>Fill in the following order form with a patient name and data and the requested examination related to the disease, according to a card that has been given to you by the teacher.</w:t>
      </w:r>
    </w:p>
    <w:p w:rsidR="002575A4" w:rsidRPr="00471E76" w:rsidRDefault="002575A4" w:rsidP="002575A4">
      <w:pPr>
        <w:rPr>
          <w:b/>
        </w:rPr>
      </w:pPr>
      <w:r>
        <w:rPr>
          <w:b/>
        </w:rPr>
        <w:t>Examples of a description to be written on the request form</w:t>
      </w:r>
      <w:r w:rsidR="00272813">
        <w:rPr>
          <w:b/>
        </w:rPr>
        <w:t xml:space="preserve"> (in „Požadováno“ field)</w:t>
      </w:r>
      <w:r>
        <w:rPr>
          <w:b/>
        </w:rPr>
        <w:t>:</w:t>
      </w:r>
    </w:p>
    <w:p w:rsidR="002575A4" w:rsidRDefault="002575A4" w:rsidP="002575A4">
      <w:pPr>
        <w:numPr>
          <w:ilvl w:val="0"/>
          <w:numId w:val="15"/>
        </w:numPr>
      </w:pPr>
      <w:r>
        <w:t>Throat swab for bacteriology examination</w:t>
      </w:r>
    </w:p>
    <w:p w:rsidR="002575A4" w:rsidRDefault="002575A4" w:rsidP="002575A4">
      <w:pPr>
        <w:numPr>
          <w:ilvl w:val="0"/>
          <w:numId w:val="15"/>
        </w:numPr>
      </w:pPr>
      <w:r>
        <w:t>Blood for antibodies againts EB virus and cytomegatovirus</w:t>
      </w:r>
    </w:p>
    <w:p w:rsidR="002575A4" w:rsidRPr="00280A6E" w:rsidRDefault="002575A4" w:rsidP="002575A4">
      <w:pPr>
        <w:numPr>
          <w:ilvl w:val="0"/>
          <w:numId w:val="15"/>
        </w:numPr>
      </w:pPr>
      <w:r>
        <w:t>Stool for parazites (after stay in Congo and Gabon)</w:t>
      </w:r>
    </w:p>
    <w:p w:rsidR="00951D56" w:rsidRDefault="00BC6563">
      <w:pPr>
        <w:rPr>
          <w:lang w:val="en-US"/>
        </w:rPr>
      </w:pPr>
      <w:r>
        <w:rPr>
          <w:noProof/>
        </w:rPr>
        <w:drawing>
          <wp:inline distT="0" distB="0" distL="0" distR="0">
            <wp:extent cx="4639310" cy="3311525"/>
            <wp:effectExtent l="0" t="0" r="0" b="0"/>
            <wp:docPr id="9" name="obrázek 9" descr="Oskenovaná průvod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skenovaná průvodk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310" cy="331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D56" w:rsidRDefault="00364A78">
      <w:pPr>
        <w:pStyle w:val="Nadpis2"/>
        <w:rPr>
          <w:lang w:val="en-US"/>
        </w:rPr>
      </w:pPr>
      <w:r>
        <w:rPr>
          <w:lang w:val="en-US"/>
        </w:rPr>
        <w:br w:type="page"/>
      </w:r>
      <w:r w:rsidR="00951D56">
        <w:rPr>
          <w:lang w:val="en-US"/>
        </w:rPr>
        <w:lastRenderedPageBreak/>
        <w:t>b) Order form common mistakes</w:t>
      </w:r>
    </w:p>
    <w:p w:rsidR="00951D56" w:rsidRDefault="00951D56">
      <w:pPr>
        <w:rPr>
          <w:lang w:val="en-US"/>
        </w:rPr>
      </w:pPr>
      <w:r>
        <w:rPr>
          <w:lang w:val="en-US"/>
        </w:rPr>
        <w:t>To each of the following order forms write down what is wrong. There are some mistakes at filling in the order form, but you should also identify improperly requested examinations.</w:t>
      </w:r>
    </w:p>
    <w:p w:rsidR="00951D56" w:rsidRDefault="00556A40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3" o:spid="_x0000_s1027" type="#_x0000_t202" style="position:absolute;left:0;text-align:left;margin-left:248.05pt;margin-top:229.3pt;width:63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" stroked="f">
            <v:textbox inset="0,0,0,0">
              <w:txbxContent>
                <w:p w:rsidR="00951D56" w:rsidRDefault="00951D56">
                  <w:pPr>
                    <w:pStyle w:val="Zkladntext"/>
                  </w:pPr>
                  <w:r>
                    <w:t>Tissue for syphilis cultivation</w:t>
                  </w:r>
                </w:p>
              </w:txbxContent>
            </v:textbox>
          </v:shape>
        </w:pict>
      </w:r>
      <w:r w:rsidR="00BC6563">
        <w:rPr>
          <w:noProof/>
        </w:rPr>
        <w:drawing>
          <wp:inline distT="0" distB="0" distL="0" distR="0">
            <wp:extent cx="5096510" cy="4098925"/>
            <wp:effectExtent l="0" t="0" r="0" b="0"/>
            <wp:docPr id="10" name="obrázek 10" descr="Oskenovaná průvodka chyby 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skenovaná průvodka chyby E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409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7D3" w:rsidRPr="007C090B" w:rsidRDefault="00CB67D3" w:rsidP="00CB67D3">
      <w:pPr>
        <w:pStyle w:val="Nadpis2"/>
        <w:rPr>
          <w:lang w:val="en-US"/>
        </w:rPr>
      </w:pPr>
      <w:r w:rsidRPr="007C090B">
        <w:rPr>
          <w:lang w:val="en-US"/>
        </w:rPr>
        <w:t>Task 5: Interpretation</w:t>
      </w:r>
    </w:p>
    <w:p w:rsidR="00CB67D3" w:rsidRPr="007C090B" w:rsidRDefault="00CB67D3" w:rsidP="00CB67D3">
      <w:pPr>
        <w:pStyle w:val="Nadpis2"/>
        <w:rPr>
          <w:lang w:val="en-US"/>
        </w:rPr>
      </w:pPr>
      <w:r w:rsidRPr="007C090B">
        <w:rPr>
          <w:lang w:val="en-US"/>
        </w:rPr>
        <w:t>a) Direct diagnostic interpretation</w:t>
      </w:r>
    </w:p>
    <w:p w:rsidR="00CB67D3" w:rsidRPr="007C090B" w:rsidRDefault="00BF3984" w:rsidP="007309A6">
      <w:pPr>
        <w:rPr>
          <w:lang w:val="en-US"/>
        </w:rPr>
      </w:pPr>
      <w:r w:rsidRPr="007C090B">
        <w:rPr>
          <w:lang w:val="en-US"/>
        </w:rPr>
        <w:t xml:space="preserve">Using </w:t>
      </w:r>
      <w:r w:rsidR="007309A6" w:rsidRPr="007C090B">
        <w:rPr>
          <w:lang w:val="en-US"/>
        </w:rPr>
        <w:t>the table in the slideshow</w:t>
      </w:r>
      <w:r w:rsidRPr="007C090B">
        <w:rPr>
          <w:lang w:val="en-US"/>
        </w:rPr>
        <w:t>, w</w:t>
      </w:r>
      <w:r w:rsidR="00CB67D3" w:rsidRPr="007C090B">
        <w:rPr>
          <w:lang w:val="en-US"/>
        </w:rPr>
        <w:t>rite</w:t>
      </w:r>
      <w:r w:rsidR="002575A4">
        <w:rPr>
          <w:lang w:val="en-US"/>
        </w:rPr>
        <w:t xml:space="preserve"> the</w:t>
      </w:r>
      <w:r w:rsidR="00CB67D3" w:rsidRPr="007C090B">
        <w:rPr>
          <w:lang w:val="en-US"/>
        </w:rPr>
        <w:t xml:space="preserve"> likely interpretation for </w:t>
      </w:r>
      <w:r w:rsidR="000D72CF">
        <w:rPr>
          <w:lang w:val="en-US"/>
        </w:rPr>
        <w:t>first five of</w:t>
      </w:r>
      <w:r w:rsidR="00CB67D3" w:rsidRPr="007C090B">
        <w:rPr>
          <w:lang w:val="en-US"/>
        </w:rPr>
        <w:t xml:space="preserve"> various findings written on cards available on your table. Use terms “pathogen”, “com</w:t>
      </w:r>
      <w:r w:rsidR="007309A6" w:rsidRPr="007C090B">
        <w:rPr>
          <w:lang w:val="en-US"/>
        </w:rPr>
        <w:t>m</w:t>
      </w:r>
      <w:r w:rsidR="00CB67D3" w:rsidRPr="007C090B">
        <w:rPr>
          <w:lang w:val="en-US"/>
        </w:rPr>
        <w:t>on flora”, “accidental finding”, “</w:t>
      </w:r>
      <w:r w:rsidR="007309A6" w:rsidRPr="007C090B">
        <w:rPr>
          <w:lang w:val="en-US"/>
        </w:rPr>
        <w:t>colonization</w:t>
      </w:r>
      <w:r w:rsidR="00CB67D3" w:rsidRPr="007C090B">
        <w:rPr>
          <w:lang w:val="en-US"/>
        </w:rPr>
        <w:t xml:space="preserve">” </w:t>
      </w:r>
      <w:r w:rsidR="007309A6" w:rsidRPr="007C090B">
        <w:rPr>
          <w:lang w:val="en-US"/>
        </w:rPr>
        <w:t xml:space="preserve">and </w:t>
      </w:r>
      <w:r w:rsidR="00CB67D3" w:rsidRPr="007C090B">
        <w:rPr>
          <w:lang w:val="en-US"/>
        </w:rPr>
        <w:t>“contamination”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lang w:val="en-US"/>
              </w:rPr>
            </w:pPr>
            <w:r w:rsidRPr="007C090B">
              <w:rPr>
                <w:lang w:val="en-US"/>
              </w:rPr>
              <w:t>Finding</w:t>
            </w: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lang w:val="en-US"/>
              </w:rPr>
            </w:pPr>
            <w:r w:rsidRPr="007C090B">
              <w:rPr>
                <w:lang w:val="en-US"/>
              </w:rPr>
              <w:t>Interpretation</w:t>
            </w:r>
          </w:p>
        </w:tc>
      </w:tr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CB67D3" w:rsidRPr="007C090B" w:rsidRDefault="00CB67D3" w:rsidP="00CB67D3">
      <w:pPr>
        <w:pStyle w:val="Nadpis2"/>
        <w:rPr>
          <w:lang w:val="en-US"/>
        </w:rPr>
      </w:pPr>
      <w:r w:rsidRPr="007C090B">
        <w:rPr>
          <w:lang w:val="en-US"/>
        </w:rPr>
        <w:t>b) Indirect diagnostic interpretation</w:t>
      </w:r>
    </w:p>
    <w:p w:rsidR="00F57120" w:rsidRPr="007C090B" w:rsidRDefault="00CB67D3" w:rsidP="007C090B">
      <w:pPr>
        <w:rPr>
          <w:lang w:val="en-US"/>
        </w:rPr>
      </w:pPr>
      <w:r w:rsidRPr="007C090B">
        <w:rPr>
          <w:lang w:val="en-US"/>
        </w:rPr>
        <w:t>Interpret several clinical situations with data given on the card. Do not forget to make your interpretation on the base of both clinical findings and laborato</w:t>
      </w:r>
      <w:r w:rsidR="007C090B">
        <w:rPr>
          <w:lang w:val="en-US"/>
        </w:rPr>
        <w:t>r</w:t>
      </w:r>
      <w:r w:rsidRPr="007C090B">
        <w:rPr>
          <w:lang w:val="en-US"/>
        </w:rPr>
        <w:t>y results (clinical findings)</w:t>
      </w:r>
      <w:r w:rsidR="000D72CF">
        <w:rPr>
          <w:lang w:val="en-US"/>
        </w:rPr>
        <w:t>. Chose only four of five situations.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F57120" w:rsidRPr="007C090B">
        <w:tc>
          <w:tcPr>
            <w:tcW w:w="6141" w:type="dxa"/>
            <w:gridSpan w:val="2"/>
          </w:tcPr>
          <w:p w:rsidR="00F57120" w:rsidRPr="007C090B" w:rsidRDefault="00F57120" w:rsidP="00CB67D3">
            <w:pPr>
              <w:rPr>
                <w:lang w:val="en-US"/>
              </w:rPr>
            </w:pPr>
            <w:r w:rsidRPr="007C090B">
              <w:rPr>
                <w:lang w:val="en-US"/>
              </w:rPr>
              <w:t>Rewrite from the card (simplify the sentences)</w:t>
            </w:r>
          </w:p>
        </w:tc>
        <w:tc>
          <w:tcPr>
            <w:tcW w:w="3071" w:type="dxa"/>
            <w:vMerge w:val="restart"/>
          </w:tcPr>
          <w:p w:rsidR="00F57120" w:rsidRPr="007C090B" w:rsidRDefault="00F57120" w:rsidP="00CB67D3">
            <w:pPr>
              <w:rPr>
                <w:lang w:val="en-US"/>
              </w:rPr>
            </w:pPr>
            <w:r w:rsidRPr="007C090B">
              <w:rPr>
                <w:lang w:val="en-US"/>
              </w:rPr>
              <w:t>Conclusion</w:t>
            </w:r>
          </w:p>
        </w:tc>
      </w:tr>
      <w:tr w:rsidR="00F57120" w:rsidRPr="007C090B">
        <w:tc>
          <w:tcPr>
            <w:tcW w:w="3070" w:type="dxa"/>
          </w:tcPr>
          <w:p w:rsidR="00F57120" w:rsidRPr="007C090B" w:rsidRDefault="00F57120" w:rsidP="00CB67D3">
            <w:pPr>
              <w:rPr>
                <w:lang w:val="en-US"/>
              </w:rPr>
            </w:pPr>
            <w:r w:rsidRPr="007C090B">
              <w:rPr>
                <w:lang w:val="en-US"/>
              </w:rPr>
              <w:t>Clinical situation</w:t>
            </w:r>
          </w:p>
        </w:tc>
        <w:tc>
          <w:tcPr>
            <w:tcW w:w="3071" w:type="dxa"/>
          </w:tcPr>
          <w:p w:rsidR="00F57120" w:rsidRPr="007C090B" w:rsidRDefault="00F57120" w:rsidP="00CB67D3">
            <w:pPr>
              <w:rPr>
                <w:lang w:val="en-US"/>
              </w:rPr>
            </w:pPr>
            <w:r w:rsidRPr="007C090B">
              <w:rPr>
                <w:lang w:val="en-US"/>
              </w:rPr>
              <w:t>Serology examination results</w:t>
            </w:r>
          </w:p>
        </w:tc>
        <w:tc>
          <w:tcPr>
            <w:tcW w:w="3071" w:type="dxa"/>
            <w:vMerge/>
          </w:tcPr>
          <w:p w:rsidR="00F57120" w:rsidRPr="007C090B" w:rsidRDefault="00F57120" w:rsidP="00CB67D3">
            <w:pPr>
              <w:rPr>
                <w:lang w:val="en-US"/>
              </w:rPr>
            </w:pPr>
          </w:p>
        </w:tc>
      </w:tr>
      <w:tr w:rsidR="00F57120" w:rsidRPr="007C090B">
        <w:tc>
          <w:tcPr>
            <w:tcW w:w="3070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071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071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F57120" w:rsidRPr="007C090B">
        <w:tc>
          <w:tcPr>
            <w:tcW w:w="3070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071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071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F57120" w:rsidRPr="007C090B">
        <w:tc>
          <w:tcPr>
            <w:tcW w:w="3070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071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071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F57120" w:rsidRPr="007C090B">
        <w:tc>
          <w:tcPr>
            <w:tcW w:w="3070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071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071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F57120" w:rsidRPr="000D72CF" w:rsidRDefault="00F57120" w:rsidP="000D72CF">
      <w:pPr>
        <w:rPr>
          <w:sz w:val="8"/>
          <w:szCs w:val="8"/>
          <w:lang w:val="en-US"/>
        </w:rPr>
      </w:pPr>
    </w:p>
    <w:sectPr w:rsidR="00F57120" w:rsidRPr="000D72CF" w:rsidSect="00556A4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64B" w:rsidRDefault="000A664B">
      <w:r>
        <w:separator/>
      </w:r>
    </w:p>
  </w:endnote>
  <w:endnote w:type="continuationSeparator" w:id="1">
    <w:p w:rsidR="000A664B" w:rsidRDefault="000A6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Shell Dlg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942" w:rsidRDefault="007D794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D56" w:rsidRDefault="00951D56" w:rsidP="00D545EE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</w:pPr>
    <w:r>
      <w:rPr>
        <w:sz w:val="24"/>
      </w:rPr>
      <w:t>Name _____________________</w:t>
    </w:r>
    <w:r>
      <w:rPr>
        <w:sz w:val="24"/>
      </w:rPr>
      <w:tab/>
    </w:r>
    <w:r w:rsidR="000D72CF">
      <w:rPr>
        <w:sz w:val="24"/>
        <w:lang w:val="en-GB"/>
      </w:rPr>
      <w:t>Dent</w:t>
    </w:r>
    <w:r>
      <w:rPr>
        <w:sz w:val="24"/>
        <w:lang w:val="en-GB"/>
      </w:rPr>
      <w:t>al Medicine</w:t>
    </w:r>
    <w:r>
      <w:rPr>
        <w:sz w:val="24"/>
        <w:lang w:val="en-GB"/>
      </w:rPr>
      <w:tab/>
      <w:t>Date</w:t>
    </w:r>
    <w:r w:rsidR="002418EE">
      <w:rPr>
        <w:sz w:val="24"/>
      </w:rPr>
      <w:t>19</w:t>
    </w:r>
    <w:r>
      <w:rPr>
        <w:sz w:val="24"/>
      </w:rPr>
      <w:t>. 1</w:t>
    </w:r>
    <w:r w:rsidR="00CB67D3">
      <w:rPr>
        <w:sz w:val="24"/>
      </w:rPr>
      <w:t>1</w:t>
    </w:r>
    <w:r>
      <w:rPr>
        <w:sz w:val="24"/>
      </w:rPr>
      <w:t>. 201</w:t>
    </w:r>
    <w:r w:rsidR="002418EE">
      <w:rPr>
        <w:sz w:val="24"/>
      </w:rPr>
      <w:t>8</w:t>
    </w:r>
    <w:bookmarkStart w:id="0" w:name="_GoBack"/>
    <w:bookmarkEnd w:id="0"/>
    <w:r>
      <w:rPr>
        <w:sz w:val="24"/>
      </w:rPr>
      <w:tab/>
    </w:r>
    <w:r>
      <w:rPr>
        <w:sz w:val="24"/>
        <w:lang w:val="en-GB"/>
      </w:rPr>
      <w:t xml:space="preserve">Page </w:t>
    </w:r>
    <w:r w:rsidR="00556A40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556A40">
      <w:rPr>
        <w:rStyle w:val="slostrnky"/>
      </w:rPr>
      <w:fldChar w:fldCharType="separate"/>
    </w:r>
    <w:r w:rsidR="002D5890">
      <w:rPr>
        <w:rStyle w:val="slostrnky"/>
        <w:noProof/>
      </w:rPr>
      <w:t>3</w:t>
    </w:r>
    <w:r w:rsidR="00556A40">
      <w:rPr>
        <w:rStyle w:val="slostrnky"/>
      </w:rPr>
      <w:fldChar w:fldCharType="end"/>
    </w:r>
    <w:r>
      <w:rPr>
        <w:rStyle w:val="slostrnky"/>
      </w:rPr>
      <w:t>/</w:t>
    </w:r>
    <w:r w:rsidR="000D72CF">
      <w:rPr>
        <w:rStyle w:val="slostrnky"/>
      </w:rPr>
      <w:t>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942" w:rsidRDefault="007D794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64B" w:rsidRDefault="000A664B">
      <w:r>
        <w:separator/>
      </w:r>
    </w:p>
  </w:footnote>
  <w:footnote w:type="continuationSeparator" w:id="1">
    <w:p w:rsidR="000A664B" w:rsidRDefault="000A66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942" w:rsidRDefault="007D794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D56" w:rsidRPr="005B0B21" w:rsidRDefault="002418EE" w:rsidP="005B0B21">
    <w:pPr>
      <w:pStyle w:val="Zhlav"/>
      <w:rPr>
        <w:sz w:val="24"/>
        <w:szCs w:val="24"/>
      </w:rPr>
    </w:pPr>
    <w:r>
      <w:rPr>
        <w:sz w:val="24"/>
        <w:szCs w:val="24"/>
        <w:lang w:val="en-US"/>
      </w:rPr>
      <w:t>a</w:t>
    </w:r>
    <w:r w:rsidR="000D72CF">
      <w:rPr>
        <w:sz w:val="24"/>
        <w:szCs w:val="24"/>
        <w:lang w:val="en-US"/>
      </w:rPr>
      <w:t>Z</w:t>
    </w:r>
    <w:r w:rsidR="005B0B21" w:rsidRPr="00627DB6">
      <w:rPr>
        <w:sz w:val="24"/>
        <w:szCs w:val="24"/>
        <w:lang w:val="en-US"/>
      </w:rPr>
      <w:t xml:space="preserve">LLM0522c – Medical </w:t>
    </w:r>
    <w:r w:rsidR="000D72CF">
      <w:rPr>
        <w:sz w:val="24"/>
        <w:szCs w:val="24"/>
        <w:lang w:val="en-US"/>
      </w:rPr>
      <w:t xml:space="preserve">Oral </w:t>
    </w:r>
    <w:r w:rsidR="005B0B21" w:rsidRPr="00627DB6">
      <w:rPr>
        <w:sz w:val="24"/>
        <w:szCs w:val="24"/>
        <w:lang w:val="en-US"/>
      </w:rPr>
      <w:t xml:space="preserve">Microbiology </w:t>
    </w:r>
    <w:r w:rsidR="007D7942">
      <w:rPr>
        <w:sz w:val="24"/>
        <w:szCs w:val="24"/>
        <w:lang w:val="en-US"/>
      </w:rPr>
      <w:t>I</w:t>
    </w:r>
    <w:r w:rsidR="005B0B21" w:rsidRPr="00627DB6">
      <w:rPr>
        <w:sz w:val="24"/>
        <w:szCs w:val="24"/>
        <w:lang w:val="en-US"/>
      </w:rPr>
      <w:t>I, practica</w:t>
    </w:r>
    <w:r w:rsidR="005B0B21">
      <w:rPr>
        <w:sz w:val="24"/>
        <w:szCs w:val="24"/>
        <w:lang w:val="en-US"/>
      </w:rPr>
      <w:t>l sessions. Protocol to topic P</w:t>
    </w:r>
    <w:r w:rsidR="000D72CF">
      <w:rPr>
        <w:sz w:val="24"/>
        <w:szCs w:val="24"/>
        <w:lang w:val="en-US"/>
      </w:rPr>
      <w:t>Z</w:t>
    </w:r>
    <w:r w:rsidR="005B0B21">
      <w:rPr>
        <w:sz w:val="24"/>
        <w:szCs w:val="24"/>
        <w:lang w:val="en-US"/>
      </w:rPr>
      <w:t>10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942" w:rsidRDefault="007D794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A17609"/>
    <w:multiLevelType w:val="hybridMultilevel"/>
    <w:tmpl w:val="FAE4B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0B4237"/>
    <w:multiLevelType w:val="hybridMultilevel"/>
    <w:tmpl w:val="13B66E4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6E55E2"/>
    <w:multiLevelType w:val="hybridMultilevel"/>
    <w:tmpl w:val="248EB8D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086792"/>
    <w:multiLevelType w:val="hybridMultilevel"/>
    <w:tmpl w:val="2C5E855E"/>
    <w:lvl w:ilvl="0" w:tplc="0405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11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C36C0D"/>
    <w:multiLevelType w:val="hybridMultilevel"/>
    <w:tmpl w:val="F154C78C"/>
    <w:lvl w:ilvl="0" w:tplc="4934B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7E46CF"/>
    <w:multiLevelType w:val="hybridMultilevel"/>
    <w:tmpl w:val="59EE811A"/>
    <w:lvl w:ilvl="0" w:tplc="04050009">
      <w:start w:val="1"/>
      <w:numFmt w:val="bullet"/>
      <w:lvlText w:val="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1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12"/>
  </w:num>
  <w:num w:numId="11">
    <w:abstractNumId w:val="6"/>
  </w:num>
  <w:num w:numId="12">
    <w:abstractNumId w:val="10"/>
  </w:num>
  <w:num w:numId="13">
    <w:abstractNumId w:val="14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embedSystemFonts/>
  <w:stylePaneFormatFilter w:val="3F01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027B1C"/>
    <w:rsid w:val="00027B1C"/>
    <w:rsid w:val="000A664B"/>
    <w:rsid w:val="000D72CF"/>
    <w:rsid w:val="002418EE"/>
    <w:rsid w:val="002575A4"/>
    <w:rsid w:val="00272813"/>
    <w:rsid w:val="002D5890"/>
    <w:rsid w:val="00364A78"/>
    <w:rsid w:val="00393A33"/>
    <w:rsid w:val="0047409C"/>
    <w:rsid w:val="00542F6E"/>
    <w:rsid w:val="00556A40"/>
    <w:rsid w:val="005B0B21"/>
    <w:rsid w:val="006872C5"/>
    <w:rsid w:val="007309A6"/>
    <w:rsid w:val="00736DA4"/>
    <w:rsid w:val="007C090B"/>
    <w:rsid w:val="007D7942"/>
    <w:rsid w:val="00951D56"/>
    <w:rsid w:val="00A94B3F"/>
    <w:rsid w:val="00BB7991"/>
    <w:rsid w:val="00BC6563"/>
    <w:rsid w:val="00BF3984"/>
    <w:rsid w:val="00CB4A47"/>
    <w:rsid w:val="00CB67D3"/>
    <w:rsid w:val="00D545EE"/>
    <w:rsid w:val="00E0541A"/>
    <w:rsid w:val="00E73290"/>
    <w:rsid w:val="00EA58A7"/>
    <w:rsid w:val="00EC6DF2"/>
    <w:rsid w:val="00F57120"/>
    <w:rsid w:val="00F85CA3"/>
    <w:rsid w:val="00FC7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6A40"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rsid w:val="00556A40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556A40"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rsid w:val="00556A40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556A40"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rsid w:val="00556A40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556A40"/>
    <w:pPr>
      <w:keepNext/>
      <w:outlineLvl w:val="5"/>
    </w:pPr>
    <w:rPr>
      <w:color w:val="FF0000"/>
      <w:sz w:val="24"/>
    </w:rPr>
  </w:style>
  <w:style w:type="paragraph" w:styleId="Nadpis7">
    <w:name w:val="heading 7"/>
    <w:basedOn w:val="Normln"/>
    <w:next w:val="Normln"/>
    <w:qFormat/>
    <w:rsid w:val="00556A40"/>
    <w:pPr>
      <w:keepNext/>
      <w:outlineLvl w:val="6"/>
    </w:pPr>
    <w:rPr>
      <w:i/>
      <w:i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56A4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6A4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6A40"/>
    <w:rPr>
      <w:sz w:val="24"/>
    </w:rPr>
  </w:style>
  <w:style w:type="paragraph" w:styleId="Zkladntext">
    <w:name w:val="Body Text"/>
    <w:basedOn w:val="Normln"/>
    <w:rsid w:val="00556A40"/>
    <w:pPr>
      <w:jc w:val="left"/>
    </w:pPr>
    <w:rPr>
      <w:sz w:val="16"/>
    </w:rPr>
  </w:style>
  <w:style w:type="table" w:styleId="Mkatabulky">
    <w:name w:val="Table Grid"/>
    <w:basedOn w:val="Normlntabulka"/>
    <w:rsid w:val="00CB67D3"/>
    <w:pPr>
      <w:widowControl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rsid w:val="005B0B21"/>
  </w:style>
  <w:style w:type="paragraph" w:styleId="Textbubliny">
    <w:name w:val="Balloon Text"/>
    <w:basedOn w:val="Normln"/>
    <w:link w:val="TextbublinyChar"/>
    <w:uiPriority w:val="99"/>
    <w:semiHidden/>
    <w:unhideWhenUsed/>
    <w:rsid w:val="002D58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8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535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dc:description/>
  <cp:lastModifiedBy>Rodina</cp:lastModifiedBy>
  <cp:revision>4</cp:revision>
  <dcterms:created xsi:type="dcterms:W3CDTF">2018-11-12T16:07:00Z</dcterms:created>
  <dcterms:modified xsi:type="dcterms:W3CDTF">2018-11-12T19:59:00Z</dcterms:modified>
</cp:coreProperties>
</file>