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035" w:rsidRPr="005E4ADE" w:rsidRDefault="00C02035" w:rsidP="006B21B6">
      <w:pPr>
        <w:pStyle w:val="Nadpis1"/>
        <w:rPr>
          <w:lang w:val="en-GB"/>
        </w:rPr>
      </w:pPr>
      <w:r w:rsidRPr="005E4ADE">
        <w:rPr>
          <w:lang w:val="en-GB"/>
        </w:rPr>
        <w:t>Topic P02: Diagnostics of streptococci</w:t>
      </w:r>
    </w:p>
    <w:p w:rsidR="00C02035" w:rsidRPr="005E4ADE" w:rsidRDefault="00C02035">
      <w:pPr>
        <w:rPr>
          <w:lang w:val="en-GB"/>
        </w:rPr>
      </w:pPr>
      <w:r w:rsidRPr="005E4ADE">
        <w:rPr>
          <w:b/>
          <w:lang w:val="en-GB"/>
        </w:rPr>
        <w:t>To study:</w:t>
      </w:r>
      <w:r w:rsidRPr="005E4ADE">
        <w:rPr>
          <w:lang w:val="en-GB"/>
        </w:rPr>
        <w:t xml:space="preserve"> </w:t>
      </w:r>
      <w:r w:rsidRPr="005E4ADE">
        <w:rPr>
          <w:i/>
          <w:lang w:val="en-GB"/>
        </w:rPr>
        <w:t>Streptococcus</w:t>
      </w:r>
      <w:r w:rsidRPr="005E4ADE">
        <w:rPr>
          <w:lang w:val="en-GB"/>
        </w:rPr>
        <w:t xml:space="preserve"> (from textbooks, </w:t>
      </w:r>
      <w:r w:rsidR="008C08EF" w:rsidRPr="005E4ADE">
        <w:rPr>
          <w:lang w:val="en-GB"/>
        </w:rPr>
        <w:t>www</w:t>
      </w:r>
      <w:r w:rsidRPr="005E4ADE">
        <w:rPr>
          <w:lang w:val="en-GB"/>
        </w:rPr>
        <w:t xml:space="preserve"> etc.)</w:t>
      </w:r>
    </w:p>
    <w:p w:rsidR="00C02035" w:rsidRPr="005E4ADE" w:rsidRDefault="00C02035">
      <w:pPr>
        <w:rPr>
          <w:lang w:val="en-GB"/>
        </w:rPr>
      </w:pPr>
      <w:r w:rsidRPr="005E4ADE">
        <w:rPr>
          <w:b/>
          <w:lang w:val="en-GB"/>
        </w:rPr>
        <w:t>From spring term:</w:t>
      </w:r>
      <w:r w:rsidRPr="005E4ADE">
        <w:rPr>
          <w:lang w:val="en-GB"/>
        </w:rPr>
        <w:t xml:space="preserve"> Microscopy, culture, bioch</w:t>
      </w:r>
      <w:r w:rsidR="008C08EF" w:rsidRPr="005E4ADE">
        <w:rPr>
          <w:lang w:val="en-GB"/>
        </w:rPr>
        <w:t>emical identification, neutraliz</w:t>
      </w:r>
      <w:r w:rsidRPr="005E4ADE">
        <w:rPr>
          <w:lang w:val="en-GB"/>
        </w:rPr>
        <w:t>ation</w:t>
      </w:r>
    </w:p>
    <w:p w:rsidR="00C02035" w:rsidRPr="005E4ADE" w:rsidRDefault="00C02035">
      <w:pPr>
        <w:pStyle w:val="Nadpis2"/>
        <w:rPr>
          <w:lang w:val="en-GB"/>
        </w:rPr>
      </w:pPr>
      <w:r w:rsidRPr="005E4ADE">
        <w:rPr>
          <w:lang w:val="en-GB"/>
        </w:rPr>
        <w:t>Table for major results of Task 1 to Task 5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921"/>
        <w:gridCol w:w="921"/>
        <w:gridCol w:w="921"/>
        <w:gridCol w:w="921"/>
        <w:gridCol w:w="922"/>
        <w:gridCol w:w="921"/>
        <w:gridCol w:w="921"/>
        <w:gridCol w:w="921"/>
        <w:gridCol w:w="922"/>
      </w:tblGrid>
      <w:tr w:rsidR="00C02035" w:rsidRPr="005E4ADE">
        <w:tc>
          <w:tcPr>
            <w:tcW w:w="1842" w:type="dxa"/>
            <w:gridSpan w:val="2"/>
            <w:shd w:val="clear" w:color="auto" w:fill="E6E6E6"/>
          </w:tcPr>
          <w:p w:rsidR="00C02035" w:rsidRPr="005E4ADE" w:rsidRDefault="00C02035">
            <w:pPr>
              <w:rPr>
                <w:lang w:val="en-GB"/>
              </w:rPr>
            </w:pPr>
            <w:r w:rsidRPr="005E4ADE">
              <w:rPr>
                <w:lang w:val="en-GB"/>
              </w:rPr>
              <w:t>Strain</w:t>
            </w:r>
          </w:p>
        </w:tc>
        <w:tc>
          <w:tcPr>
            <w:tcW w:w="921" w:type="dxa"/>
            <w:shd w:val="clear" w:color="auto" w:fill="E6E6E6"/>
          </w:tcPr>
          <w:p w:rsidR="00C02035" w:rsidRPr="005E4ADE" w:rsidRDefault="00C02035" w:rsidP="00481B78">
            <w:pPr>
              <w:jc w:val="center"/>
              <w:rPr>
                <w:lang w:val="en-GB"/>
              </w:rPr>
            </w:pPr>
            <w:r w:rsidRPr="005E4ADE">
              <w:rPr>
                <w:lang w:val="en-GB"/>
              </w:rPr>
              <w:t>K</w:t>
            </w:r>
          </w:p>
        </w:tc>
        <w:tc>
          <w:tcPr>
            <w:tcW w:w="921" w:type="dxa"/>
            <w:shd w:val="clear" w:color="auto" w:fill="E6E6E6"/>
          </w:tcPr>
          <w:p w:rsidR="00C02035" w:rsidRPr="005E4ADE" w:rsidRDefault="00C02035" w:rsidP="00481B78">
            <w:pPr>
              <w:jc w:val="center"/>
              <w:rPr>
                <w:lang w:val="en-GB"/>
              </w:rPr>
            </w:pPr>
            <w:r w:rsidRPr="005E4ADE">
              <w:rPr>
                <w:lang w:val="en-GB"/>
              </w:rPr>
              <w:t>L</w:t>
            </w:r>
          </w:p>
        </w:tc>
        <w:tc>
          <w:tcPr>
            <w:tcW w:w="921" w:type="dxa"/>
            <w:shd w:val="clear" w:color="auto" w:fill="E6E6E6"/>
          </w:tcPr>
          <w:p w:rsidR="00C02035" w:rsidRPr="005E4ADE" w:rsidRDefault="00C02035" w:rsidP="00481B78">
            <w:pPr>
              <w:jc w:val="center"/>
              <w:rPr>
                <w:lang w:val="en-GB"/>
              </w:rPr>
            </w:pPr>
            <w:r w:rsidRPr="005E4ADE">
              <w:rPr>
                <w:lang w:val="en-GB"/>
              </w:rPr>
              <w:t>M</w:t>
            </w:r>
          </w:p>
        </w:tc>
        <w:tc>
          <w:tcPr>
            <w:tcW w:w="922" w:type="dxa"/>
            <w:shd w:val="clear" w:color="auto" w:fill="E6E6E6"/>
          </w:tcPr>
          <w:p w:rsidR="00C02035" w:rsidRPr="005E4ADE" w:rsidRDefault="00C02035" w:rsidP="00481B78">
            <w:pPr>
              <w:jc w:val="center"/>
              <w:rPr>
                <w:lang w:val="en-GB"/>
              </w:rPr>
            </w:pPr>
            <w:r w:rsidRPr="005E4ADE">
              <w:rPr>
                <w:lang w:val="en-GB"/>
              </w:rPr>
              <w:t>N</w:t>
            </w:r>
          </w:p>
        </w:tc>
        <w:tc>
          <w:tcPr>
            <w:tcW w:w="921" w:type="dxa"/>
            <w:shd w:val="clear" w:color="auto" w:fill="E6E6E6"/>
          </w:tcPr>
          <w:p w:rsidR="00C02035" w:rsidRPr="005E4ADE" w:rsidRDefault="00C02035" w:rsidP="00481B78">
            <w:pPr>
              <w:jc w:val="center"/>
              <w:rPr>
                <w:lang w:val="en-GB"/>
              </w:rPr>
            </w:pPr>
            <w:r w:rsidRPr="005E4ADE">
              <w:rPr>
                <w:lang w:val="en-GB"/>
              </w:rPr>
              <w:t>P</w:t>
            </w:r>
          </w:p>
        </w:tc>
        <w:tc>
          <w:tcPr>
            <w:tcW w:w="921" w:type="dxa"/>
            <w:shd w:val="clear" w:color="auto" w:fill="E6E6E6"/>
          </w:tcPr>
          <w:p w:rsidR="00C02035" w:rsidRPr="005E4ADE" w:rsidRDefault="00C02035" w:rsidP="00481B78">
            <w:pPr>
              <w:jc w:val="center"/>
              <w:rPr>
                <w:lang w:val="en-GB"/>
              </w:rPr>
            </w:pPr>
            <w:r w:rsidRPr="005E4ADE">
              <w:rPr>
                <w:lang w:val="en-GB"/>
              </w:rPr>
              <w:t>Q</w:t>
            </w:r>
          </w:p>
        </w:tc>
        <w:tc>
          <w:tcPr>
            <w:tcW w:w="921" w:type="dxa"/>
            <w:shd w:val="clear" w:color="auto" w:fill="E6E6E6"/>
          </w:tcPr>
          <w:p w:rsidR="00C02035" w:rsidRPr="005E4ADE" w:rsidRDefault="00C02035" w:rsidP="00481B78">
            <w:pPr>
              <w:jc w:val="center"/>
              <w:rPr>
                <w:lang w:val="en-GB"/>
              </w:rPr>
            </w:pPr>
            <w:r w:rsidRPr="005E4ADE">
              <w:rPr>
                <w:lang w:val="en-GB"/>
              </w:rPr>
              <w:t>R</w:t>
            </w:r>
          </w:p>
        </w:tc>
        <w:tc>
          <w:tcPr>
            <w:tcW w:w="922" w:type="dxa"/>
            <w:shd w:val="clear" w:color="auto" w:fill="E6E6E6"/>
          </w:tcPr>
          <w:p w:rsidR="00C02035" w:rsidRPr="005E4ADE" w:rsidRDefault="00C02035" w:rsidP="00481B78">
            <w:pPr>
              <w:jc w:val="center"/>
              <w:rPr>
                <w:lang w:val="en-GB"/>
              </w:rPr>
            </w:pPr>
            <w:r w:rsidRPr="005E4ADE">
              <w:rPr>
                <w:lang w:val="en-GB"/>
              </w:rPr>
              <w:t>S</w:t>
            </w:r>
          </w:p>
        </w:tc>
      </w:tr>
      <w:tr w:rsidR="00C02035" w:rsidRPr="005E4ADE">
        <w:tc>
          <w:tcPr>
            <w:tcW w:w="1842" w:type="dxa"/>
            <w:gridSpan w:val="2"/>
          </w:tcPr>
          <w:p w:rsidR="00C02035" w:rsidRPr="005E4ADE" w:rsidRDefault="00C02035">
            <w:pPr>
              <w:rPr>
                <w:lang w:val="en-GB"/>
              </w:rPr>
            </w:pPr>
            <w:r w:rsidRPr="005E4ADE">
              <w:rPr>
                <w:lang w:val="en-GB"/>
              </w:rPr>
              <w:t>Gram stain – Task 1</w:t>
            </w:r>
          </w:p>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c>
          <w:tcPr>
            <w:tcW w:w="1842" w:type="dxa"/>
            <w:gridSpan w:val="2"/>
          </w:tcPr>
          <w:p w:rsidR="00C02035" w:rsidRPr="005E4ADE" w:rsidRDefault="00C02035">
            <w:pPr>
              <w:rPr>
                <w:lang w:val="en-GB"/>
              </w:rPr>
            </w:pPr>
            <w:r w:rsidRPr="005E4ADE">
              <w:rPr>
                <w:lang w:val="en-GB"/>
              </w:rPr>
              <w:t>Catalase test</w:t>
            </w:r>
          </w:p>
          <w:p w:rsidR="00C02035" w:rsidRPr="005E4ADE" w:rsidRDefault="00C02035">
            <w:pPr>
              <w:rPr>
                <w:lang w:val="en-GB"/>
              </w:rPr>
            </w:pPr>
            <w:r w:rsidRPr="005E4ADE">
              <w:rPr>
                <w:lang w:val="en-GB"/>
              </w:rPr>
              <w:t>Task 2a</w:t>
            </w: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c>
          <w:tcPr>
            <w:tcW w:w="1842" w:type="dxa"/>
            <w:gridSpan w:val="2"/>
          </w:tcPr>
          <w:p w:rsidR="00C02035" w:rsidRPr="005E4ADE" w:rsidRDefault="00C02035">
            <w:pPr>
              <w:rPr>
                <w:lang w:val="en-GB"/>
              </w:rPr>
            </w:pPr>
            <w:r w:rsidRPr="005E4ADE">
              <w:rPr>
                <w:lang w:val="en-GB"/>
              </w:rPr>
              <w:t>Slanetz-Bartley medium – Task 2b</w:t>
            </w: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rPr>
          <w:cantSplit/>
        </w:trPr>
        <w:tc>
          <w:tcPr>
            <w:tcW w:w="921" w:type="dxa"/>
            <w:vMerge w:val="restart"/>
          </w:tcPr>
          <w:p w:rsidR="00C02035" w:rsidRPr="005E4ADE" w:rsidRDefault="00C02035">
            <w:pPr>
              <w:rPr>
                <w:lang w:val="en-GB"/>
              </w:rPr>
            </w:pPr>
            <w:r w:rsidRPr="005E4ADE">
              <w:rPr>
                <w:lang w:val="en-GB"/>
              </w:rPr>
              <w:t>Culture (blo</w:t>
            </w:r>
            <w:r w:rsidR="005E4ADE">
              <w:rPr>
                <w:lang w:val="en-GB"/>
              </w:rPr>
              <w:t>o</w:t>
            </w:r>
            <w:r w:rsidRPr="005E4ADE">
              <w:rPr>
                <w:lang w:val="en-GB"/>
              </w:rPr>
              <w:t>d agar) Task 3</w:t>
            </w:r>
          </w:p>
        </w:tc>
        <w:tc>
          <w:tcPr>
            <w:tcW w:w="921" w:type="dxa"/>
          </w:tcPr>
          <w:p w:rsidR="00C02035" w:rsidRPr="005E4ADE" w:rsidRDefault="00C02035">
            <w:pPr>
              <w:rPr>
                <w:lang w:val="en-GB"/>
              </w:rPr>
            </w:pPr>
            <w:r w:rsidRPr="005E4ADE">
              <w:rPr>
                <w:lang w:val="en-GB"/>
              </w:rPr>
              <w:t>Size</w:t>
            </w:r>
          </w:p>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rPr>
          <w:cantSplit/>
        </w:trPr>
        <w:tc>
          <w:tcPr>
            <w:tcW w:w="921" w:type="dxa"/>
            <w:vMerge/>
          </w:tcPr>
          <w:p w:rsidR="00C02035" w:rsidRPr="005E4ADE" w:rsidRDefault="00C02035">
            <w:pPr>
              <w:rPr>
                <w:lang w:val="en-GB"/>
              </w:rPr>
            </w:pPr>
          </w:p>
        </w:tc>
        <w:tc>
          <w:tcPr>
            <w:tcW w:w="921" w:type="dxa"/>
          </w:tcPr>
          <w:p w:rsidR="00C02035" w:rsidRPr="005E4ADE" w:rsidRDefault="00C02035">
            <w:pPr>
              <w:rPr>
                <w:lang w:val="en-GB"/>
              </w:rPr>
            </w:pPr>
            <w:r w:rsidRPr="005E4ADE">
              <w:rPr>
                <w:lang w:val="en-GB"/>
              </w:rPr>
              <w:t>Colour</w:t>
            </w:r>
          </w:p>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rPr>
          <w:cantSplit/>
        </w:trPr>
        <w:tc>
          <w:tcPr>
            <w:tcW w:w="921" w:type="dxa"/>
            <w:vMerge/>
          </w:tcPr>
          <w:p w:rsidR="00C02035" w:rsidRPr="005E4ADE" w:rsidRDefault="00C02035">
            <w:pPr>
              <w:rPr>
                <w:lang w:val="en-GB"/>
              </w:rPr>
            </w:pPr>
          </w:p>
        </w:tc>
        <w:tc>
          <w:tcPr>
            <w:tcW w:w="921" w:type="dxa"/>
          </w:tcPr>
          <w:p w:rsidR="00C02035" w:rsidRPr="005E4ADE" w:rsidRDefault="00C02035">
            <w:pPr>
              <w:rPr>
                <w:lang w:val="en-GB"/>
              </w:rPr>
            </w:pPr>
            <w:r w:rsidRPr="005E4ADE">
              <w:rPr>
                <w:lang w:val="en-GB"/>
              </w:rPr>
              <w:t>Shape</w:t>
            </w:r>
          </w:p>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rPr>
          <w:cantSplit/>
        </w:trPr>
        <w:tc>
          <w:tcPr>
            <w:tcW w:w="921" w:type="dxa"/>
            <w:vMerge/>
          </w:tcPr>
          <w:p w:rsidR="00C02035" w:rsidRPr="005E4ADE" w:rsidRDefault="00C02035">
            <w:pPr>
              <w:rPr>
                <w:lang w:val="en-GB"/>
              </w:rPr>
            </w:pPr>
          </w:p>
        </w:tc>
        <w:tc>
          <w:tcPr>
            <w:tcW w:w="921" w:type="dxa"/>
          </w:tcPr>
          <w:p w:rsidR="00C02035" w:rsidRPr="005E4ADE" w:rsidRDefault="00C02035">
            <w:pPr>
              <w:rPr>
                <w:lang w:val="en-GB"/>
              </w:rPr>
            </w:pPr>
            <w:r w:rsidRPr="005E4ADE">
              <w:rPr>
                <w:lang w:val="en-GB"/>
              </w:rPr>
              <w:t>Profile</w:t>
            </w:r>
          </w:p>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rPr>
          <w:cantSplit/>
        </w:trPr>
        <w:tc>
          <w:tcPr>
            <w:tcW w:w="921" w:type="dxa"/>
            <w:vMerge/>
          </w:tcPr>
          <w:p w:rsidR="00C02035" w:rsidRPr="005E4ADE" w:rsidRDefault="00C02035">
            <w:pPr>
              <w:rPr>
                <w:lang w:val="en-GB"/>
              </w:rPr>
            </w:pPr>
          </w:p>
        </w:tc>
        <w:tc>
          <w:tcPr>
            <w:tcW w:w="921" w:type="dxa"/>
          </w:tcPr>
          <w:p w:rsidR="00C02035" w:rsidRPr="005E4ADE" w:rsidRDefault="00C02035">
            <w:pPr>
              <w:rPr>
                <w:lang w:val="en-GB"/>
              </w:rPr>
            </w:pPr>
            <w:r w:rsidRPr="005E4ADE">
              <w:rPr>
                <w:lang w:val="en-GB"/>
              </w:rPr>
              <w:t>Agar changes</w:t>
            </w: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rPr>
          <w:cantSplit/>
        </w:trPr>
        <w:tc>
          <w:tcPr>
            <w:tcW w:w="921" w:type="dxa"/>
            <w:vMerge/>
          </w:tcPr>
          <w:p w:rsidR="00C02035" w:rsidRPr="005E4ADE" w:rsidRDefault="00C02035">
            <w:pPr>
              <w:rPr>
                <w:lang w:val="en-GB"/>
              </w:rPr>
            </w:pPr>
          </w:p>
        </w:tc>
        <w:tc>
          <w:tcPr>
            <w:tcW w:w="921" w:type="dxa"/>
          </w:tcPr>
          <w:p w:rsidR="00C02035" w:rsidRPr="005E4ADE" w:rsidRDefault="00C02035">
            <w:pPr>
              <w:rPr>
                <w:lang w:val="en-GB"/>
              </w:rPr>
            </w:pPr>
            <w:r w:rsidRPr="005E4ADE">
              <w:rPr>
                <w:lang w:val="en-GB"/>
              </w:rPr>
              <w:t>Other</w:t>
            </w:r>
          </w:p>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c>
          <w:tcPr>
            <w:tcW w:w="1842" w:type="dxa"/>
            <w:gridSpan w:val="2"/>
            <w:shd w:val="clear" w:color="auto" w:fill="E6E6E6"/>
          </w:tcPr>
          <w:p w:rsidR="00C02035" w:rsidRPr="005E4ADE" w:rsidRDefault="00C02035">
            <w:pPr>
              <w:rPr>
                <w:b/>
                <w:lang w:val="en-GB"/>
              </w:rPr>
            </w:pPr>
            <w:r w:rsidRPr="005E4ADE">
              <w:rPr>
                <w:b/>
                <w:lang w:val="en-GB"/>
              </w:rPr>
              <w:t>PARTIAL CONCLUSION</w:t>
            </w:r>
          </w:p>
        </w:tc>
        <w:tc>
          <w:tcPr>
            <w:tcW w:w="921" w:type="dxa"/>
            <w:shd w:val="clear" w:color="auto" w:fill="E6E6E6"/>
          </w:tcPr>
          <w:p w:rsidR="00C02035" w:rsidRPr="005E4ADE" w:rsidRDefault="00C02035">
            <w:pPr>
              <w:rPr>
                <w:highlight w:val="lightGray"/>
                <w:lang w:val="en-GB"/>
              </w:rPr>
            </w:pPr>
          </w:p>
        </w:tc>
        <w:tc>
          <w:tcPr>
            <w:tcW w:w="921" w:type="dxa"/>
            <w:shd w:val="clear" w:color="auto" w:fill="E6E6E6"/>
          </w:tcPr>
          <w:p w:rsidR="00C02035" w:rsidRPr="005E4ADE" w:rsidRDefault="00C02035">
            <w:pPr>
              <w:rPr>
                <w:highlight w:val="lightGray"/>
                <w:lang w:val="en-GB"/>
              </w:rPr>
            </w:pPr>
          </w:p>
        </w:tc>
        <w:tc>
          <w:tcPr>
            <w:tcW w:w="921" w:type="dxa"/>
            <w:shd w:val="clear" w:color="auto" w:fill="E6E6E6"/>
          </w:tcPr>
          <w:p w:rsidR="00C02035" w:rsidRPr="005E4ADE" w:rsidRDefault="00C02035">
            <w:pPr>
              <w:rPr>
                <w:highlight w:val="lightGray"/>
                <w:lang w:val="en-GB"/>
              </w:rPr>
            </w:pPr>
          </w:p>
        </w:tc>
        <w:tc>
          <w:tcPr>
            <w:tcW w:w="922" w:type="dxa"/>
            <w:shd w:val="clear" w:color="auto" w:fill="E6E6E6"/>
          </w:tcPr>
          <w:p w:rsidR="00C02035" w:rsidRPr="005E4ADE" w:rsidRDefault="00C02035">
            <w:pPr>
              <w:rPr>
                <w:highlight w:val="lightGray"/>
                <w:lang w:val="en-GB"/>
              </w:rPr>
            </w:pPr>
          </w:p>
        </w:tc>
        <w:tc>
          <w:tcPr>
            <w:tcW w:w="921" w:type="dxa"/>
            <w:shd w:val="clear" w:color="auto" w:fill="E6E6E6"/>
          </w:tcPr>
          <w:p w:rsidR="00C02035" w:rsidRPr="005E4ADE" w:rsidRDefault="00C02035">
            <w:pPr>
              <w:rPr>
                <w:highlight w:val="lightGray"/>
                <w:lang w:val="en-GB"/>
              </w:rPr>
            </w:pPr>
          </w:p>
        </w:tc>
        <w:tc>
          <w:tcPr>
            <w:tcW w:w="921" w:type="dxa"/>
            <w:shd w:val="clear" w:color="auto" w:fill="E6E6E6"/>
          </w:tcPr>
          <w:p w:rsidR="00C02035" w:rsidRPr="005E4ADE" w:rsidRDefault="00C02035">
            <w:pPr>
              <w:rPr>
                <w:highlight w:val="lightGray"/>
                <w:lang w:val="en-GB"/>
              </w:rPr>
            </w:pPr>
          </w:p>
        </w:tc>
        <w:tc>
          <w:tcPr>
            <w:tcW w:w="921" w:type="dxa"/>
            <w:shd w:val="clear" w:color="auto" w:fill="E6E6E6"/>
          </w:tcPr>
          <w:p w:rsidR="00C02035" w:rsidRPr="005E4ADE" w:rsidRDefault="00C02035">
            <w:pPr>
              <w:rPr>
                <w:highlight w:val="lightGray"/>
                <w:lang w:val="en-GB"/>
              </w:rPr>
            </w:pPr>
          </w:p>
        </w:tc>
        <w:tc>
          <w:tcPr>
            <w:tcW w:w="922" w:type="dxa"/>
            <w:shd w:val="clear" w:color="auto" w:fill="E6E6E6"/>
          </w:tcPr>
          <w:p w:rsidR="00C02035" w:rsidRPr="005E4ADE" w:rsidRDefault="00C02035">
            <w:pPr>
              <w:rPr>
                <w:highlight w:val="lightGray"/>
                <w:lang w:val="en-GB"/>
              </w:rPr>
            </w:pPr>
          </w:p>
        </w:tc>
      </w:tr>
      <w:tr w:rsidR="00C02035" w:rsidRPr="005E4ADE">
        <w:tc>
          <w:tcPr>
            <w:tcW w:w="1842" w:type="dxa"/>
            <w:gridSpan w:val="2"/>
          </w:tcPr>
          <w:p w:rsidR="00C02035" w:rsidRPr="005E4ADE" w:rsidRDefault="00C02035">
            <w:pPr>
              <w:rPr>
                <w:lang w:val="en-GB"/>
              </w:rPr>
            </w:pPr>
            <w:r w:rsidRPr="005E4ADE">
              <w:rPr>
                <w:lang w:val="en-GB"/>
              </w:rPr>
              <w:t>Task  4a: Optochin</w:t>
            </w:r>
          </w:p>
          <w:p w:rsidR="00C02035" w:rsidRPr="005E4ADE" w:rsidRDefault="00C02035">
            <w:pPr>
              <w:rPr>
                <w:lang w:val="en-GB"/>
              </w:rPr>
            </w:pPr>
            <w:r w:rsidRPr="005E4ADE">
              <w:rPr>
                <w:lang w:val="en-GB"/>
              </w:rPr>
              <w:t>(viridans strep only)</w:t>
            </w: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4D5BFB" w:rsidRPr="005E4ADE">
        <w:tc>
          <w:tcPr>
            <w:tcW w:w="1842" w:type="dxa"/>
            <w:gridSpan w:val="2"/>
          </w:tcPr>
          <w:p w:rsidR="004D5BFB" w:rsidRPr="00761B9A" w:rsidRDefault="004D5BFB" w:rsidP="006022F7">
            <w:pPr>
              <w:rPr>
                <w:lang w:val="en-GB"/>
              </w:rPr>
            </w:pPr>
            <w:r w:rsidRPr="00761B9A">
              <w:rPr>
                <w:lang w:val="en-GB"/>
              </w:rPr>
              <w:t>4b: STREPTOtest (</w:t>
            </w:r>
            <w:r>
              <w:rPr>
                <w:lang w:val="en-GB"/>
              </w:rPr>
              <w:t>virid.</w:t>
            </w:r>
            <w:r w:rsidRPr="00761B9A">
              <w:rPr>
                <w:lang w:val="en-GB"/>
              </w:rPr>
              <w:t xml:space="preserve"> strep only)</w:t>
            </w: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r>
      <w:tr w:rsidR="004D5BFB" w:rsidRPr="005E4ADE">
        <w:tc>
          <w:tcPr>
            <w:tcW w:w="1842" w:type="dxa"/>
            <w:gridSpan w:val="2"/>
          </w:tcPr>
          <w:p w:rsidR="004D5BFB" w:rsidRPr="005E4ADE" w:rsidRDefault="004D5BFB">
            <w:pPr>
              <w:rPr>
                <w:lang w:val="en-GB"/>
              </w:rPr>
            </w:pPr>
            <w:r w:rsidRPr="005E4ADE">
              <w:rPr>
                <w:lang w:val="en-GB"/>
              </w:rPr>
              <w:t>Task 5a: PYR test (haem. strep only)</w:t>
            </w: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r>
      <w:tr w:rsidR="004D5BFB" w:rsidRPr="005E4ADE">
        <w:tc>
          <w:tcPr>
            <w:tcW w:w="1842" w:type="dxa"/>
            <w:gridSpan w:val="2"/>
          </w:tcPr>
          <w:p w:rsidR="004D5BFB" w:rsidRPr="005E4ADE" w:rsidRDefault="004D5BFB">
            <w:pPr>
              <w:rPr>
                <w:lang w:val="en-GB"/>
              </w:rPr>
            </w:pPr>
            <w:r w:rsidRPr="005E4ADE">
              <w:rPr>
                <w:lang w:val="en-GB"/>
              </w:rPr>
              <w:t>Task 5b: CAMP (haem. strep only)</w:t>
            </w: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r>
      <w:tr w:rsidR="004D5BFB" w:rsidRPr="005E4ADE">
        <w:tc>
          <w:tcPr>
            <w:tcW w:w="1842" w:type="dxa"/>
            <w:gridSpan w:val="2"/>
          </w:tcPr>
          <w:p w:rsidR="004D5BFB" w:rsidRPr="005E4ADE" w:rsidRDefault="004D5BFB">
            <w:pPr>
              <w:rPr>
                <w:lang w:val="en-GB"/>
              </w:rPr>
            </w:pPr>
            <w:r w:rsidRPr="005E4ADE">
              <w:rPr>
                <w:lang w:val="en-GB"/>
              </w:rPr>
              <w:t xml:space="preserve">Task 5c: Agglutina- tion (nAnB only) </w:t>
            </w: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r>
      <w:tr w:rsidR="004D5BFB" w:rsidRPr="005E4ADE">
        <w:tc>
          <w:tcPr>
            <w:tcW w:w="1842" w:type="dxa"/>
            <w:gridSpan w:val="2"/>
            <w:shd w:val="clear" w:color="auto" w:fill="E6E6E6"/>
          </w:tcPr>
          <w:p w:rsidR="004D5BFB" w:rsidRPr="005E4ADE" w:rsidRDefault="004D5BFB">
            <w:pPr>
              <w:rPr>
                <w:b/>
                <w:lang w:val="en-GB"/>
              </w:rPr>
            </w:pPr>
            <w:r w:rsidRPr="005E4ADE">
              <w:rPr>
                <w:b/>
                <w:lang w:val="en-GB"/>
              </w:rPr>
              <w:t>FINAL CONCLUSION</w:t>
            </w:r>
          </w:p>
        </w:tc>
        <w:tc>
          <w:tcPr>
            <w:tcW w:w="921" w:type="dxa"/>
            <w:shd w:val="clear" w:color="auto" w:fill="E6E6E6"/>
          </w:tcPr>
          <w:p w:rsidR="004D5BFB" w:rsidRPr="005E4ADE" w:rsidRDefault="004D5BFB">
            <w:pPr>
              <w:rPr>
                <w:lang w:val="en-GB"/>
              </w:rPr>
            </w:pPr>
          </w:p>
        </w:tc>
        <w:tc>
          <w:tcPr>
            <w:tcW w:w="921" w:type="dxa"/>
            <w:shd w:val="clear" w:color="auto" w:fill="E6E6E6"/>
          </w:tcPr>
          <w:p w:rsidR="004D5BFB" w:rsidRPr="005E4ADE" w:rsidRDefault="004D5BFB">
            <w:pPr>
              <w:rPr>
                <w:lang w:val="en-GB"/>
              </w:rPr>
            </w:pPr>
          </w:p>
        </w:tc>
        <w:tc>
          <w:tcPr>
            <w:tcW w:w="921" w:type="dxa"/>
            <w:shd w:val="clear" w:color="auto" w:fill="E6E6E6"/>
          </w:tcPr>
          <w:p w:rsidR="004D5BFB" w:rsidRPr="005E4ADE" w:rsidRDefault="004D5BFB">
            <w:pPr>
              <w:rPr>
                <w:lang w:val="en-GB"/>
              </w:rPr>
            </w:pPr>
          </w:p>
        </w:tc>
        <w:tc>
          <w:tcPr>
            <w:tcW w:w="922" w:type="dxa"/>
            <w:shd w:val="clear" w:color="auto" w:fill="E6E6E6"/>
          </w:tcPr>
          <w:p w:rsidR="004D5BFB" w:rsidRPr="005E4ADE" w:rsidRDefault="004D5BFB">
            <w:pPr>
              <w:rPr>
                <w:lang w:val="en-GB"/>
              </w:rPr>
            </w:pPr>
          </w:p>
        </w:tc>
        <w:tc>
          <w:tcPr>
            <w:tcW w:w="921" w:type="dxa"/>
            <w:shd w:val="clear" w:color="auto" w:fill="E6E6E6"/>
          </w:tcPr>
          <w:p w:rsidR="004D5BFB" w:rsidRPr="005E4ADE" w:rsidRDefault="004D5BFB">
            <w:pPr>
              <w:rPr>
                <w:lang w:val="en-GB"/>
              </w:rPr>
            </w:pPr>
          </w:p>
        </w:tc>
        <w:tc>
          <w:tcPr>
            <w:tcW w:w="921" w:type="dxa"/>
            <w:shd w:val="clear" w:color="auto" w:fill="E6E6E6"/>
          </w:tcPr>
          <w:p w:rsidR="004D5BFB" w:rsidRPr="005E4ADE" w:rsidRDefault="004D5BFB">
            <w:pPr>
              <w:rPr>
                <w:lang w:val="en-GB"/>
              </w:rPr>
            </w:pPr>
          </w:p>
        </w:tc>
        <w:tc>
          <w:tcPr>
            <w:tcW w:w="921" w:type="dxa"/>
            <w:shd w:val="clear" w:color="auto" w:fill="E6E6E6"/>
          </w:tcPr>
          <w:p w:rsidR="004D5BFB" w:rsidRPr="005E4ADE" w:rsidRDefault="004D5BFB">
            <w:pPr>
              <w:rPr>
                <w:lang w:val="en-GB"/>
              </w:rPr>
            </w:pPr>
          </w:p>
        </w:tc>
        <w:tc>
          <w:tcPr>
            <w:tcW w:w="922" w:type="dxa"/>
            <w:shd w:val="clear" w:color="auto" w:fill="E6E6E6"/>
          </w:tcPr>
          <w:p w:rsidR="004D5BFB" w:rsidRPr="005E4ADE" w:rsidRDefault="004D5BFB">
            <w:pPr>
              <w:rPr>
                <w:lang w:val="en-GB"/>
              </w:rPr>
            </w:pPr>
          </w:p>
        </w:tc>
      </w:tr>
    </w:tbl>
    <w:p w:rsidR="00C02035" w:rsidRPr="006B21B6" w:rsidRDefault="00C02035" w:rsidP="006B21B6">
      <w:pPr>
        <w:pStyle w:val="Nadpis2"/>
      </w:pPr>
      <w:r w:rsidRPr="006B21B6">
        <w:t>Task 1: Microscopy of suspicious strains</w:t>
      </w:r>
    </w:p>
    <w:p w:rsidR="00C02035" w:rsidRPr="006B21B6" w:rsidRDefault="00C02035">
      <w:pPr>
        <w:tabs>
          <w:tab w:val="left" w:pos="1440"/>
          <w:tab w:val="left" w:pos="4860"/>
        </w:tabs>
        <w:rPr>
          <w:lang w:val="en-GB"/>
        </w:rPr>
      </w:pPr>
      <w:r w:rsidRPr="006B21B6">
        <w:rPr>
          <w:lang w:val="en-GB"/>
        </w:rPr>
        <w:t>There are letter-labelled strains on the ta</w:t>
      </w:r>
      <w:r w:rsidR="005E4ADE" w:rsidRPr="006B21B6">
        <w:rPr>
          <w:lang w:val="en-GB"/>
        </w:rPr>
        <w:t xml:space="preserve">ble. Gram-stain them and assess which one is </w:t>
      </w:r>
      <w:r w:rsidR="00592769" w:rsidRPr="00592769">
        <w:rPr>
          <w:b/>
          <w:lang w:val="en-GB"/>
        </w:rPr>
        <w:t>not</w:t>
      </w:r>
      <w:r w:rsidR="005E4ADE" w:rsidRPr="006B21B6">
        <w:rPr>
          <w:lang w:val="en-GB"/>
        </w:rPr>
        <w:t xml:space="preserve"> a G</w:t>
      </w:r>
      <w:r w:rsidRPr="006B21B6">
        <w:rPr>
          <w:lang w:val="en-GB"/>
        </w:rPr>
        <w:t xml:space="preserve">ram-positive coccus. To avoid confusion, label the slides using a </w:t>
      </w:r>
      <w:r w:rsidR="0093506E" w:rsidRPr="006B21B6">
        <w:rPr>
          <w:lang w:val="en-GB"/>
        </w:rPr>
        <w:t>marker</w:t>
      </w:r>
      <w:r w:rsidR="005E4ADE" w:rsidRPr="006B21B6">
        <w:rPr>
          <w:lang w:val="en-GB"/>
        </w:rPr>
        <w:t xml:space="preserve">. </w:t>
      </w:r>
      <w:r w:rsidR="0077782E">
        <w:rPr>
          <w:lang w:val="en-GB"/>
        </w:rPr>
        <w:t xml:space="preserve">Capture your results. </w:t>
      </w:r>
      <w:r w:rsidR="005E4ADE" w:rsidRPr="006B21B6">
        <w:rPr>
          <w:lang w:val="en-GB"/>
        </w:rPr>
        <w:t>Write your results in</w:t>
      </w:r>
      <w:r w:rsidRPr="006B21B6">
        <w:rPr>
          <w:lang w:val="en-GB"/>
        </w:rPr>
        <w:t xml:space="preserve"> the table.</w:t>
      </w:r>
    </w:p>
    <w:p w:rsidR="00C02035" w:rsidRPr="006B21B6" w:rsidRDefault="00C02035">
      <w:pPr>
        <w:pStyle w:val="Nadpis2"/>
      </w:pPr>
      <w:r w:rsidRPr="006B21B6">
        <w:t>Task 2: Basic culture and biochemical tests – genus determination</w:t>
      </w:r>
    </w:p>
    <w:p w:rsidR="00C02035" w:rsidRPr="006B21B6" w:rsidRDefault="00C02035">
      <w:pPr>
        <w:pStyle w:val="Nadpis2"/>
      </w:pPr>
      <w:r w:rsidRPr="006B21B6">
        <w:t xml:space="preserve">a) Catalase test for </w:t>
      </w:r>
      <w:r w:rsidR="005E4ADE" w:rsidRPr="006B21B6">
        <w:t xml:space="preserve">the </w:t>
      </w:r>
      <w:r w:rsidRPr="006B21B6">
        <w:t xml:space="preserve">differentiation </w:t>
      </w:r>
      <w:r w:rsidR="005E4ADE" w:rsidRPr="006B21B6">
        <w:t>from</w:t>
      </w:r>
      <w:r w:rsidRPr="006B21B6">
        <w:t xml:space="preserve"> staphylococci</w:t>
      </w:r>
    </w:p>
    <w:p w:rsidR="00C02035" w:rsidRPr="006B21B6" w:rsidRDefault="00C02035">
      <w:pPr>
        <w:tabs>
          <w:tab w:val="left" w:pos="1440"/>
          <w:tab w:val="left" w:pos="4860"/>
        </w:tabs>
        <w:rPr>
          <w:lang w:val="en-GB"/>
        </w:rPr>
      </w:pPr>
      <w:r w:rsidRPr="006B21B6">
        <w:rPr>
          <w:lang w:val="en-GB"/>
        </w:rPr>
        <w:t xml:space="preserve">Perform </w:t>
      </w:r>
      <w:r w:rsidR="005E4ADE" w:rsidRPr="006B21B6">
        <w:rPr>
          <w:lang w:val="en-GB"/>
        </w:rPr>
        <w:t xml:space="preserve">the </w:t>
      </w:r>
      <w:r w:rsidRPr="006B21B6">
        <w:rPr>
          <w:lang w:val="en-GB"/>
        </w:rPr>
        <w:t xml:space="preserve">catalase test with all </w:t>
      </w:r>
      <w:r w:rsidR="005E4ADE" w:rsidRPr="006B21B6">
        <w:rPr>
          <w:lang w:val="en-GB"/>
        </w:rPr>
        <w:t xml:space="preserve">the </w:t>
      </w:r>
      <w:r w:rsidRPr="006B21B6">
        <w:rPr>
          <w:lang w:val="en-GB"/>
        </w:rPr>
        <w:t xml:space="preserve">strains from Task 1 with </w:t>
      </w:r>
      <w:r w:rsidR="005E4ADE" w:rsidRPr="006B21B6">
        <w:rPr>
          <w:lang w:val="en-GB"/>
        </w:rPr>
        <w:t xml:space="preserve">the </w:t>
      </w:r>
      <w:r w:rsidRPr="006B21B6">
        <w:rPr>
          <w:lang w:val="en-GB"/>
        </w:rPr>
        <w:t xml:space="preserve">exception of </w:t>
      </w:r>
      <w:r w:rsidR="005E4ADE" w:rsidRPr="006B21B6">
        <w:rPr>
          <w:lang w:val="en-GB"/>
        </w:rPr>
        <w:t>the strain proven not to be a G</w:t>
      </w:r>
      <w:r w:rsidRPr="006B21B6">
        <w:rPr>
          <w:lang w:val="en-GB"/>
        </w:rPr>
        <w:t>+ coccus. Staphylococci should be catalase positive, streptococci and enterococci should be catalase negative.</w:t>
      </w:r>
    </w:p>
    <w:p w:rsidR="00C02035" w:rsidRPr="006B21B6" w:rsidRDefault="00C02035">
      <w:pPr>
        <w:pStyle w:val="Nadpis2"/>
      </w:pPr>
      <w:r w:rsidRPr="006B21B6">
        <w:t>b) Growth on Slanetz-Bartley</w:t>
      </w:r>
      <w:r w:rsidR="006B21B6">
        <w:t xml:space="preserve"> (SB)</w:t>
      </w:r>
      <w:r w:rsidRPr="006B21B6">
        <w:t xml:space="preserve"> agar for </w:t>
      </w:r>
      <w:r w:rsidR="005E4ADE" w:rsidRPr="006B21B6">
        <w:t xml:space="preserve">the </w:t>
      </w:r>
      <w:r w:rsidRPr="006B21B6">
        <w:t>differentiation of enterococci</w:t>
      </w:r>
    </w:p>
    <w:p w:rsidR="006B21B6" w:rsidRDefault="00010AA7">
      <w:pPr>
        <w:rPr>
          <w:lang w:val="en-GB"/>
        </w:rPr>
      </w:pPr>
      <w:r w:rsidRPr="006B21B6">
        <w:rPr>
          <w:lang w:val="en-GB"/>
        </w:rPr>
        <w:t>The plate with</w:t>
      </w:r>
      <w:r w:rsidR="00C02035" w:rsidRPr="006B21B6">
        <w:rPr>
          <w:lang w:val="en-GB"/>
        </w:rPr>
        <w:t xml:space="preserve"> </w:t>
      </w:r>
      <w:r w:rsidR="006B21B6">
        <w:rPr>
          <w:lang w:val="en-GB"/>
        </w:rPr>
        <w:t>SB</w:t>
      </w:r>
      <w:r w:rsidR="005E4ADE" w:rsidRPr="006B21B6">
        <w:rPr>
          <w:lang w:val="en-GB"/>
        </w:rPr>
        <w:t xml:space="preserve"> </w:t>
      </w:r>
      <w:r w:rsidR="00C02035" w:rsidRPr="006B21B6">
        <w:rPr>
          <w:lang w:val="en-GB"/>
        </w:rPr>
        <w:t xml:space="preserve">agar </w:t>
      </w:r>
      <w:r w:rsidRPr="006B21B6">
        <w:rPr>
          <w:lang w:val="en-GB"/>
        </w:rPr>
        <w:t xml:space="preserve">has </w:t>
      </w:r>
      <w:r w:rsidR="005E4ADE" w:rsidRPr="006B21B6">
        <w:rPr>
          <w:lang w:val="en-GB"/>
        </w:rPr>
        <w:t>been</w:t>
      </w:r>
      <w:r w:rsidR="00C02035" w:rsidRPr="006B21B6">
        <w:rPr>
          <w:lang w:val="en-GB"/>
        </w:rPr>
        <w:t xml:space="preserve"> inoculated</w:t>
      </w:r>
      <w:r w:rsidRPr="006B21B6">
        <w:rPr>
          <w:lang w:val="en-GB"/>
        </w:rPr>
        <w:t xml:space="preserve"> with all the strains</w:t>
      </w:r>
      <w:r w:rsidR="00C02035" w:rsidRPr="006B21B6">
        <w:rPr>
          <w:lang w:val="en-GB"/>
        </w:rPr>
        <w:t>, each in one sector.</w:t>
      </w:r>
      <w:r w:rsidR="005E4ADE" w:rsidRPr="006B21B6">
        <w:rPr>
          <w:lang w:val="en-GB"/>
        </w:rPr>
        <w:t xml:space="preserve"> However</w:t>
      </w:r>
      <w:r w:rsidR="00C02035" w:rsidRPr="006B21B6">
        <w:rPr>
          <w:lang w:val="en-GB"/>
        </w:rPr>
        <w:t xml:space="preserve">, only one of them </w:t>
      </w:r>
      <w:r w:rsidR="005E4ADE" w:rsidRPr="006B21B6">
        <w:rPr>
          <w:lang w:val="en-GB"/>
        </w:rPr>
        <w:t>is growing and that would be</w:t>
      </w:r>
      <w:r w:rsidR="00C02035" w:rsidRPr="006B21B6">
        <w:rPr>
          <w:lang w:val="en-GB"/>
        </w:rPr>
        <w:t xml:space="preserve"> an </w:t>
      </w:r>
      <w:r w:rsidR="005E4ADE" w:rsidRPr="006B21B6">
        <w:rPr>
          <w:lang w:val="en-GB"/>
        </w:rPr>
        <w:t>e</w:t>
      </w:r>
      <w:r w:rsidR="00C02035" w:rsidRPr="006B21B6">
        <w:rPr>
          <w:lang w:val="en-GB"/>
        </w:rPr>
        <w:t>nterococcus</w:t>
      </w:r>
      <w:r w:rsidR="005E4ADE" w:rsidRPr="006B21B6">
        <w:rPr>
          <w:lang w:val="en-GB"/>
        </w:rPr>
        <w:t>,</w:t>
      </w:r>
      <w:r w:rsidR="00C02035" w:rsidRPr="006B21B6">
        <w:rPr>
          <w:lang w:val="en-GB"/>
        </w:rPr>
        <w:t xml:space="preserve"> not a streptococcus. </w:t>
      </w:r>
      <w:r w:rsidR="005E4ADE" w:rsidRPr="006B21B6">
        <w:rPr>
          <w:lang w:val="en-GB"/>
        </w:rPr>
        <w:t>Write the results of 2a and 2b in</w:t>
      </w:r>
      <w:r w:rsidR="00C02035" w:rsidRPr="006B21B6">
        <w:rPr>
          <w:lang w:val="en-GB"/>
        </w:rPr>
        <w:t xml:space="preserve"> the table.</w:t>
      </w:r>
    </w:p>
    <w:p w:rsidR="00C02035" w:rsidRPr="006B21B6" w:rsidRDefault="00C02035">
      <w:pPr>
        <w:rPr>
          <w:i/>
          <w:lang w:val="en-GB"/>
        </w:rPr>
      </w:pPr>
      <w:r w:rsidRPr="006B21B6">
        <w:rPr>
          <w:i/>
          <w:lang w:val="en-GB"/>
        </w:rPr>
        <w:t>Note: T</w:t>
      </w:r>
      <w:r w:rsidR="00FD7DD6" w:rsidRPr="006B21B6">
        <w:rPr>
          <w:i/>
          <w:lang w:val="en-GB"/>
        </w:rPr>
        <w:t>he same thing can be done with b</w:t>
      </w:r>
      <w:r w:rsidRPr="006B21B6">
        <w:rPr>
          <w:i/>
          <w:lang w:val="en-GB"/>
        </w:rPr>
        <w:t>ile-aesculin medium, too, but the colour of colonies is different.</w:t>
      </w:r>
    </w:p>
    <w:p w:rsidR="00C02035" w:rsidRPr="006B21B6" w:rsidRDefault="00C02035">
      <w:pPr>
        <w:pStyle w:val="Nadpis2"/>
      </w:pPr>
      <w:r w:rsidRPr="006B21B6">
        <w:t>Task 3</w:t>
      </w:r>
      <w:r w:rsidR="00041E2D" w:rsidRPr="006B21B6">
        <w:t>:</w:t>
      </w:r>
      <w:r w:rsidRPr="006B21B6">
        <w:t xml:space="preserve"> Blood agar culture</w:t>
      </w:r>
    </w:p>
    <w:p w:rsidR="00C02035" w:rsidRPr="006B21B6" w:rsidRDefault="00FD7DD6">
      <w:pPr>
        <w:pStyle w:val="Nadpis2"/>
        <w:rPr>
          <w:b w:val="0"/>
          <w:iCs w:val="0"/>
          <w:sz w:val="20"/>
          <w:lang w:val="en-GB"/>
        </w:rPr>
      </w:pPr>
      <w:r w:rsidRPr="006B21B6">
        <w:rPr>
          <w:b w:val="0"/>
          <w:iCs w:val="0"/>
          <w:sz w:val="20"/>
          <w:lang w:val="en-GB"/>
        </w:rPr>
        <w:t>The</w:t>
      </w:r>
      <w:r w:rsidR="00C02035" w:rsidRPr="006B21B6">
        <w:rPr>
          <w:b w:val="0"/>
          <w:iCs w:val="0"/>
          <w:sz w:val="20"/>
          <w:lang w:val="en-GB"/>
        </w:rPr>
        <w:t xml:space="preserve"> plates with blood agar</w:t>
      </w:r>
      <w:r w:rsidRPr="006B21B6">
        <w:rPr>
          <w:b w:val="0"/>
          <w:iCs w:val="0"/>
          <w:sz w:val="20"/>
          <w:lang w:val="en-GB"/>
        </w:rPr>
        <w:t xml:space="preserve"> again contain</w:t>
      </w:r>
      <w:r w:rsidR="00C02035" w:rsidRPr="006B21B6">
        <w:rPr>
          <w:b w:val="0"/>
          <w:iCs w:val="0"/>
          <w:sz w:val="20"/>
          <w:lang w:val="en-GB"/>
        </w:rPr>
        <w:t xml:space="preserve"> all strains. Observe all of them, but describe only the strains that were not excluded by tasks 1 and 2. Describe </w:t>
      </w:r>
      <w:r w:rsidRPr="006B21B6">
        <w:rPr>
          <w:b w:val="0"/>
          <w:iCs w:val="0"/>
          <w:sz w:val="20"/>
          <w:lang w:val="en-GB"/>
        </w:rPr>
        <w:t xml:space="preserve">the </w:t>
      </w:r>
      <w:r w:rsidR="00C02035" w:rsidRPr="006B21B6">
        <w:rPr>
          <w:b w:val="0"/>
          <w:iCs w:val="0"/>
          <w:sz w:val="20"/>
          <w:lang w:val="en-GB"/>
        </w:rPr>
        <w:t xml:space="preserve">colony morphology, and especially the haemolysis, partial haemolysis or viridation. Write your findings </w:t>
      </w:r>
      <w:r w:rsidRPr="006B21B6">
        <w:rPr>
          <w:b w:val="0"/>
          <w:iCs w:val="0"/>
          <w:sz w:val="20"/>
          <w:lang w:val="en-GB"/>
        </w:rPr>
        <w:t>in</w:t>
      </w:r>
      <w:r w:rsidR="00C02035" w:rsidRPr="006B21B6">
        <w:rPr>
          <w:b w:val="0"/>
          <w:iCs w:val="0"/>
          <w:sz w:val="20"/>
          <w:lang w:val="en-GB"/>
        </w:rPr>
        <w:t xml:space="preserve"> the table.</w:t>
      </w:r>
    </w:p>
    <w:p w:rsidR="00C02035" w:rsidRPr="006B21B6" w:rsidRDefault="00FD7DD6">
      <w:pPr>
        <w:rPr>
          <w:b/>
          <w:lang w:val="en-GB"/>
        </w:rPr>
      </w:pPr>
      <w:r w:rsidRPr="006B21B6">
        <w:rPr>
          <w:b/>
          <w:lang w:val="en-GB"/>
        </w:rPr>
        <w:t>Now write “Partial conclusion”</w:t>
      </w:r>
      <w:r w:rsidR="00C02035" w:rsidRPr="006B21B6">
        <w:rPr>
          <w:b/>
          <w:lang w:val="en-GB"/>
        </w:rPr>
        <w:t xml:space="preserve"> to your table</w:t>
      </w:r>
      <w:r w:rsidRPr="006B21B6">
        <w:rPr>
          <w:b/>
          <w:lang w:val="en-GB"/>
        </w:rPr>
        <w:t>. Write “NO STREP”</w:t>
      </w:r>
      <w:r w:rsidR="00C02035" w:rsidRPr="006B21B6">
        <w:rPr>
          <w:b/>
          <w:lang w:val="en-GB"/>
        </w:rPr>
        <w:t xml:space="preserve"> (no streptococcus)</w:t>
      </w:r>
      <w:r w:rsidRPr="006B21B6">
        <w:rPr>
          <w:b/>
          <w:lang w:val="en-GB"/>
        </w:rPr>
        <w:t>,</w:t>
      </w:r>
      <w:r w:rsidR="00C02035" w:rsidRPr="006B21B6">
        <w:rPr>
          <w:b/>
          <w:lang w:val="en-GB"/>
        </w:rPr>
        <w:t xml:space="preserve"> </w:t>
      </w:r>
      <w:r w:rsidRPr="006B21B6">
        <w:rPr>
          <w:b/>
          <w:lang w:val="en-GB"/>
        </w:rPr>
        <w:t>“HAEM STREP”</w:t>
      </w:r>
      <w:r w:rsidR="00C02035" w:rsidRPr="006B21B6">
        <w:rPr>
          <w:b/>
          <w:lang w:val="en-GB"/>
        </w:rPr>
        <w:t xml:space="preserve"> (p</w:t>
      </w:r>
      <w:r w:rsidRPr="006B21B6">
        <w:rPr>
          <w:b/>
          <w:lang w:val="en-GB"/>
        </w:rPr>
        <w:t>artial or total haemolysis) or “VIR STREP”</w:t>
      </w:r>
      <w:r w:rsidR="00C02035" w:rsidRPr="006B21B6">
        <w:rPr>
          <w:b/>
          <w:lang w:val="en-GB"/>
        </w:rPr>
        <w:t xml:space="preserve"> (viridation)</w:t>
      </w:r>
      <w:r w:rsidRPr="006B21B6">
        <w:rPr>
          <w:b/>
          <w:lang w:val="en-GB"/>
        </w:rPr>
        <w:t xml:space="preserve"> to each strain K to S,.</w:t>
      </w:r>
    </w:p>
    <w:p w:rsidR="00C02035" w:rsidRPr="006B21B6" w:rsidRDefault="00C02035">
      <w:pPr>
        <w:pStyle w:val="Nadpis2"/>
      </w:pPr>
      <w:r w:rsidRPr="006B21B6">
        <w:lastRenderedPageBreak/>
        <w:t>Task 4</w:t>
      </w:r>
      <w:r w:rsidR="00041E2D" w:rsidRPr="006B21B6">
        <w:t>:</w:t>
      </w:r>
      <w:r w:rsidRPr="006B21B6">
        <w:t xml:space="preserve"> More detailed diagnostics of streptococ</w:t>
      </w:r>
      <w:r w:rsidR="00FD7DD6" w:rsidRPr="006B21B6">
        <w:t>c</w:t>
      </w:r>
      <w:r w:rsidRPr="006B21B6">
        <w:t>i with viridation</w:t>
      </w:r>
    </w:p>
    <w:p w:rsidR="00C02035" w:rsidRPr="006B21B6" w:rsidRDefault="00C02035" w:rsidP="006B21B6">
      <w:pPr>
        <w:pStyle w:val="Nadpis2"/>
      </w:pPr>
      <w:r w:rsidRPr="006B21B6">
        <w:t>a) Optochin test</w:t>
      </w:r>
    </w:p>
    <w:p w:rsidR="00C02035" w:rsidRPr="006B21B6" w:rsidRDefault="00C02035" w:rsidP="006B21B6">
      <w:pPr>
        <w:rPr>
          <w:lang w:val="en-GB"/>
        </w:rPr>
      </w:pPr>
      <w:r w:rsidRPr="006B21B6">
        <w:rPr>
          <w:lang w:val="en-GB"/>
        </w:rPr>
        <w:t xml:space="preserve">Your task is to evaluate the result of </w:t>
      </w:r>
      <w:r w:rsidR="00FD7DD6" w:rsidRPr="006B21B6">
        <w:rPr>
          <w:lang w:val="en-GB"/>
        </w:rPr>
        <w:t xml:space="preserve">the </w:t>
      </w:r>
      <w:r w:rsidRPr="006B21B6">
        <w:rPr>
          <w:lang w:val="en-GB"/>
        </w:rPr>
        <w:t xml:space="preserve">optochin test in </w:t>
      </w:r>
      <w:r w:rsidR="00FD7DD6" w:rsidRPr="006B21B6">
        <w:rPr>
          <w:lang w:val="en-GB"/>
        </w:rPr>
        <w:t xml:space="preserve">the </w:t>
      </w:r>
      <w:r w:rsidRPr="006B21B6">
        <w:rPr>
          <w:lang w:val="en-GB"/>
        </w:rPr>
        <w:t xml:space="preserve">two strains shown to be </w:t>
      </w:r>
      <w:r w:rsidR="0093506E" w:rsidRPr="006B21B6">
        <w:rPr>
          <w:lang w:val="en-GB"/>
        </w:rPr>
        <w:t>streptococci with viridation.</w:t>
      </w:r>
    </w:p>
    <w:p w:rsidR="00916229" w:rsidRPr="00761B9A" w:rsidRDefault="00FD7DD6" w:rsidP="00916229">
      <w:pPr>
        <w:rPr>
          <w:lang w:val="en-GB"/>
        </w:rPr>
      </w:pPr>
      <w:r w:rsidRPr="006B21B6">
        <w:rPr>
          <w:lang w:val="en-GB"/>
        </w:rPr>
        <w:t>The o</w:t>
      </w:r>
      <w:r w:rsidR="00C02035" w:rsidRPr="006B21B6">
        <w:rPr>
          <w:lang w:val="en-GB"/>
        </w:rPr>
        <w:t xml:space="preserve">ptochin test </w:t>
      </w:r>
      <w:r w:rsidRPr="006B21B6">
        <w:rPr>
          <w:lang w:val="en-GB"/>
        </w:rPr>
        <w:t>does not differ from a common</w:t>
      </w:r>
      <w:r w:rsidR="00C02035" w:rsidRPr="006B21B6">
        <w:rPr>
          <w:lang w:val="en-GB"/>
        </w:rPr>
        <w:t xml:space="preserve"> diffusion disc test</w:t>
      </w:r>
      <w:r w:rsidRPr="006B21B6">
        <w:rPr>
          <w:lang w:val="en-GB"/>
        </w:rPr>
        <w:t xml:space="preserve"> but</w:t>
      </w:r>
      <w:r w:rsidR="00C02035" w:rsidRPr="006B21B6">
        <w:rPr>
          <w:lang w:val="en-GB"/>
        </w:rPr>
        <w:t xml:space="preserve"> the effective drug (optochin) is no</w:t>
      </w:r>
      <w:r w:rsidRPr="006B21B6">
        <w:rPr>
          <w:lang w:val="en-GB"/>
        </w:rPr>
        <w:t>t</w:t>
      </w:r>
      <w:r w:rsidR="00C02035" w:rsidRPr="006B21B6">
        <w:rPr>
          <w:lang w:val="en-GB"/>
        </w:rPr>
        <w:t xml:space="preserve"> used for treatment</w:t>
      </w:r>
      <w:r w:rsidRPr="006B21B6">
        <w:rPr>
          <w:lang w:val="en-GB"/>
        </w:rPr>
        <w:t xml:space="preserve"> any longer</w:t>
      </w:r>
      <w:r w:rsidR="00C02035" w:rsidRPr="006B21B6">
        <w:rPr>
          <w:lang w:val="en-GB"/>
        </w:rPr>
        <w:t xml:space="preserve">. </w:t>
      </w:r>
      <w:r w:rsidR="00010AA7" w:rsidRPr="006B21B6">
        <w:rPr>
          <w:lang w:val="en-GB"/>
        </w:rPr>
        <w:t>The s</w:t>
      </w:r>
      <w:r w:rsidR="00C02035" w:rsidRPr="006B21B6">
        <w:rPr>
          <w:lang w:val="en-GB"/>
        </w:rPr>
        <w:t xml:space="preserve">train with </w:t>
      </w:r>
      <w:r w:rsidRPr="006B21B6">
        <w:rPr>
          <w:lang w:val="en-GB"/>
        </w:rPr>
        <w:t xml:space="preserve">the </w:t>
      </w:r>
      <w:r w:rsidR="00C02035" w:rsidRPr="006B21B6">
        <w:rPr>
          <w:lang w:val="en-GB"/>
        </w:rPr>
        <w:t xml:space="preserve">presence of </w:t>
      </w:r>
      <w:r w:rsidRPr="006B21B6">
        <w:rPr>
          <w:lang w:val="en-GB"/>
        </w:rPr>
        <w:t xml:space="preserve">the </w:t>
      </w:r>
      <w:r w:rsidR="00C02035" w:rsidRPr="006B21B6">
        <w:rPr>
          <w:lang w:val="en-GB"/>
        </w:rPr>
        <w:t xml:space="preserve">inhibition zone around </w:t>
      </w:r>
      <w:r w:rsidRPr="006B21B6">
        <w:rPr>
          <w:lang w:val="en-GB"/>
        </w:rPr>
        <w:t xml:space="preserve">the optochin </w:t>
      </w:r>
      <w:r w:rsidR="00C02035" w:rsidRPr="006B21B6">
        <w:rPr>
          <w:lang w:val="en-GB"/>
        </w:rPr>
        <w:t xml:space="preserve">disc is </w:t>
      </w:r>
      <w:r w:rsidR="00C02035" w:rsidRPr="006B21B6">
        <w:rPr>
          <w:i/>
          <w:lang w:val="en-GB"/>
        </w:rPr>
        <w:t>S.</w:t>
      </w:r>
      <w:r w:rsidR="005831E6">
        <w:rPr>
          <w:lang w:val="en-GB"/>
        </w:rPr>
        <w:t xml:space="preserve"> </w:t>
      </w:r>
      <w:r w:rsidR="00C02035" w:rsidRPr="006B21B6">
        <w:rPr>
          <w:i/>
          <w:lang w:val="en-GB"/>
        </w:rPr>
        <w:t>pneumoniae</w:t>
      </w:r>
      <w:r w:rsidR="00C02035" w:rsidRPr="006B21B6">
        <w:rPr>
          <w:lang w:val="en-GB"/>
        </w:rPr>
        <w:t xml:space="preserve">, </w:t>
      </w:r>
      <w:r w:rsidRPr="006B21B6">
        <w:rPr>
          <w:lang w:val="en-GB"/>
        </w:rPr>
        <w:t xml:space="preserve">the </w:t>
      </w:r>
      <w:r w:rsidR="00C02035" w:rsidRPr="006B21B6">
        <w:rPr>
          <w:lang w:val="en-GB"/>
        </w:rPr>
        <w:t xml:space="preserve">strain without </w:t>
      </w:r>
      <w:r w:rsidRPr="006B21B6">
        <w:rPr>
          <w:lang w:val="en-GB"/>
        </w:rPr>
        <w:t xml:space="preserve">the </w:t>
      </w:r>
      <w:r w:rsidR="00C02035" w:rsidRPr="006B21B6">
        <w:rPr>
          <w:lang w:val="en-GB"/>
        </w:rPr>
        <w:t xml:space="preserve">zone is an </w:t>
      </w:r>
      <w:r w:rsidRPr="006B21B6">
        <w:rPr>
          <w:lang w:val="en-GB"/>
        </w:rPr>
        <w:t>“</w:t>
      </w:r>
      <w:r w:rsidR="00C02035" w:rsidRPr="006B21B6">
        <w:rPr>
          <w:lang w:val="en-GB"/>
        </w:rPr>
        <w:t>oral streptococcus</w:t>
      </w:r>
      <w:r w:rsidRPr="006B21B6">
        <w:rPr>
          <w:lang w:val="en-GB"/>
        </w:rPr>
        <w:t>”</w:t>
      </w:r>
      <w:r w:rsidR="00C02035" w:rsidRPr="006B21B6">
        <w:rPr>
          <w:lang w:val="en-GB"/>
        </w:rPr>
        <w:t xml:space="preserve">. </w:t>
      </w:r>
      <w:r w:rsidR="00916229" w:rsidRPr="00761B9A">
        <w:rPr>
          <w:lang w:val="en-GB"/>
        </w:rPr>
        <w:t>Draw your result</w:t>
      </w:r>
      <w:r w:rsidR="00916229">
        <w:rPr>
          <w:lang w:val="en-GB"/>
        </w:rPr>
        <w:t xml:space="preserve"> </w:t>
      </w:r>
      <w:r w:rsidR="00916229">
        <w:rPr>
          <w:b/>
          <w:lang w:val="en-GB"/>
        </w:rPr>
        <w:t>in colours</w:t>
      </w:r>
      <w:r w:rsidR="00916229" w:rsidRPr="00761B9A">
        <w:rPr>
          <w:lang w:val="en-GB"/>
        </w:rPr>
        <w:t xml:space="preserve">, and write “+” or “–” to the table. </w:t>
      </w:r>
      <w:r w:rsidR="00916229" w:rsidRPr="00761B9A">
        <w:rPr>
          <w:lang w:val="en-GB"/>
        </w:rPr>
        <w:tab/>
      </w:r>
      <w:r w:rsidR="00916229" w:rsidRPr="00761B9A">
        <w:rPr>
          <w:lang w:val="en-GB"/>
        </w:rPr>
        <w:tab/>
      </w:r>
      <w:r w:rsidR="00916229" w:rsidRPr="00761B9A">
        <w:rPr>
          <w:b/>
          <w:color w:val="FFFFFF"/>
          <w:highlight w:val="black"/>
          <w:lang w:val="en-GB"/>
        </w:rPr>
        <w:t>+</w:t>
      </w:r>
      <w:r w:rsidR="00916229" w:rsidRPr="00761B9A">
        <w:rPr>
          <w:lang w:val="en-GB"/>
        </w:rPr>
        <w:t xml:space="preserve"> = any susceptibility zone (not necessary to measure) </w:t>
      </w:r>
      <w:r w:rsidR="00916229" w:rsidRPr="00761B9A">
        <w:rPr>
          <w:b/>
          <w:color w:val="FFFFFF"/>
          <w:highlight w:val="black"/>
          <w:lang w:val="en-GB"/>
        </w:rPr>
        <w:t>–</w:t>
      </w:r>
      <w:r w:rsidR="00916229" w:rsidRPr="00761B9A">
        <w:rPr>
          <w:lang w:val="en-GB"/>
        </w:rPr>
        <w:t xml:space="preserve"> = no zone</w:t>
      </w:r>
    </w:p>
    <w:p w:rsidR="00760BDF" w:rsidRPr="006B21B6" w:rsidRDefault="00B91FEC" w:rsidP="006B21B6">
      <w:pPr>
        <w:rPr>
          <w:lang w:val="en-GB"/>
        </w:rPr>
      </w:pPr>
      <w:r>
        <w:rPr>
          <w:noProof/>
          <w:lang w:val="en-GB" w:eastAsia="en-US"/>
        </w:rPr>
        <w:pict>
          <v:shapetype id="_x0000_t202" coordsize="21600,21600" o:spt="202" path="m,l,21600r21600,l21600,xe">
            <v:stroke joinstyle="miter"/>
            <v:path gradientshapeok="t" o:connecttype="rect"/>
          </v:shapetype>
          <v:shape id="_x0000_s1191" type="#_x0000_t202" style="position:absolute;margin-left:198.65pt;margin-top:4.05pt;width:275.6pt;height:92.5pt;z-index:251670016;mso-width-relative:margin;mso-height-relative:margin" fillcolor="#f2f2f2 [3052]">
            <v:textbox>
              <w:txbxContent>
                <w:p w:rsidR="00D155D6" w:rsidRDefault="0077782E" w:rsidP="0077782E">
                  <w:pPr>
                    <w:rPr>
                      <w:lang w:val="en-GB"/>
                    </w:rPr>
                  </w:pPr>
                  <w:r w:rsidRPr="0077782E">
                    <w:rPr>
                      <w:b/>
                      <w:lang w:val="en-GB"/>
                    </w:rPr>
                    <w:t>Remark:</w:t>
                  </w:r>
                  <w:r>
                    <w:rPr>
                      <w:lang w:val="en-GB"/>
                    </w:rPr>
                    <w:t xml:space="preserve"> the colonies themselves are very small, so you would see rather the agar. The agar </w:t>
                  </w:r>
                  <w:r w:rsidRPr="0077782E">
                    <w:rPr>
                      <w:i/>
                      <w:lang w:val="en-GB"/>
                    </w:rPr>
                    <w:t>with</w:t>
                  </w:r>
                  <w:r>
                    <w:rPr>
                      <w:lang w:val="en-GB"/>
                    </w:rPr>
                    <w:t xml:space="preserve"> streptococci is grey-green because of viridation. </w:t>
                  </w:r>
                </w:p>
                <w:p w:rsidR="0077782E" w:rsidRDefault="0077782E" w:rsidP="0077782E">
                  <w:pPr>
                    <w:rPr>
                      <w:lang w:val="en-GB"/>
                    </w:rPr>
                  </w:pPr>
                  <w:r>
                    <w:rPr>
                      <w:lang w:val="en-GB"/>
                    </w:rPr>
                    <w:t xml:space="preserve">Nevertheless, due to some differences in appearance of colonies the colour is not </w:t>
                  </w:r>
                  <w:r w:rsidR="00D155D6">
                    <w:rPr>
                      <w:lang w:val="en-GB"/>
                    </w:rPr>
                    <w:t xml:space="preserve">exactly </w:t>
                  </w:r>
                  <w:r>
                    <w:rPr>
                      <w:lang w:val="en-GB"/>
                    </w:rPr>
                    <w:t>the same for both strains.</w:t>
                  </w:r>
                </w:p>
                <w:p w:rsidR="0077782E" w:rsidRDefault="0077782E" w:rsidP="0077782E">
                  <w:pPr>
                    <w:rPr>
                      <w:lang w:val="en-GB"/>
                    </w:rPr>
                  </w:pPr>
                  <w:r>
                    <w:rPr>
                      <w:lang w:val="en-GB"/>
                    </w:rPr>
                    <w:t xml:space="preserve">The agar </w:t>
                  </w:r>
                  <w:r w:rsidRPr="00D155D6">
                    <w:rPr>
                      <w:i/>
                      <w:lang w:val="en-GB"/>
                    </w:rPr>
                    <w:t>without</w:t>
                  </w:r>
                  <w:r>
                    <w:rPr>
                      <w:lang w:val="en-GB"/>
                    </w:rPr>
                    <w:t xml:space="preserve"> streptococci (inside the zone in the positive strain) has its original red colour.</w:t>
                  </w:r>
                </w:p>
                <w:p w:rsidR="0077782E" w:rsidRDefault="0077782E"/>
              </w:txbxContent>
            </v:textbox>
          </v:shape>
        </w:pict>
      </w:r>
      <w:r>
        <w:rPr>
          <w:noProof/>
        </w:rPr>
        <w:pict>
          <v:group id="_x0000_s1183" editas="canvas" style="position:absolute;margin-left:43.95pt;margin-top:-11.05pt;width:135pt;height:2in;z-index:-251648512" coordorigin="2399,356" coordsize="2160,23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4" type="#_x0000_t75" style="position:absolute;left:2399;top:356;width:2160;height:2304" o:preferrelative="f">
              <v:fill o:detectmouseclick="t"/>
              <v:path o:extrusionok="t" o:connecttype="none"/>
              <o:lock v:ext="edit" text="t"/>
            </v:shape>
            <v:oval id="_x0000_s1185" style="position:absolute;left:2399;top:356;width:2160;height:2160"/>
            <v:line id="_x0000_s1186" style="position:absolute" from="3407,356" to="3408,2516"/>
            <v:oval id="_x0000_s1187" style="position:absolute;left:2831;top:1220;width:144;height:144"/>
            <v:oval id="_x0000_s1188" style="position:absolute;left:3839;top:1220;width:144;height:144"/>
            <v:shape id="_x0000_s1189" type="#_x0000_t202" style="position:absolute;left:2399;top:1796;width:1152;height:288" filled="f" stroked="f">
              <v:textbox style="mso-next-textbox:#_x0000_s1189">
                <w:txbxContent>
                  <w:p w:rsidR="00916229" w:rsidRDefault="00916229" w:rsidP="00916229">
                    <w:r>
                      <w:t xml:space="preserve"> STRAIN __</w:t>
                    </w:r>
                  </w:p>
                </w:txbxContent>
              </v:textbox>
            </v:shape>
            <v:shape id="_x0000_s1190" type="#_x0000_t202" style="position:absolute;left:3407;top:1796;width:1152;height:288" filled="f" stroked="f">
              <v:textbox style="mso-next-textbox:#_x0000_s1190">
                <w:txbxContent>
                  <w:p w:rsidR="00916229" w:rsidRDefault="00916229" w:rsidP="00916229">
                    <w:r>
                      <w:t>STRAIN __</w:t>
                    </w:r>
                  </w:p>
                </w:txbxContent>
              </v:textbox>
            </v:shape>
          </v:group>
        </w:pict>
      </w:r>
    </w:p>
    <w:p w:rsidR="00C02035" w:rsidRDefault="00C02035">
      <w:pPr>
        <w:pStyle w:val="Nadpis3"/>
        <w:rPr>
          <w:lang w:val="en-GB"/>
        </w:rPr>
      </w:pPr>
    </w:p>
    <w:p w:rsidR="006B21B6" w:rsidRDefault="006B21B6" w:rsidP="006B21B6">
      <w:pPr>
        <w:rPr>
          <w:lang w:val="en-GB"/>
        </w:rPr>
      </w:pPr>
    </w:p>
    <w:p w:rsidR="006B21B6" w:rsidRDefault="006B21B6" w:rsidP="006B21B6">
      <w:pPr>
        <w:rPr>
          <w:lang w:val="en-GB"/>
        </w:rPr>
      </w:pPr>
    </w:p>
    <w:p w:rsidR="006B21B6" w:rsidRDefault="006B21B6" w:rsidP="006B21B6">
      <w:pPr>
        <w:rPr>
          <w:lang w:val="en-GB"/>
        </w:rPr>
      </w:pPr>
    </w:p>
    <w:p w:rsidR="006B21B6" w:rsidRDefault="006B21B6" w:rsidP="006B21B6">
      <w:pPr>
        <w:rPr>
          <w:lang w:val="en-GB"/>
        </w:rPr>
      </w:pPr>
    </w:p>
    <w:p w:rsidR="006B21B6" w:rsidRDefault="006B21B6" w:rsidP="006B21B6">
      <w:pPr>
        <w:rPr>
          <w:lang w:val="en-GB"/>
        </w:rPr>
      </w:pPr>
    </w:p>
    <w:p w:rsidR="006B21B6" w:rsidRDefault="006B21B6" w:rsidP="006B21B6">
      <w:pPr>
        <w:rPr>
          <w:lang w:val="en-GB"/>
        </w:rPr>
      </w:pPr>
    </w:p>
    <w:p w:rsidR="006B21B6" w:rsidRDefault="006B21B6" w:rsidP="006B21B6">
      <w:pPr>
        <w:rPr>
          <w:lang w:val="en-GB"/>
        </w:rPr>
      </w:pPr>
    </w:p>
    <w:p w:rsidR="00D155D6" w:rsidRDefault="00D155D6" w:rsidP="006B21B6">
      <w:pPr>
        <w:pStyle w:val="Nadpis2"/>
      </w:pPr>
    </w:p>
    <w:p w:rsidR="00C02035" w:rsidRPr="006B21B6" w:rsidRDefault="00010AA7" w:rsidP="006B21B6">
      <w:pPr>
        <w:pStyle w:val="Nadpis2"/>
      </w:pPr>
      <w:r w:rsidRPr="006B21B6">
        <w:t>b)</w:t>
      </w:r>
      <w:r w:rsidR="00C02035" w:rsidRPr="006B21B6">
        <w:t xml:space="preserve"> Biochemical determination of</w:t>
      </w:r>
      <w:r w:rsidR="00D155D6">
        <w:t xml:space="preserve"> the</w:t>
      </w:r>
      <w:r w:rsidR="00C02035" w:rsidRPr="006B21B6">
        <w:t xml:space="preserve"> </w:t>
      </w:r>
      <w:r w:rsidRPr="006B21B6">
        <w:t>“</w:t>
      </w:r>
      <w:r w:rsidR="00C02035" w:rsidRPr="006B21B6">
        <w:t>oral</w:t>
      </w:r>
      <w:r w:rsidRPr="006B21B6">
        <w:t>”</w:t>
      </w:r>
      <w:r w:rsidR="00C02035" w:rsidRPr="006B21B6">
        <w:t xml:space="preserve"> streptococcus</w:t>
      </w:r>
    </w:p>
    <w:p w:rsidR="00C02035" w:rsidRPr="006B21B6" w:rsidRDefault="00C02035">
      <w:pPr>
        <w:rPr>
          <w:lang w:val="en-GB"/>
        </w:rPr>
      </w:pPr>
      <w:r w:rsidRPr="006B21B6">
        <w:rPr>
          <w:lang w:val="en-GB"/>
        </w:rPr>
        <w:t xml:space="preserve">In </w:t>
      </w:r>
      <w:r w:rsidR="00010AA7" w:rsidRPr="006B21B6">
        <w:rPr>
          <w:lang w:val="en-GB"/>
        </w:rPr>
        <w:t xml:space="preserve">the </w:t>
      </w:r>
      <w:r w:rsidRPr="006B21B6">
        <w:rPr>
          <w:lang w:val="en-GB"/>
        </w:rPr>
        <w:t xml:space="preserve">strain found in Task 4a to be an </w:t>
      </w:r>
      <w:r w:rsidR="00010AA7" w:rsidRPr="006B21B6">
        <w:rPr>
          <w:lang w:val="en-GB"/>
        </w:rPr>
        <w:t>“</w:t>
      </w:r>
      <w:r w:rsidRPr="006B21B6">
        <w:rPr>
          <w:lang w:val="en-GB"/>
        </w:rPr>
        <w:t>oral streptococcus</w:t>
      </w:r>
      <w:r w:rsidR="00010AA7" w:rsidRPr="006B21B6">
        <w:rPr>
          <w:lang w:val="en-GB"/>
        </w:rPr>
        <w:t>”,</w:t>
      </w:r>
      <w:r w:rsidRPr="006B21B6">
        <w:rPr>
          <w:lang w:val="en-GB"/>
        </w:rPr>
        <w:t xml:space="preserve"> evaluate the results of a biochemical microtest</w:t>
      </w:r>
      <w:r w:rsidR="005A1A86" w:rsidRPr="006B21B6">
        <w:rPr>
          <w:lang w:val="en-GB"/>
        </w:rPr>
        <w:t xml:space="preserve"> (STREPTOtest 16)</w:t>
      </w:r>
      <w:r w:rsidRPr="006B21B6">
        <w:rPr>
          <w:lang w:val="en-GB"/>
        </w:rPr>
        <w:t xml:space="preserve">, using </w:t>
      </w:r>
      <w:r w:rsidR="00010AA7" w:rsidRPr="006B21B6">
        <w:rPr>
          <w:lang w:val="en-GB"/>
        </w:rPr>
        <w:t xml:space="preserve">methods learned in the </w:t>
      </w:r>
      <w:r w:rsidRPr="006B21B6">
        <w:rPr>
          <w:lang w:val="en-GB"/>
        </w:rPr>
        <w:t>summer</w:t>
      </w:r>
      <w:r w:rsidR="00010AA7" w:rsidRPr="006B21B6">
        <w:rPr>
          <w:lang w:val="en-GB"/>
        </w:rPr>
        <w:t xml:space="preserve"> term</w:t>
      </w:r>
      <w:r w:rsidRPr="006B21B6">
        <w:rPr>
          <w:lang w:val="en-GB"/>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761"/>
        <w:gridCol w:w="461"/>
        <w:gridCol w:w="461"/>
        <w:gridCol w:w="428"/>
        <w:gridCol w:w="439"/>
        <w:gridCol w:w="461"/>
        <w:gridCol w:w="450"/>
        <w:gridCol w:w="450"/>
        <w:gridCol w:w="461"/>
        <w:gridCol w:w="461"/>
        <w:gridCol w:w="461"/>
        <w:gridCol w:w="428"/>
        <w:gridCol w:w="439"/>
        <w:gridCol w:w="461"/>
        <w:gridCol w:w="552"/>
        <w:gridCol w:w="709"/>
        <w:gridCol w:w="567"/>
      </w:tblGrid>
      <w:tr w:rsidR="00881A9B" w:rsidRPr="006B21B6">
        <w:tc>
          <w:tcPr>
            <w:tcW w:w="447" w:type="dxa"/>
            <w:vMerge w:val="restart"/>
            <w:shd w:val="clear" w:color="auto" w:fill="E6E6E6"/>
          </w:tcPr>
          <w:p w:rsidR="00881A9B" w:rsidRPr="006B21B6" w:rsidRDefault="00881A9B">
            <w:pPr>
              <w:rPr>
                <w:lang w:val="en-GB"/>
              </w:rPr>
            </w:pPr>
          </w:p>
        </w:tc>
        <w:tc>
          <w:tcPr>
            <w:tcW w:w="761" w:type="dxa"/>
            <w:shd w:val="clear" w:color="auto" w:fill="E6E6E6"/>
          </w:tcPr>
          <w:p w:rsidR="00881A9B" w:rsidRPr="006B21B6" w:rsidRDefault="00881A9B">
            <w:pPr>
              <w:rPr>
                <w:lang w:val="en-GB"/>
              </w:rPr>
            </w:pPr>
            <w:r w:rsidRPr="006B21B6">
              <w:rPr>
                <w:lang w:val="en-GB"/>
              </w:rPr>
              <w:t>Tube</w:t>
            </w:r>
          </w:p>
        </w:tc>
        <w:tc>
          <w:tcPr>
            <w:tcW w:w="3611" w:type="dxa"/>
            <w:gridSpan w:val="8"/>
          </w:tcPr>
          <w:p w:rsidR="00881A9B" w:rsidRPr="006B21B6" w:rsidRDefault="00881A9B">
            <w:pPr>
              <w:rPr>
                <w:lang w:val="en-GB"/>
              </w:rPr>
            </w:pPr>
            <w:r w:rsidRPr="006B21B6">
              <w:rPr>
                <w:lang w:val="en-GB"/>
              </w:rPr>
              <w:t>First row with 8 wells</w:t>
            </w:r>
          </w:p>
        </w:tc>
        <w:tc>
          <w:tcPr>
            <w:tcW w:w="4078" w:type="dxa"/>
            <w:gridSpan w:val="8"/>
            <w:shd w:val="clear" w:color="auto" w:fill="E6E6E6"/>
          </w:tcPr>
          <w:p w:rsidR="00881A9B" w:rsidRPr="006B21B6" w:rsidRDefault="00881A9B">
            <w:pPr>
              <w:rPr>
                <w:lang w:val="en-GB"/>
              </w:rPr>
            </w:pPr>
            <w:r w:rsidRPr="006B21B6">
              <w:rPr>
                <w:lang w:val="en-GB"/>
              </w:rPr>
              <w:t>Second row with 8 wells</w:t>
            </w:r>
          </w:p>
        </w:tc>
      </w:tr>
      <w:tr w:rsidR="00881A9B" w:rsidRPr="006B21B6">
        <w:tc>
          <w:tcPr>
            <w:tcW w:w="447" w:type="dxa"/>
            <w:vMerge/>
            <w:shd w:val="clear" w:color="auto" w:fill="E6E6E6"/>
          </w:tcPr>
          <w:p w:rsidR="00881A9B" w:rsidRPr="006B21B6" w:rsidRDefault="00881A9B">
            <w:pPr>
              <w:rPr>
                <w:lang w:val="en-GB"/>
              </w:rPr>
            </w:pPr>
          </w:p>
        </w:tc>
        <w:tc>
          <w:tcPr>
            <w:tcW w:w="761" w:type="dxa"/>
          </w:tcPr>
          <w:p w:rsidR="00881A9B" w:rsidRPr="006B21B6" w:rsidRDefault="00881A9B">
            <w:pPr>
              <w:rPr>
                <w:lang w:val="en-GB"/>
              </w:rPr>
            </w:pPr>
            <w:r w:rsidRPr="006B21B6">
              <w:rPr>
                <w:lang w:val="en-GB"/>
              </w:rPr>
              <w:t>VPT</w:t>
            </w:r>
          </w:p>
        </w:tc>
        <w:tc>
          <w:tcPr>
            <w:tcW w:w="461" w:type="dxa"/>
            <w:shd w:val="clear" w:color="auto" w:fill="E6E6E6"/>
          </w:tcPr>
          <w:p w:rsidR="00881A9B" w:rsidRPr="006B21B6" w:rsidRDefault="00881A9B">
            <w:pPr>
              <w:rPr>
                <w:lang w:val="en-GB"/>
              </w:rPr>
            </w:pPr>
            <w:r w:rsidRPr="006B21B6">
              <w:rPr>
                <w:lang w:val="en-GB"/>
              </w:rPr>
              <w:t>1H</w:t>
            </w:r>
          </w:p>
        </w:tc>
        <w:tc>
          <w:tcPr>
            <w:tcW w:w="461" w:type="dxa"/>
            <w:shd w:val="clear" w:color="auto" w:fill="E6E6E6"/>
          </w:tcPr>
          <w:p w:rsidR="00881A9B" w:rsidRPr="006B21B6" w:rsidRDefault="00881A9B">
            <w:pPr>
              <w:rPr>
                <w:lang w:val="en-GB"/>
              </w:rPr>
            </w:pPr>
            <w:r w:rsidRPr="006B21B6">
              <w:rPr>
                <w:lang w:val="en-GB"/>
              </w:rPr>
              <w:t>1G</w:t>
            </w:r>
          </w:p>
        </w:tc>
        <w:tc>
          <w:tcPr>
            <w:tcW w:w="428" w:type="dxa"/>
            <w:shd w:val="clear" w:color="auto" w:fill="E6E6E6"/>
          </w:tcPr>
          <w:p w:rsidR="00881A9B" w:rsidRPr="006B21B6" w:rsidRDefault="00881A9B">
            <w:pPr>
              <w:rPr>
                <w:lang w:val="en-GB"/>
              </w:rPr>
            </w:pPr>
            <w:r w:rsidRPr="006B21B6">
              <w:rPr>
                <w:lang w:val="en-GB"/>
              </w:rPr>
              <w:t>1F</w:t>
            </w:r>
          </w:p>
        </w:tc>
        <w:tc>
          <w:tcPr>
            <w:tcW w:w="439" w:type="dxa"/>
            <w:shd w:val="clear" w:color="auto" w:fill="E6E6E6"/>
          </w:tcPr>
          <w:p w:rsidR="00881A9B" w:rsidRPr="006B21B6" w:rsidRDefault="00881A9B">
            <w:pPr>
              <w:rPr>
                <w:lang w:val="en-GB"/>
              </w:rPr>
            </w:pPr>
            <w:r w:rsidRPr="006B21B6">
              <w:rPr>
                <w:lang w:val="en-GB"/>
              </w:rPr>
              <w:t>1E</w:t>
            </w:r>
          </w:p>
        </w:tc>
        <w:tc>
          <w:tcPr>
            <w:tcW w:w="461" w:type="dxa"/>
            <w:shd w:val="clear" w:color="auto" w:fill="E6E6E6"/>
          </w:tcPr>
          <w:p w:rsidR="00881A9B" w:rsidRPr="006B21B6" w:rsidRDefault="00881A9B">
            <w:pPr>
              <w:rPr>
                <w:lang w:val="en-GB"/>
              </w:rPr>
            </w:pPr>
            <w:r w:rsidRPr="006B21B6">
              <w:rPr>
                <w:lang w:val="en-GB"/>
              </w:rPr>
              <w:t>1D</w:t>
            </w:r>
          </w:p>
        </w:tc>
        <w:tc>
          <w:tcPr>
            <w:tcW w:w="450" w:type="dxa"/>
            <w:shd w:val="clear" w:color="auto" w:fill="E6E6E6"/>
          </w:tcPr>
          <w:p w:rsidR="00881A9B" w:rsidRPr="006B21B6" w:rsidRDefault="00881A9B">
            <w:pPr>
              <w:rPr>
                <w:lang w:val="en-GB"/>
              </w:rPr>
            </w:pPr>
            <w:r w:rsidRPr="006B21B6">
              <w:rPr>
                <w:lang w:val="en-GB"/>
              </w:rPr>
              <w:t>1C</w:t>
            </w:r>
          </w:p>
        </w:tc>
        <w:tc>
          <w:tcPr>
            <w:tcW w:w="450" w:type="dxa"/>
            <w:shd w:val="clear" w:color="auto" w:fill="E6E6E6"/>
          </w:tcPr>
          <w:p w:rsidR="00881A9B" w:rsidRPr="006B21B6" w:rsidRDefault="00881A9B">
            <w:pPr>
              <w:rPr>
                <w:lang w:val="en-GB"/>
              </w:rPr>
            </w:pPr>
            <w:r w:rsidRPr="006B21B6">
              <w:rPr>
                <w:lang w:val="en-GB"/>
              </w:rPr>
              <w:t>1B</w:t>
            </w:r>
          </w:p>
        </w:tc>
        <w:tc>
          <w:tcPr>
            <w:tcW w:w="461" w:type="dxa"/>
            <w:shd w:val="clear" w:color="auto" w:fill="E6E6E6"/>
          </w:tcPr>
          <w:p w:rsidR="00881A9B" w:rsidRPr="006B21B6" w:rsidRDefault="00881A9B">
            <w:pPr>
              <w:rPr>
                <w:lang w:val="en-GB"/>
              </w:rPr>
            </w:pPr>
            <w:r w:rsidRPr="006B21B6">
              <w:rPr>
                <w:lang w:val="en-GB"/>
              </w:rPr>
              <w:t>1A</w:t>
            </w:r>
          </w:p>
        </w:tc>
        <w:tc>
          <w:tcPr>
            <w:tcW w:w="461" w:type="dxa"/>
          </w:tcPr>
          <w:p w:rsidR="00881A9B" w:rsidRPr="006B21B6" w:rsidRDefault="00881A9B">
            <w:pPr>
              <w:rPr>
                <w:lang w:val="en-GB"/>
              </w:rPr>
            </w:pPr>
            <w:r w:rsidRPr="006B21B6">
              <w:rPr>
                <w:lang w:val="en-GB"/>
              </w:rPr>
              <w:t>2H</w:t>
            </w:r>
          </w:p>
        </w:tc>
        <w:tc>
          <w:tcPr>
            <w:tcW w:w="461" w:type="dxa"/>
          </w:tcPr>
          <w:p w:rsidR="00881A9B" w:rsidRPr="006B21B6" w:rsidRDefault="00881A9B">
            <w:pPr>
              <w:rPr>
                <w:lang w:val="en-GB"/>
              </w:rPr>
            </w:pPr>
            <w:r w:rsidRPr="006B21B6">
              <w:rPr>
                <w:lang w:val="en-GB"/>
              </w:rPr>
              <w:t>2G</w:t>
            </w:r>
          </w:p>
        </w:tc>
        <w:tc>
          <w:tcPr>
            <w:tcW w:w="428" w:type="dxa"/>
          </w:tcPr>
          <w:p w:rsidR="00881A9B" w:rsidRPr="006B21B6" w:rsidRDefault="00881A9B">
            <w:pPr>
              <w:rPr>
                <w:lang w:val="en-GB"/>
              </w:rPr>
            </w:pPr>
            <w:r w:rsidRPr="006B21B6">
              <w:rPr>
                <w:lang w:val="en-GB"/>
              </w:rPr>
              <w:t>2F</w:t>
            </w:r>
          </w:p>
        </w:tc>
        <w:tc>
          <w:tcPr>
            <w:tcW w:w="439" w:type="dxa"/>
          </w:tcPr>
          <w:p w:rsidR="00881A9B" w:rsidRPr="006B21B6" w:rsidRDefault="00881A9B">
            <w:pPr>
              <w:rPr>
                <w:lang w:val="en-GB"/>
              </w:rPr>
            </w:pPr>
            <w:r w:rsidRPr="006B21B6">
              <w:rPr>
                <w:lang w:val="en-GB"/>
              </w:rPr>
              <w:t>2E</w:t>
            </w:r>
          </w:p>
        </w:tc>
        <w:tc>
          <w:tcPr>
            <w:tcW w:w="461" w:type="dxa"/>
          </w:tcPr>
          <w:p w:rsidR="00881A9B" w:rsidRPr="006B21B6" w:rsidRDefault="00881A9B">
            <w:pPr>
              <w:rPr>
                <w:lang w:val="en-GB"/>
              </w:rPr>
            </w:pPr>
            <w:r w:rsidRPr="006B21B6">
              <w:rPr>
                <w:lang w:val="en-GB"/>
              </w:rPr>
              <w:t>2D</w:t>
            </w:r>
          </w:p>
        </w:tc>
        <w:tc>
          <w:tcPr>
            <w:tcW w:w="552" w:type="dxa"/>
          </w:tcPr>
          <w:p w:rsidR="00881A9B" w:rsidRPr="006B21B6" w:rsidRDefault="00881A9B">
            <w:pPr>
              <w:rPr>
                <w:lang w:val="en-GB"/>
              </w:rPr>
            </w:pPr>
            <w:r w:rsidRPr="006B21B6">
              <w:rPr>
                <w:lang w:val="en-GB"/>
              </w:rPr>
              <w:t>2C</w:t>
            </w:r>
          </w:p>
        </w:tc>
        <w:tc>
          <w:tcPr>
            <w:tcW w:w="709" w:type="dxa"/>
          </w:tcPr>
          <w:p w:rsidR="00881A9B" w:rsidRPr="006B21B6" w:rsidRDefault="00881A9B">
            <w:pPr>
              <w:rPr>
                <w:lang w:val="en-GB"/>
              </w:rPr>
            </w:pPr>
            <w:r w:rsidRPr="006B21B6">
              <w:rPr>
                <w:lang w:val="en-GB"/>
              </w:rPr>
              <w:t>2B</w:t>
            </w:r>
          </w:p>
        </w:tc>
        <w:tc>
          <w:tcPr>
            <w:tcW w:w="567" w:type="dxa"/>
          </w:tcPr>
          <w:p w:rsidR="00881A9B" w:rsidRPr="006B21B6" w:rsidRDefault="00881A9B">
            <w:pPr>
              <w:rPr>
                <w:lang w:val="en-GB"/>
              </w:rPr>
            </w:pPr>
            <w:r w:rsidRPr="006B21B6">
              <w:rPr>
                <w:lang w:val="en-GB"/>
              </w:rPr>
              <w:t>2A</w:t>
            </w:r>
          </w:p>
        </w:tc>
      </w:tr>
      <w:tr w:rsidR="00C02035" w:rsidRPr="006B21B6">
        <w:trPr>
          <w:cantSplit/>
        </w:trPr>
        <w:tc>
          <w:tcPr>
            <w:tcW w:w="447" w:type="dxa"/>
            <w:vMerge w:val="restart"/>
          </w:tcPr>
          <w:p w:rsidR="00C02035" w:rsidRPr="006B21B6" w:rsidRDefault="00C02035">
            <w:pPr>
              <w:rPr>
                <w:b/>
                <w:sz w:val="40"/>
                <w:szCs w:val="40"/>
                <w:lang w:val="en-GB"/>
              </w:rPr>
            </w:pPr>
          </w:p>
        </w:tc>
        <w:tc>
          <w:tcPr>
            <w:tcW w:w="761" w:type="dxa"/>
          </w:tcPr>
          <w:p w:rsidR="00C02035" w:rsidRPr="006B21B6" w:rsidRDefault="00C02035">
            <w:pPr>
              <w:jc w:val="center"/>
              <w:rPr>
                <w:sz w:val="32"/>
                <w:szCs w:val="32"/>
                <w:lang w:val="en-GB"/>
              </w:rPr>
            </w:pPr>
          </w:p>
        </w:tc>
        <w:tc>
          <w:tcPr>
            <w:tcW w:w="461" w:type="dxa"/>
          </w:tcPr>
          <w:p w:rsidR="00C02035" w:rsidRPr="006B21B6" w:rsidRDefault="00C02035">
            <w:pPr>
              <w:jc w:val="center"/>
              <w:rPr>
                <w:sz w:val="32"/>
                <w:szCs w:val="32"/>
                <w:lang w:val="en-GB"/>
              </w:rPr>
            </w:pPr>
          </w:p>
        </w:tc>
        <w:tc>
          <w:tcPr>
            <w:tcW w:w="461" w:type="dxa"/>
          </w:tcPr>
          <w:p w:rsidR="00C02035" w:rsidRPr="006B21B6" w:rsidRDefault="00C02035">
            <w:pPr>
              <w:jc w:val="center"/>
              <w:rPr>
                <w:sz w:val="32"/>
                <w:szCs w:val="32"/>
                <w:lang w:val="en-GB"/>
              </w:rPr>
            </w:pPr>
          </w:p>
        </w:tc>
        <w:tc>
          <w:tcPr>
            <w:tcW w:w="428" w:type="dxa"/>
          </w:tcPr>
          <w:p w:rsidR="00C02035" w:rsidRPr="006B21B6" w:rsidRDefault="00C02035">
            <w:pPr>
              <w:jc w:val="center"/>
              <w:rPr>
                <w:sz w:val="32"/>
                <w:szCs w:val="32"/>
                <w:lang w:val="en-GB"/>
              </w:rPr>
            </w:pPr>
          </w:p>
        </w:tc>
        <w:tc>
          <w:tcPr>
            <w:tcW w:w="439" w:type="dxa"/>
          </w:tcPr>
          <w:p w:rsidR="00C02035" w:rsidRPr="006B21B6" w:rsidRDefault="00C02035">
            <w:pPr>
              <w:jc w:val="center"/>
              <w:rPr>
                <w:sz w:val="32"/>
                <w:szCs w:val="32"/>
                <w:lang w:val="en-GB"/>
              </w:rPr>
            </w:pPr>
          </w:p>
        </w:tc>
        <w:tc>
          <w:tcPr>
            <w:tcW w:w="461" w:type="dxa"/>
          </w:tcPr>
          <w:p w:rsidR="00C02035" w:rsidRPr="006B21B6" w:rsidRDefault="00C02035">
            <w:pPr>
              <w:jc w:val="center"/>
              <w:rPr>
                <w:sz w:val="32"/>
                <w:szCs w:val="32"/>
                <w:lang w:val="en-GB"/>
              </w:rPr>
            </w:pPr>
          </w:p>
        </w:tc>
        <w:tc>
          <w:tcPr>
            <w:tcW w:w="450" w:type="dxa"/>
          </w:tcPr>
          <w:p w:rsidR="00C02035" w:rsidRPr="006B21B6" w:rsidRDefault="00C02035">
            <w:pPr>
              <w:jc w:val="center"/>
              <w:rPr>
                <w:sz w:val="32"/>
                <w:szCs w:val="32"/>
                <w:lang w:val="en-GB"/>
              </w:rPr>
            </w:pPr>
          </w:p>
        </w:tc>
        <w:tc>
          <w:tcPr>
            <w:tcW w:w="450" w:type="dxa"/>
          </w:tcPr>
          <w:p w:rsidR="00C02035" w:rsidRPr="006B21B6" w:rsidRDefault="00C02035">
            <w:pPr>
              <w:jc w:val="center"/>
              <w:rPr>
                <w:sz w:val="32"/>
                <w:szCs w:val="32"/>
                <w:lang w:val="en-GB"/>
              </w:rPr>
            </w:pPr>
          </w:p>
        </w:tc>
        <w:tc>
          <w:tcPr>
            <w:tcW w:w="461" w:type="dxa"/>
          </w:tcPr>
          <w:p w:rsidR="00C02035" w:rsidRPr="006B21B6" w:rsidRDefault="00C02035">
            <w:pPr>
              <w:jc w:val="center"/>
              <w:rPr>
                <w:sz w:val="32"/>
                <w:szCs w:val="32"/>
                <w:lang w:val="en-GB"/>
              </w:rPr>
            </w:pPr>
          </w:p>
        </w:tc>
        <w:tc>
          <w:tcPr>
            <w:tcW w:w="461" w:type="dxa"/>
          </w:tcPr>
          <w:p w:rsidR="00C02035" w:rsidRPr="006B21B6" w:rsidRDefault="00C02035">
            <w:pPr>
              <w:rPr>
                <w:lang w:val="en-GB"/>
              </w:rPr>
            </w:pPr>
          </w:p>
        </w:tc>
        <w:tc>
          <w:tcPr>
            <w:tcW w:w="461" w:type="dxa"/>
          </w:tcPr>
          <w:p w:rsidR="00C02035" w:rsidRPr="006B21B6" w:rsidRDefault="00C02035">
            <w:pPr>
              <w:rPr>
                <w:lang w:val="en-GB"/>
              </w:rPr>
            </w:pPr>
          </w:p>
        </w:tc>
        <w:tc>
          <w:tcPr>
            <w:tcW w:w="428" w:type="dxa"/>
          </w:tcPr>
          <w:p w:rsidR="00C02035" w:rsidRPr="006B21B6" w:rsidRDefault="00C02035">
            <w:pPr>
              <w:rPr>
                <w:lang w:val="en-GB"/>
              </w:rPr>
            </w:pPr>
          </w:p>
        </w:tc>
        <w:tc>
          <w:tcPr>
            <w:tcW w:w="439" w:type="dxa"/>
          </w:tcPr>
          <w:p w:rsidR="00C02035" w:rsidRPr="006B21B6" w:rsidRDefault="00C02035">
            <w:pPr>
              <w:rPr>
                <w:lang w:val="en-GB"/>
              </w:rPr>
            </w:pPr>
          </w:p>
        </w:tc>
        <w:tc>
          <w:tcPr>
            <w:tcW w:w="461" w:type="dxa"/>
          </w:tcPr>
          <w:p w:rsidR="00C02035" w:rsidRPr="006B21B6" w:rsidRDefault="00C02035">
            <w:pPr>
              <w:rPr>
                <w:lang w:val="en-GB"/>
              </w:rPr>
            </w:pPr>
          </w:p>
        </w:tc>
        <w:tc>
          <w:tcPr>
            <w:tcW w:w="552" w:type="dxa"/>
          </w:tcPr>
          <w:p w:rsidR="00C02035" w:rsidRPr="006B21B6" w:rsidRDefault="00C02035">
            <w:pPr>
              <w:rPr>
                <w:lang w:val="en-GB"/>
              </w:rPr>
            </w:pPr>
          </w:p>
        </w:tc>
        <w:tc>
          <w:tcPr>
            <w:tcW w:w="709" w:type="dxa"/>
          </w:tcPr>
          <w:p w:rsidR="00C02035" w:rsidRPr="006B21B6" w:rsidRDefault="00C02035">
            <w:pPr>
              <w:rPr>
                <w:lang w:val="en-GB"/>
              </w:rPr>
            </w:pPr>
          </w:p>
        </w:tc>
        <w:tc>
          <w:tcPr>
            <w:tcW w:w="567" w:type="dxa"/>
          </w:tcPr>
          <w:p w:rsidR="00C02035" w:rsidRPr="006B21B6" w:rsidRDefault="00C02035">
            <w:pPr>
              <w:rPr>
                <w:lang w:val="en-GB"/>
              </w:rPr>
            </w:pPr>
          </w:p>
        </w:tc>
      </w:tr>
      <w:tr w:rsidR="00C02035" w:rsidRPr="006B21B6">
        <w:trPr>
          <w:cantSplit/>
        </w:trPr>
        <w:tc>
          <w:tcPr>
            <w:tcW w:w="447" w:type="dxa"/>
            <w:vMerge/>
          </w:tcPr>
          <w:p w:rsidR="00C02035" w:rsidRPr="006B21B6" w:rsidRDefault="00C02035">
            <w:pPr>
              <w:rPr>
                <w:lang w:val="en-GB"/>
              </w:rPr>
            </w:pPr>
          </w:p>
        </w:tc>
        <w:tc>
          <w:tcPr>
            <w:tcW w:w="761" w:type="dxa"/>
          </w:tcPr>
          <w:p w:rsidR="00C02035" w:rsidRPr="006B21B6" w:rsidRDefault="00C02035">
            <w:pPr>
              <w:rPr>
                <w:sz w:val="32"/>
                <w:szCs w:val="32"/>
                <w:lang w:val="en-GB"/>
              </w:rPr>
            </w:pPr>
            <w:r w:rsidRPr="006B21B6">
              <w:rPr>
                <w:sz w:val="32"/>
                <w:szCs w:val="32"/>
                <w:lang w:val="en-GB"/>
              </w:rPr>
              <w:t>1</w:t>
            </w:r>
          </w:p>
        </w:tc>
        <w:tc>
          <w:tcPr>
            <w:tcW w:w="461" w:type="dxa"/>
          </w:tcPr>
          <w:p w:rsidR="00C02035" w:rsidRPr="006B21B6" w:rsidRDefault="00C02035">
            <w:pPr>
              <w:rPr>
                <w:sz w:val="32"/>
                <w:szCs w:val="32"/>
                <w:lang w:val="en-GB"/>
              </w:rPr>
            </w:pPr>
            <w:r w:rsidRPr="006B21B6">
              <w:rPr>
                <w:sz w:val="32"/>
                <w:szCs w:val="32"/>
                <w:lang w:val="en-GB"/>
              </w:rPr>
              <w:t>2</w:t>
            </w:r>
          </w:p>
        </w:tc>
        <w:tc>
          <w:tcPr>
            <w:tcW w:w="461" w:type="dxa"/>
          </w:tcPr>
          <w:p w:rsidR="00C02035" w:rsidRPr="006B21B6" w:rsidRDefault="00C02035">
            <w:pPr>
              <w:rPr>
                <w:sz w:val="32"/>
                <w:szCs w:val="32"/>
                <w:lang w:val="en-GB"/>
              </w:rPr>
            </w:pPr>
            <w:r w:rsidRPr="006B21B6">
              <w:rPr>
                <w:sz w:val="32"/>
                <w:szCs w:val="32"/>
                <w:lang w:val="en-GB"/>
              </w:rPr>
              <w:t>4</w:t>
            </w:r>
          </w:p>
        </w:tc>
        <w:tc>
          <w:tcPr>
            <w:tcW w:w="428" w:type="dxa"/>
          </w:tcPr>
          <w:p w:rsidR="00C02035" w:rsidRPr="006B21B6" w:rsidRDefault="00C02035">
            <w:pPr>
              <w:rPr>
                <w:sz w:val="32"/>
                <w:szCs w:val="32"/>
                <w:lang w:val="en-GB"/>
              </w:rPr>
            </w:pPr>
            <w:r w:rsidRPr="006B21B6">
              <w:rPr>
                <w:sz w:val="32"/>
                <w:szCs w:val="32"/>
                <w:lang w:val="en-GB"/>
              </w:rPr>
              <w:t>1</w:t>
            </w:r>
          </w:p>
        </w:tc>
        <w:tc>
          <w:tcPr>
            <w:tcW w:w="439" w:type="dxa"/>
          </w:tcPr>
          <w:p w:rsidR="00C02035" w:rsidRPr="006B21B6" w:rsidRDefault="00C02035">
            <w:pPr>
              <w:rPr>
                <w:sz w:val="32"/>
                <w:szCs w:val="32"/>
                <w:lang w:val="en-GB"/>
              </w:rPr>
            </w:pPr>
            <w:r w:rsidRPr="006B21B6">
              <w:rPr>
                <w:sz w:val="32"/>
                <w:szCs w:val="32"/>
                <w:lang w:val="en-GB"/>
              </w:rPr>
              <w:t>2</w:t>
            </w:r>
          </w:p>
        </w:tc>
        <w:tc>
          <w:tcPr>
            <w:tcW w:w="461" w:type="dxa"/>
          </w:tcPr>
          <w:p w:rsidR="00C02035" w:rsidRPr="006B21B6" w:rsidRDefault="00C02035">
            <w:pPr>
              <w:rPr>
                <w:sz w:val="32"/>
                <w:szCs w:val="32"/>
                <w:lang w:val="en-GB"/>
              </w:rPr>
            </w:pPr>
            <w:r w:rsidRPr="006B21B6">
              <w:rPr>
                <w:sz w:val="32"/>
                <w:szCs w:val="32"/>
                <w:lang w:val="en-GB"/>
              </w:rPr>
              <w:t>4</w:t>
            </w:r>
          </w:p>
        </w:tc>
        <w:tc>
          <w:tcPr>
            <w:tcW w:w="450" w:type="dxa"/>
          </w:tcPr>
          <w:p w:rsidR="00C02035" w:rsidRPr="006B21B6" w:rsidRDefault="00C02035">
            <w:pPr>
              <w:rPr>
                <w:sz w:val="32"/>
                <w:szCs w:val="32"/>
                <w:lang w:val="en-GB"/>
              </w:rPr>
            </w:pPr>
            <w:r w:rsidRPr="006B21B6">
              <w:rPr>
                <w:sz w:val="32"/>
                <w:szCs w:val="32"/>
                <w:lang w:val="en-GB"/>
              </w:rPr>
              <w:t>1</w:t>
            </w:r>
          </w:p>
        </w:tc>
        <w:tc>
          <w:tcPr>
            <w:tcW w:w="450" w:type="dxa"/>
          </w:tcPr>
          <w:p w:rsidR="00C02035" w:rsidRPr="006B21B6" w:rsidRDefault="00C02035">
            <w:pPr>
              <w:rPr>
                <w:sz w:val="32"/>
                <w:szCs w:val="32"/>
                <w:lang w:val="en-GB"/>
              </w:rPr>
            </w:pPr>
            <w:r w:rsidRPr="006B21B6">
              <w:rPr>
                <w:sz w:val="32"/>
                <w:szCs w:val="32"/>
                <w:lang w:val="en-GB"/>
              </w:rPr>
              <w:t>2</w:t>
            </w:r>
          </w:p>
        </w:tc>
        <w:tc>
          <w:tcPr>
            <w:tcW w:w="461" w:type="dxa"/>
          </w:tcPr>
          <w:p w:rsidR="00C02035" w:rsidRPr="006B21B6" w:rsidRDefault="00C02035">
            <w:pPr>
              <w:rPr>
                <w:sz w:val="32"/>
                <w:szCs w:val="32"/>
                <w:lang w:val="en-GB"/>
              </w:rPr>
            </w:pPr>
            <w:r w:rsidRPr="006B21B6">
              <w:rPr>
                <w:sz w:val="32"/>
                <w:szCs w:val="32"/>
                <w:lang w:val="en-GB"/>
              </w:rPr>
              <w:t>4</w:t>
            </w:r>
          </w:p>
        </w:tc>
        <w:tc>
          <w:tcPr>
            <w:tcW w:w="461" w:type="dxa"/>
          </w:tcPr>
          <w:p w:rsidR="00C02035" w:rsidRPr="006B21B6" w:rsidRDefault="00C02035">
            <w:pPr>
              <w:rPr>
                <w:sz w:val="32"/>
                <w:szCs w:val="32"/>
                <w:lang w:val="en-GB"/>
              </w:rPr>
            </w:pPr>
            <w:r w:rsidRPr="006B21B6">
              <w:rPr>
                <w:sz w:val="32"/>
                <w:szCs w:val="32"/>
                <w:lang w:val="en-GB"/>
              </w:rPr>
              <w:t>1</w:t>
            </w:r>
          </w:p>
        </w:tc>
        <w:tc>
          <w:tcPr>
            <w:tcW w:w="461" w:type="dxa"/>
          </w:tcPr>
          <w:p w:rsidR="00C02035" w:rsidRPr="006B21B6" w:rsidRDefault="00C02035">
            <w:pPr>
              <w:rPr>
                <w:sz w:val="32"/>
                <w:szCs w:val="32"/>
                <w:lang w:val="en-GB"/>
              </w:rPr>
            </w:pPr>
            <w:r w:rsidRPr="006B21B6">
              <w:rPr>
                <w:sz w:val="32"/>
                <w:szCs w:val="32"/>
                <w:lang w:val="en-GB"/>
              </w:rPr>
              <w:t>2</w:t>
            </w:r>
          </w:p>
        </w:tc>
        <w:tc>
          <w:tcPr>
            <w:tcW w:w="428" w:type="dxa"/>
          </w:tcPr>
          <w:p w:rsidR="00C02035" w:rsidRPr="006B21B6" w:rsidRDefault="00C02035">
            <w:pPr>
              <w:rPr>
                <w:sz w:val="32"/>
                <w:szCs w:val="32"/>
                <w:lang w:val="en-GB"/>
              </w:rPr>
            </w:pPr>
            <w:r w:rsidRPr="006B21B6">
              <w:rPr>
                <w:sz w:val="32"/>
                <w:szCs w:val="32"/>
                <w:lang w:val="en-GB"/>
              </w:rPr>
              <w:t>4</w:t>
            </w:r>
          </w:p>
        </w:tc>
        <w:tc>
          <w:tcPr>
            <w:tcW w:w="439" w:type="dxa"/>
          </w:tcPr>
          <w:p w:rsidR="00C02035" w:rsidRPr="006B21B6" w:rsidRDefault="00C02035">
            <w:pPr>
              <w:rPr>
                <w:sz w:val="32"/>
                <w:szCs w:val="32"/>
                <w:lang w:val="en-GB"/>
              </w:rPr>
            </w:pPr>
            <w:r w:rsidRPr="006B21B6">
              <w:rPr>
                <w:sz w:val="32"/>
                <w:szCs w:val="32"/>
                <w:lang w:val="en-GB"/>
              </w:rPr>
              <w:t>1</w:t>
            </w:r>
          </w:p>
        </w:tc>
        <w:tc>
          <w:tcPr>
            <w:tcW w:w="461" w:type="dxa"/>
          </w:tcPr>
          <w:p w:rsidR="00C02035" w:rsidRPr="006B21B6" w:rsidRDefault="00C02035">
            <w:pPr>
              <w:rPr>
                <w:sz w:val="32"/>
                <w:szCs w:val="32"/>
                <w:lang w:val="en-GB"/>
              </w:rPr>
            </w:pPr>
            <w:r w:rsidRPr="006B21B6">
              <w:rPr>
                <w:sz w:val="32"/>
                <w:szCs w:val="32"/>
                <w:lang w:val="en-GB"/>
              </w:rPr>
              <w:t>2</w:t>
            </w:r>
          </w:p>
        </w:tc>
        <w:tc>
          <w:tcPr>
            <w:tcW w:w="552" w:type="dxa"/>
          </w:tcPr>
          <w:p w:rsidR="00C02035" w:rsidRPr="006B21B6" w:rsidRDefault="00C02035">
            <w:pPr>
              <w:rPr>
                <w:sz w:val="32"/>
                <w:szCs w:val="32"/>
                <w:lang w:val="en-GB"/>
              </w:rPr>
            </w:pPr>
            <w:r w:rsidRPr="006B21B6">
              <w:rPr>
                <w:sz w:val="32"/>
                <w:szCs w:val="32"/>
                <w:lang w:val="en-GB"/>
              </w:rPr>
              <w:t>4</w:t>
            </w:r>
          </w:p>
        </w:tc>
        <w:tc>
          <w:tcPr>
            <w:tcW w:w="709" w:type="dxa"/>
          </w:tcPr>
          <w:p w:rsidR="00C02035" w:rsidRPr="006B21B6" w:rsidRDefault="00C02035">
            <w:pPr>
              <w:rPr>
                <w:sz w:val="32"/>
                <w:szCs w:val="32"/>
                <w:lang w:val="en-GB"/>
              </w:rPr>
            </w:pPr>
            <w:r w:rsidRPr="006B21B6">
              <w:rPr>
                <w:sz w:val="32"/>
                <w:szCs w:val="32"/>
                <w:lang w:val="en-GB"/>
              </w:rPr>
              <w:t>1</w:t>
            </w:r>
          </w:p>
        </w:tc>
        <w:tc>
          <w:tcPr>
            <w:tcW w:w="567" w:type="dxa"/>
          </w:tcPr>
          <w:p w:rsidR="00C02035" w:rsidRPr="006B21B6" w:rsidRDefault="00C02035">
            <w:pPr>
              <w:rPr>
                <w:sz w:val="32"/>
                <w:szCs w:val="32"/>
                <w:lang w:val="en-GB"/>
              </w:rPr>
            </w:pPr>
            <w:r w:rsidRPr="006B21B6">
              <w:rPr>
                <w:sz w:val="32"/>
                <w:szCs w:val="32"/>
                <w:lang w:val="en-GB"/>
              </w:rPr>
              <w:t>2</w:t>
            </w:r>
          </w:p>
        </w:tc>
      </w:tr>
      <w:tr w:rsidR="00C02035" w:rsidRPr="006B21B6">
        <w:trPr>
          <w:cantSplit/>
        </w:trPr>
        <w:tc>
          <w:tcPr>
            <w:tcW w:w="447" w:type="dxa"/>
            <w:vMerge/>
          </w:tcPr>
          <w:p w:rsidR="00C02035" w:rsidRPr="006B21B6" w:rsidRDefault="00C02035">
            <w:pPr>
              <w:rPr>
                <w:lang w:val="en-GB"/>
              </w:rPr>
            </w:pPr>
          </w:p>
        </w:tc>
        <w:tc>
          <w:tcPr>
            <w:tcW w:w="1683" w:type="dxa"/>
            <w:gridSpan w:val="3"/>
          </w:tcPr>
          <w:p w:rsidR="00C02035" w:rsidRPr="006B21B6" w:rsidRDefault="00C02035">
            <w:pPr>
              <w:jc w:val="center"/>
              <w:rPr>
                <w:sz w:val="32"/>
                <w:szCs w:val="32"/>
                <w:lang w:val="en-GB"/>
              </w:rPr>
            </w:pPr>
          </w:p>
        </w:tc>
        <w:tc>
          <w:tcPr>
            <w:tcW w:w="1328" w:type="dxa"/>
            <w:gridSpan w:val="3"/>
          </w:tcPr>
          <w:p w:rsidR="00C02035" w:rsidRPr="006B21B6" w:rsidRDefault="00C02035">
            <w:pPr>
              <w:jc w:val="center"/>
              <w:rPr>
                <w:sz w:val="32"/>
                <w:szCs w:val="32"/>
                <w:lang w:val="en-GB"/>
              </w:rPr>
            </w:pPr>
          </w:p>
        </w:tc>
        <w:tc>
          <w:tcPr>
            <w:tcW w:w="1361" w:type="dxa"/>
            <w:gridSpan w:val="3"/>
          </w:tcPr>
          <w:p w:rsidR="00C02035" w:rsidRPr="006B21B6" w:rsidRDefault="00C02035">
            <w:pPr>
              <w:jc w:val="center"/>
              <w:rPr>
                <w:sz w:val="32"/>
                <w:szCs w:val="32"/>
                <w:lang w:val="en-GB"/>
              </w:rPr>
            </w:pPr>
          </w:p>
        </w:tc>
        <w:tc>
          <w:tcPr>
            <w:tcW w:w="1350" w:type="dxa"/>
            <w:gridSpan w:val="3"/>
          </w:tcPr>
          <w:p w:rsidR="00C02035" w:rsidRPr="006B21B6" w:rsidRDefault="00C02035">
            <w:pPr>
              <w:rPr>
                <w:sz w:val="32"/>
                <w:szCs w:val="32"/>
                <w:lang w:val="en-GB"/>
              </w:rPr>
            </w:pPr>
          </w:p>
        </w:tc>
        <w:tc>
          <w:tcPr>
            <w:tcW w:w="1452" w:type="dxa"/>
            <w:gridSpan w:val="3"/>
          </w:tcPr>
          <w:p w:rsidR="00C02035" w:rsidRPr="006B21B6" w:rsidRDefault="00C02035">
            <w:pPr>
              <w:rPr>
                <w:lang w:val="en-GB"/>
              </w:rPr>
            </w:pPr>
          </w:p>
        </w:tc>
        <w:tc>
          <w:tcPr>
            <w:tcW w:w="1276" w:type="dxa"/>
            <w:gridSpan w:val="2"/>
          </w:tcPr>
          <w:p w:rsidR="00C02035" w:rsidRPr="006B21B6" w:rsidRDefault="00C02035">
            <w:pPr>
              <w:rPr>
                <w:lang w:val="en-GB"/>
              </w:rPr>
            </w:pPr>
          </w:p>
        </w:tc>
      </w:tr>
      <w:tr w:rsidR="00C02035" w:rsidRPr="006B21B6">
        <w:trPr>
          <w:cantSplit/>
        </w:trPr>
        <w:tc>
          <w:tcPr>
            <w:tcW w:w="447" w:type="dxa"/>
            <w:vMerge/>
            <w:tcBorders>
              <w:bottom w:val="single" w:sz="4" w:space="0" w:color="auto"/>
            </w:tcBorders>
          </w:tcPr>
          <w:p w:rsidR="00C02035" w:rsidRPr="006B21B6" w:rsidRDefault="00C02035">
            <w:pPr>
              <w:rPr>
                <w:lang w:val="en-GB"/>
              </w:rPr>
            </w:pPr>
          </w:p>
        </w:tc>
        <w:tc>
          <w:tcPr>
            <w:tcW w:w="3011" w:type="dxa"/>
            <w:gridSpan w:val="6"/>
            <w:tcBorders>
              <w:bottom w:val="single" w:sz="4" w:space="0" w:color="auto"/>
            </w:tcBorders>
          </w:tcPr>
          <w:p w:rsidR="00C02035" w:rsidRPr="006B21B6" w:rsidRDefault="00C02035">
            <w:pPr>
              <w:rPr>
                <w:lang w:val="en-GB"/>
              </w:rPr>
            </w:pPr>
            <w:r w:rsidRPr="006B21B6">
              <w:rPr>
                <w:lang w:val="en-GB"/>
              </w:rPr>
              <w:t>Code:</w:t>
            </w:r>
          </w:p>
          <w:p w:rsidR="00C02035" w:rsidRPr="006B21B6" w:rsidRDefault="00C02035">
            <w:pPr>
              <w:rPr>
                <w:lang w:val="en-GB"/>
              </w:rPr>
            </w:pPr>
          </w:p>
        </w:tc>
        <w:tc>
          <w:tcPr>
            <w:tcW w:w="2711" w:type="dxa"/>
            <w:gridSpan w:val="6"/>
            <w:tcBorders>
              <w:bottom w:val="single" w:sz="4" w:space="0" w:color="auto"/>
            </w:tcBorders>
          </w:tcPr>
          <w:p w:rsidR="00C02035" w:rsidRPr="006B21B6" w:rsidRDefault="00C02035">
            <w:pPr>
              <w:rPr>
                <w:lang w:val="en-GB"/>
              </w:rPr>
            </w:pPr>
            <w:r w:rsidRPr="006B21B6">
              <w:rPr>
                <w:lang w:val="en-GB"/>
              </w:rPr>
              <w:t>Identification</w:t>
            </w:r>
          </w:p>
          <w:p w:rsidR="00C02035" w:rsidRPr="006B21B6" w:rsidRDefault="00C02035">
            <w:pPr>
              <w:rPr>
                <w:lang w:val="en-GB"/>
              </w:rPr>
            </w:pPr>
            <w:r w:rsidRPr="006B21B6">
              <w:rPr>
                <w:i/>
                <w:lang w:val="en-GB"/>
              </w:rPr>
              <w:t>Streptococcus</w:t>
            </w:r>
            <w:r w:rsidRPr="006B21B6">
              <w:rPr>
                <w:lang w:val="en-GB"/>
              </w:rPr>
              <w:t xml:space="preserve"> ___________</w:t>
            </w:r>
          </w:p>
        </w:tc>
        <w:tc>
          <w:tcPr>
            <w:tcW w:w="1452" w:type="dxa"/>
            <w:gridSpan w:val="3"/>
            <w:tcBorders>
              <w:bottom w:val="single" w:sz="4" w:space="0" w:color="auto"/>
            </w:tcBorders>
          </w:tcPr>
          <w:p w:rsidR="00C02035" w:rsidRPr="006B21B6" w:rsidRDefault="00C02035">
            <w:pPr>
              <w:rPr>
                <w:lang w:val="en-GB"/>
              </w:rPr>
            </w:pPr>
            <w:r w:rsidRPr="006B21B6">
              <w:rPr>
                <w:lang w:val="en-GB"/>
              </w:rPr>
              <w:t>% of probability</w:t>
            </w:r>
          </w:p>
        </w:tc>
        <w:tc>
          <w:tcPr>
            <w:tcW w:w="1276" w:type="dxa"/>
            <w:gridSpan w:val="2"/>
            <w:tcBorders>
              <w:bottom w:val="single" w:sz="4" w:space="0" w:color="auto"/>
            </w:tcBorders>
          </w:tcPr>
          <w:p w:rsidR="00C02035" w:rsidRPr="006B21B6" w:rsidRDefault="00C02035">
            <w:pPr>
              <w:rPr>
                <w:lang w:val="en-GB"/>
              </w:rPr>
            </w:pPr>
            <w:r w:rsidRPr="006B21B6">
              <w:rPr>
                <w:lang w:val="en-GB"/>
              </w:rPr>
              <w:t>T index</w:t>
            </w:r>
          </w:p>
        </w:tc>
      </w:tr>
    </w:tbl>
    <w:p w:rsidR="00C02035" w:rsidRPr="006B21B6" w:rsidRDefault="00C02035" w:rsidP="00A46E6E">
      <w:pPr>
        <w:pStyle w:val="Nadpis2"/>
      </w:pPr>
      <w:r w:rsidRPr="006B21B6">
        <w:t xml:space="preserve">Task 5: Diagnostics of streptococci with partial or </w:t>
      </w:r>
      <w:r w:rsidR="00D155D6">
        <w:t>complete</w:t>
      </w:r>
      <w:r w:rsidRPr="006B21B6">
        <w:t xml:space="preserve"> haemolysis</w:t>
      </w:r>
    </w:p>
    <w:p w:rsidR="00C02035" w:rsidRPr="006B21B6" w:rsidRDefault="00C02035" w:rsidP="00A46E6E">
      <w:pPr>
        <w:rPr>
          <w:lang w:val="en-GB"/>
        </w:rPr>
      </w:pPr>
      <w:r w:rsidRPr="006B21B6">
        <w:rPr>
          <w:lang w:val="en-GB"/>
        </w:rPr>
        <w:t xml:space="preserve">This task will be done with </w:t>
      </w:r>
      <w:r w:rsidR="0095639E" w:rsidRPr="006B21B6">
        <w:rPr>
          <w:lang w:val="en-GB"/>
        </w:rPr>
        <w:t xml:space="preserve">the </w:t>
      </w:r>
      <w:r w:rsidRPr="006B21B6">
        <w:rPr>
          <w:lang w:val="en-GB"/>
        </w:rPr>
        <w:t xml:space="preserve">three strains proven to be streptococci with haemolysis (parts a, b); the last part </w:t>
      </w:r>
      <w:r w:rsidR="005831E6">
        <w:rPr>
          <w:lang w:val="en-GB"/>
        </w:rPr>
        <w:t xml:space="preserve">(c) </w:t>
      </w:r>
      <w:r w:rsidRPr="006B21B6">
        <w:rPr>
          <w:lang w:val="en-GB"/>
        </w:rPr>
        <w:t>will be only</w:t>
      </w:r>
      <w:r w:rsidR="0095639E" w:rsidRPr="006B21B6">
        <w:rPr>
          <w:lang w:val="en-GB"/>
        </w:rPr>
        <w:t xml:space="preserve"> performed</w:t>
      </w:r>
      <w:r w:rsidRPr="006B21B6">
        <w:rPr>
          <w:lang w:val="en-GB"/>
        </w:rPr>
        <w:t xml:space="preserve"> with </w:t>
      </w:r>
      <w:r w:rsidR="0095639E" w:rsidRPr="006B21B6">
        <w:rPr>
          <w:lang w:val="en-GB"/>
        </w:rPr>
        <w:t xml:space="preserve">the </w:t>
      </w:r>
      <w:r w:rsidRPr="006B21B6">
        <w:rPr>
          <w:lang w:val="en-GB"/>
        </w:rPr>
        <w:t xml:space="preserve">one proven to be </w:t>
      </w:r>
      <w:r w:rsidR="0095639E" w:rsidRPr="006B21B6">
        <w:rPr>
          <w:lang w:val="en-GB"/>
        </w:rPr>
        <w:t>“non-A-non-B” streptococcus</w:t>
      </w:r>
      <w:r w:rsidRPr="006B21B6">
        <w:rPr>
          <w:lang w:val="en-GB"/>
        </w:rPr>
        <w:t>.</w:t>
      </w:r>
    </w:p>
    <w:p w:rsidR="00C02035" w:rsidRPr="006B21B6" w:rsidRDefault="00C02035" w:rsidP="006B21B6">
      <w:pPr>
        <w:pStyle w:val="Nadpis2"/>
      </w:pPr>
      <w:r w:rsidRPr="006B21B6">
        <w:t>a) PYR test</w:t>
      </w:r>
    </w:p>
    <w:p w:rsidR="00C02035" w:rsidRPr="006B21B6" w:rsidRDefault="0095639E">
      <w:pPr>
        <w:rPr>
          <w:lang w:val="en-GB"/>
        </w:rPr>
      </w:pPr>
      <w:r w:rsidRPr="006B21B6">
        <w:rPr>
          <w:lang w:val="en-GB"/>
        </w:rPr>
        <w:t>PYR test is a strip-test, simil</w:t>
      </w:r>
      <w:r w:rsidR="00C02035" w:rsidRPr="006B21B6">
        <w:rPr>
          <w:lang w:val="en-GB"/>
        </w:rPr>
        <w:t>ar to the oxidase test. For reading the colour result</w:t>
      </w:r>
      <w:r w:rsidRPr="006B21B6">
        <w:rPr>
          <w:lang w:val="en-GB"/>
        </w:rPr>
        <w:t>,</w:t>
      </w:r>
      <w:r w:rsidR="00C02035" w:rsidRPr="006B21B6">
        <w:rPr>
          <w:lang w:val="en-GB"/>
        </w:rPr>
        <w:t xml:space="preserve"> it is necessary to wait </w:t>
      </w:r>
      <w:r w:rsidRPr="006B21B6">
        <w:rPr>
          <w:lang w:val="en-GB"/>
        </w:rPr>
        <w:t xml:space="preserve">for </w:t>
      </w:r>
      <w:r w:rsidR="00C02035" w:rsidRPr="006B21B6">
        <w:rPr>
          <w:lang w:val="en-GB"/>
        </w:rPr>
        <w:t>about fi</w:t>
      </w:r>
      <w:r w:rsidRPr="006B21B6">
        <w:rPr>
          <w:lang w:val="en-GB"/>
        </w:rPr>
        <w:t>ve minutes, then add a drop of “</w:t>
      </w:r>
      <w:r w:rsidR="00C02035" w:rsidRPr="006B21B6">
        <w:rPr>
          <w:lang w:val="en-GB"/>
        </w:rPr>
        <w:t>Reagent for PYR test</w:t>
      </w:r>
      <w:r w:rsidRPr="006B21B6">
        <w:rPr>
          <w:lang w:val="en-GB"/>
        </w:rPr>
        <w:t>”</w:t>
      </w:r>
      <w:r w:rsidR="00C02035" w:rsidRPr="006B21B6">
        <w:rPr>
          <w:lang w:val="en-GB"/>
        </w:rPr>
        <w:t xml:space="preserve"> and wait another 30 s</w:t>
      </w:r>
      <w:r w:rsidRPr="006B21B6">
        <w:rPr>
          <w:lang w:val="en-GB"/>
        </w:rPr>
        <w:t>ec</w:t>
      </w:r>
      <w:r w:rsidR="00C02035" w:rsidRPr="006B21B6">
        <w:rPr>
          <w:lang w:val="en-GB"/>
        </w:rPr>
        <w:t xml:space="preserve">. </w:t>
      </w:r>
      <w:r w:rsidRPr="006B21B6">
        <w:rPr>
          <w:lang w:val="en-GB"/>
        </w:rPr>
        <w:t>A p</w:t>
      </w:r>
      <w:r w:rsidR="00C02035" w:rsidRPr="006B21B6">
        <w:rPr>
          <w:lang w:val="en-GB"/>
        </w:rPr>
        <w:t>ositive re</w:t>
      </w:r>
      <w:r w:rsidRPr="006B21B6">
        <w:rPr>
          <w:lang w:val="en-GB"/>
        </w:rPr>
        <w:t>sult</w:t>
      </w:r>
      <w:r w:rsidR="00C02035" w:rsidRPr="006B21B6">
        <w:rPr>
          <w:lang w:val="en-GB"/>
        </w:rPr>
        <w:t xml:space="preserve"> is </w:t>
      </w:r>
      <w:r w:rsidRPr="006B21B6">
        <w:rPr>
          <w:lang w:val="en-GB"/>
        </w:rPr>
        <w:t xml:space="preserve">indicated by </w:t>
      </w:r>
      <w:r w:rsidR="00C02035" w:rsidRPr="006B21B6">
        <w:rPr>
          <w:lang w:val="en-GB"/>
        </w:rPr>
        <w:t xml:space="preserve">the red colour of the reaction zone. This </w:t>
      </w:r>
      <w:r w:rsidRPr="006B21B6">
        <w:rPr>
          <w:lang w:val="en-GB"/>
        </w:rPr>
        <w:t xml:space="preserve">test </w:t>
      </w:r>
      <w:r w:rsidR="00C02035" w:rsidRPr="006B21B6">
        <w:rPr>
          <w:lang w:val="en-GB"/>
        </w:rPr>
        <w:t xml:space="preserve">is again positive in </w:t>
      </w:r>
      <w:r w:rsidR="00C02035" w:rsidRPr="006B21B6">
        <w:rPr>
          <w:i/>
          <w:lang w:val="en-GB"/>
        </w:rPr>
        <w:t>S. pyogenes</w:t>
      </w:r>
      <w:r w:rsidR="00C02035" w:rsidRPr="006B21B6">
        <w:rPr>
          <w:lang w:val="en-GB"/>
        </w:rPr>
        <w:t xml:space="preserve"> (and in </w:t>
      </w:r>
      <w:r w:rsidR="00C02035" w:rsidRPr="006B21B6">
        <w:rPr>
          <w:i/>
          <w:lang w:val="en-GB"/>
        </w:rPr>
        <w:t>Enterococcus</w:t>
      </w:r>
      <w:r w:rsidR="00C02035" w:rsidRPr="006B21B6">
        <w:rPr>
          <w:lang w:val="en-GB"/>
        </w:rPr>
        <w:t>,</w:t>
      </w:r>
      <w:r w:rsidRPr="006B21B6">
        <w:rPr>
          <w:lang w:val="en-GB"/>
        </w:rPr>
        <w:t xml:space="preserve"> as well</w:t>
      </w:r>
      <w:r w:rsidR="00C02035" w:rsidRPr="006B21B6">
        <w:rPr>
          <w:lang w:val="en-GB"/>
        </w:rPr>
        <w:t xml:space="preserve">). Negative result can be seen in </w:t>
      </w:r>
      <w:r w:rsidR="00C02035" w:rsidRPr="006B21B6">
        <w:rPr>
          <w:i/>
          <w:lang w:val="en-GB"/>
        </w:rPr>
        <w:t>S. agalactiae</w:t>
      </w:r>
      <w:r w:rsidR="00C02035" w:rsidRPr="006B21B6">
        <w:rPr>
          <w:lang w:val="en-GB"/>
        </w:rPr>
        <w:t xml:space="preserve"> and in non-A-non-B streptococci.</w:t>
      </w:r>
    </w:p>
    <w:p w:rsidR="00C02035" w:rsidRPr="006B21B6" w:rsidRDefault="00C02035">
      <w:pPr>
        <w:rPr>
          <w:i/>
          <w:lang w:val="en-GB"/>
        </w:rPr>
      </w:pPr>
      <w:r w:rsidRPr="006B21B6">
        <w:rPr>
          <w:i/>
          <w:lang w:val="en-GB"/>
        </w:rPr>
        <w:t xml:space="preserve">Note: Formerly </w:t>
      </w:r>
      <w:r w:rsidR="0095639E" w:rsidRPr="006B21B6">
        <w:rPr>
          <w:b/>
          <w:i/>
          <w:lang w:val="en-GB"/>
        </w:rPr>
        <w:t>b</w:t>
      </w:r>
      <w:r w:rsidRPr="006B21B6">
        <w:rPr>
          <w:b/>
          <w:i/>
          <w:lang w:val="en-GB"/>
        </w:rPr>
        <w:t>acitracin test</w:t>
      </w:r>
      <w:r w:rsidR="0095639E" w:rsidRPr="006B21B6">
        <w:rPr>
          <w:i/>
          <w:lang w:val="en-GB"/>
        </w:rPr>
        <w:t xml:space="preserve"> was used ins</w:t>
      </w:r>
      <w:r w:rsidRPr="006B21B6">
        <w:rPr>
          <w:i/>
          <w:lang w:val="en-GB"/>
        </w:rPr>
        <w:t xml:space="preserve">tead of </w:t>
      </w:r>
      <w:r w:rsidR="0095639E" w:rsidRPr="006B21B6">
        <w:rPr>
          <w:i/>
          <w:lang w:val="en-GB"/>
        </w:rPr>
        <w:t xml:space="preserve">the </w:t>
      </w:r>
      <w:r w:rsidRPr="006B21B6">
        <w:rPr>
          <w:i/>
          <w:lang w:val="en-GB"/>
        </w:rPr>
        <w:t>PYR</w:t>
      </w:r>
      <w:r w:rsidR="0095639E" w:rsidRPr="006B21B6">
        <w:rPr>
          <w:i/>
          <w:lang w:val="en-GB"/>
        </w:rPr>
        <w:t xml:space="preserve"> </w:t>
      </w:r>
      <w:r w:rsidRPr="006B21B6">
        <w:rPr>
          <w:i/>
          <w:lang w:val="en-GB"/>
        </w:rPr>
        <w:t xml:space="preserve">test. Its principle was identical with that of </w:t>
      </w:r>
      <w:r w:rsidR="0095639E" w:rsidRPr="006B21B6">
        <w:rPr>
          <w:i/>
          <w:lang w:val="en-GB"/>
        </w:rPr>
        <w:t xml:space="preserve">the </w:t>
      </w:r>
      <w:r w:rsidRPr="006B21B6">
        <w:rPr>
          <w:i/>
          <w:lang w:val="en-GB"/>
        </w:rPr>
        <w:t>optochin test, only with another</w:t>
      </w:r>
      <w:r w:rsidR="0095639E" w:rsidRPr="006B21B6">
        <w:rPr>
          <w:i/>
          <w:lang w:val="en-GB"/>
        </w:rPr>
        <w:t xml:space="preserve"> type of</w:t>
      </w:r>
      <w:r w:rsidRPr="006B21B6">
        <w:rPr>
          <w:i/>
          <w:lang w:val="en-GB"/>
        </w:rPr>
        <w:t xml:space="preserve"> antibiotic. </w:t>
      </w:r>
      <w:r w:rsidR="0095639E" w:rsidRPr="006B21B6">
        <w:rPr>
          <w:i/>
          <w:lang w:val="en-GB"/>
        </w:rPr>
        <w:t>Due to its low specificity</w:t>
      </w:r>
      <w:r w:rsidRPr="006B21B6">
        <w:rPr>
          <w:i/>
          <w:lang w:val="en-GB"/>
        </w:rPr>
        <w:t>, it</w:t>
      </w:r>
      <w:r w:rsidR="0095639E" w:rsidRPr="006B21B6">
        <w:rPr>
          <w:i/>
          <w:lang w:val="en-GB"/>
        </w:rPr>
        <w:t xml:space="preserve">’s </w:t>
      </w:r>
      <w:r w:rsidRPr="006B21B6">
        <w:rPr>
          <w:i/>
          <w:lang w:val="en-GB"/>
        </w:rPr>
        <w:t xml:space="preserve">not </w:t>
      </w:r>
      <w:r w:rsidR="0095639E" w:rsidRPr="006B21B6">
        <w:rPr>
          <w:i/>
          <w:lang w:val="en-GB"/>
        </w:rPr>
        <w:t>in use any more.</w:t>
      </w:r>
    </w:p>
    <w:p w:rsidR="00C02035" w:rsidRPr="006B21B6" w:rsidRDefault="00C02035">
      <w:pPr>
        <w:rPr>
          <w:lang w:val="en-GB"/>
        </w:rPr>
      </w:pPr>
      <w:r w:rsidRPr="006B21B6">
        <w:rPr>
          <w:lang w:val="en-GB"/>
        </w:rPr>
        <w:t xml:space="preserve">Fill </w:t>
      </w:r>
      <w:r w:rsidR="0095639E" w:rsidRPr="006B21B6">
        <w:rPr>
          <w:lang w:val="en-GB"/>
        </w:rPr>
        <w:t xml:space="preserve">in </w:t>
      </w:r>
      <w:r w:rsidRPr="006B21B6">
        <w:rPr>
          <w:lang w:val="en-GB"/>
        </w:rPr>
        <w:t xml:space="preserve">the following table, including drawing a result of </w:t>
      </w:r>
      <w:r w:rsidR="0095639E" w:rsidRPr="006B21B6">
        <w:rPr>
          <w:lang w:val="en-GB"/>
        </w:rPr>
        <w:t xml:space="preserve">the </w:t>
      </w:r>
      <w:r w:rsidRPr="006B21B6">
        <w:rPr>
          <w:lang w:val="en-GB"/>
        </w:rPr>
        <w:t xml:space="preserve">PYR test in all </w:t>
      </w:r>
      <w:r w:rsidR="0095639E" w:rsidRPr="006B21B6">
        <w:rPr>
          <w:lang w:val="en-GB"/>
        </w:rPr>
        <w:t xml:space="preserve">the </w:t>
      </w:r>
      <w:r w:rsidRPr="006B21B6">
        <w:rPr>
          <w:lang w:val="en-GB"/>
        </w:rPr>
        <w:t>three tested strains.</w:t>
      </w:r>
    </w:p>
    <w:p w:rsidR="00C02035" w:rsidRPr="006B21B6" w:rsidRDefault="00C0203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C02035" w:rsidRPr="006B21B6">
        <w:tc>
          <w:tcPr>
            <w:tcW w:w="3070" w:type="dxa"/>
          </w:tcPr>
          <w:p w:rsidR="00C02035" w:rsidRPr="006B21B6" w:rsidRDefault="00C02035">
            <w:pPr>
              <w:rPr>
                <w:lang w:val="en-GB"/>
              </w:rPr>
            </w:pPr>
            <w:r w:rsidRPr="006B21B6">
              <w:rPr>
                <w:lang w:val="en-GB"/>
              </w:rPr>
              <w:t>Strain (write the letter)</w:t>
            </w:r>
          </w:p>
          <w:p w:rsidR="00C02035" w:rsidRPr="006B21B6" w:rsidRDefault="00C02035">
            <w:pPr>
              <w:rPr>
                <w:lang w:val="en-GB"/>
              </w:rPr>
            </w:pPr>
          </w:p>
        </w:tc>
        <w:tc>
          <w:tcPr>
            <w:tcW w:w="3071" w:type="dxa"/>
          </w:tcPr>
          <w:p w:rsidR="00C02035" w:rsidRPr="006B21B6" w:rsidRDefault="00C02035">
            <w:pPr>
              <w:rPr>
                <w:lang w:val="en-GB"/>
              </w:rPr>
            </w:pPr>
            <w:r w:rsidRPr="006B21B6">
              <w:rPr>
                <w:lang w:val="en-GB"/>
              </w:rPr>
              <w:t>Strain (write the letter)</w:t>
            </w:r>
          </w:p>
        </w:tc>
        <w:tc>
          <w:tcPr>
            <w:tcW w:w="3071" w:type="dxa"/>
          </w:tcPr>
          <w:p w:rsidR="00C02035" w:rsidRPr="006B21B6" w:rsidRDefault="00C02035">
            <w:pPr>
              <w:rPr>
                <w:lang w:val="en-GB"/>
              </w:rPr>
            </w:pPr>
            <w:r w:rsidRPr="006B21B6">
              <w:rPr>
                <w:lang w:val="en-GB"/>
              </w:rPr>
              <w:t>Strain (write the letter)</w:t>
            </w:r>
          </w:p>
        </w:tc>
      </w:tr>
      <w:tr w:rsidR="00C02035" w:rsidRPr="006B21B6">
        <w:tc>
          <w:tcPr>
            <w:tcW w:w="3070" w:type="dxa"/>
          </w:tcPr>
          <w:p w:rsidR="00C02035" w:rsidRPr="006B21B6" w:rsidRDefault="00B91FEC">
            <w:pPr>
              <w:rPr>
                <w:lang w:val="en-GB"/>
              </w:rPr>
            </w:pPr>
            <w:r>
              <w:rPr>
                <w:noProof/>
                <w:lang w:val="en-GB"/>
              </w:rPr>
              <w:pict>
                <v:rect id="_x0000_s1093" style="position:absolute;margin-left:-3.8pt;margin-top:3.5pt;width:2in;height:9pt;z-index:251647488;mso-position-horizontal-relative:text;mso-position-vertical-relative:text"/>
              </w:pict>
            </w:r>
            <w:r>
              <w:rPr>
                <w:noProof/>
                <w:lang w:val="en-GB"/>
              </w:rPr>
              <w:pict>
                <v:line id="_x0000_s1100" style="position:absolute;z-index:251651584;mso-position-horizontal-relative:text;mso-position-vertical-relative:text" from="131.2pt,3.5pt" to="131.2pt,12.5pt"/>
              </w:pict>
            </w:r>
          </w:p>
          <w:p w:rsidR="00C02035" w:rsidRPr="006B21B6" w:rsidRDefault="00C02035">
            <w:pPr>
              <w:rPr>
                <w:lang w:val="en-GB"/>
              </w:rPr>
            </w:pPr>
          </w:p>
        </w:tc>
        <w:tc>
          <w:tcPr>
            <w:tcW w:w="3071" w:type="dxa"/>
          </w:tcPr>
          <w:p w:rsidR="00C02035" w:rsidRPr="006B21B6" w:rsidRDefault="00B91FEC">
            <w:pPr>
              <w:rPr>
                <w:lang w:val="en-GB"/>
              </w:rPr>
            </w:pPr>
            <w:r>
              <w:rPr>
                <w:noProof/>
                <w:lang w:val="en-GB"/>
              </w:rPr>
              <w:pict>
                <v:rect id="_x0000_s1097" style="position:absolute;margin-left:130.7pt;margin-top:3.5pt;width:9pt;height:9pt;z-index:251650560;mso-position-horizontal-relative:text;mso-position-vertical-relative:text"/>
              </w:pict>
            </w:r>
            <w:r>
              <w:rPr>
                <w:noProof/>
                <w:lang w:val="en-GB"/>
              </w:rPr>
              <w:pict>
                <v:rect id="_x0000_s1094" style="position:absolute;margin-left:-4.3pt;margin-top:3.5pt;width:2in;height:9pt;z-index:251648512;mso-position-horizontal-relative:text;mso-position-vertical-relative:text"/>
              </w:pict>
            </w:r>
          </w:p>
          <w:p w:rsidR="00C02035" w:rsidRPr="006B21B6" w:rsidRDefault="00C02035">
            <w:pPr>
              <w:rPr>
                <w:lang w:val="en-GB"/>
              </w:rPr>
            </w:pPr>
          </w:p>
        </w:tc>
        <w:tc>
          <w:tcPr>
            <w:tcW w:w="3071" w:type="dxa"/>
          </w:tcPr>
          <w:p w:rsidR="00C02035" w:rsidRPr="006B21B6" w:rsidRDefault="00B91FEC">
            <w:pPr>
              <w:rPr>
                <w:lang w:val="en-GB"/>
              </w:rPr>
            </w:pPr>
            <w:r>
              <w:rPr>
                <w:noProof/>
                <w:lang w:val="en-GB"/>
              </w:rPr>
              <w:pict>
                <v:line id="_x0000_s1101" style="position:absolute;z-index:251652608;mso-position-horizontal-relative:text;mso-position-vertical-relative:text" from="130.15pt,3.5pt" to="130.15pt,12.5pt"/>
              </w:pict>
            </w:r>
            <w:r>
              <w:rPr>
                <w:noProof/>
                <w:lang w:val="en-GB"/>
              </w:rPr>
              <w:pict>
                <v:rect id="_x0000_s1095" style="position:absolute;margin-left:-4.85pt;margin-top:3.5pt;width:2in;height:9pt;z-index:251649536;mso-position-horizontal-relative:text;mso-position-vertical-relative:text"/>
              </w:pict>
            </w:r>
          </w:p>
          <w:p w:rsidR="00C02035" w:rsidRPr="006B21B6" w:rsidRDefault="00C02035">
            <w:pPr>
              <w:rPr>
                <w:lang w:val="en-GB"/>
              </w:rPr>
            </w:pPr>
          </w:p>
        </w:tc>
      </w:tr>
      <w:tr w:rsidR="00C02035" w:rsidRPr="006B21B6">
        <w:tc>
          <w:tcPr>
            <w:tcW w:w="3070" w:type="dxa"/>
          </w:tcPr>
          <w:p w:rsidR="00C02035" w:rsidRPr="006B21B6" w:rsidRDefault="00C02035">
            <w:pPr>
              <w:rPr>
                <w:lang w:val="en-GB"/>
              </w:rPr>
            </w:pPr>
          </w:p>
          <w:p w:rsidR="00C02035" w:rsidRDefault="00C02035">
            <w:pPr>
              <w:rPr>
                <w:lang w:val="en-GB"/>
              </w:rPr>
            </w:pPr>
            <w:r w:rsidRPr="006B21B6">
              <w:rPr>
                <w:lang w:val="en-GB"/>
              </w:rPr>
              <w:t xml:space="preserve">Interpretation: negative – positive </w:t>
            </w:r>
          </w:p>
          <w:p w:rsidR="003D6D13" w:rsidRPr="003D6D13" w:rsidRDefault="003D6D13">
            <w:r w:rsidRPr="00C0302F">
              <w:rPr>
                <w:i/>
              </w:rPr>
              <w:t>(</w:t>
            </w:r>
            <w:r>
              <w:rPr>
                <w:i/>
              </w:rPr>
              <w:t>delete as appropriate)</w:t>
            </w:r>
          </w:p>
        </w:tc>
        <w:tc>
          <w:tcPr>
            <w:tcW w:w="3071" w:type="dxa"/>
          </w:tcPr>
          <w:p w:rsidR="00C02035" w:rsidRPr="006B21B6" w:rsidRDefault="00C02035">
            <w:pPr>
              <w:rPr>
                <w:lang w:val="en-GB"/>
              </w:rPr>
            </w:pPr>
          </w:p>
          <w:p w:rsidR="00C02035" w:rsidRDefault="00C02035">
            <w:pPr>
              <w:rPr>
                <w:lang w:val="en-GB"/>
              </w:rPr>
            </w:pPr>
            <w:r w:rsidRPr="006B21B6">
              <w:rPr>
                <w:lang w:val="en-GB"/>
              </w:rPr>
              <w:t>Inte</w:t>
            </w:r>
            <w:r w:rsidR="003D6D13">
              <w:rPr>
                <w:lang w:val="en-GB"/>
              </w:rPr>
              <w:t>rpretation: negative – positive</w:t>
            </w:r>
          </w:p>
          <w:p w:rsidR="003D6D13" w:rsidRPr="003D6D13" w:rsidRDefault="003D6D13">
            <w:r w:rsidRPr="00C0302F">
              <w:rPr>
                <w:i/>
              </w:rPr>
              <w:t>(</w:t>
            </w:r>
            <w:r>
              <w:rPr>
                <w:i/>
              </w:rPr>
              <w:t>delete as appropriate)</w:t>
            </w:r>
          </w:p>
        </w:tc>
        <w:tc>
          <w:tcPr>
            <w:tcW w:w="3071" w:type="dxa"/>
          </w:tcPr>
          <w:p w:rsidR="00C02035" w:rsidRPr="006B21B6" w:rsidRDefault="00C02035">
            <w:pPr>
              <w:rPr>
                <w:lang w:val="en-GB"/>
              </w:rPr>
            </w:pPr>
          </w:p>
          <w:p w:rsidR="00C02035" w:rsidRDefault="00C02035">
            <w:pPr>
              <w:rPr>
                <w:lang w:val="en-GB"/>
              </w:rPr>
            </w:pPr>
            <w:r w:rsidRPr="006B21B6">
              <w:rPr>
                <w:lang w:val="en-GB"/>
              </w:rPr>
              <w:t>Inte</w:t>
            </w:r>
            <w:r w:rsidR="003D6D13">
              <w:rPr>
                <w:lang w:val="en-GB"/>
              </w:rPr>
              <w:t>rpretation: negative – positive</w:t>
            </w:r>
          </w:p>
          <w:p w:rsidR="003D6D13" w:rsidRPr="003D6D13" w:rsidRDefault="003D6D13">
            <w:r w:rsidRPr="00C0302F">
              <w:rPr>
                <w:i/>
              </w:rPr>
              <w:t>(</w:t>
            </w:r>
            <w:r>
              <w:rPr>
                <w:i/>
              </w:rPr>
              <w:t>delete as appropriate)</w:t>
            </w:r>
          </w:p>
        </w:tc>
      </w:tr>
    </w:tbl>
    <w:p w:rsidR="00C02035" w:rsidRPr="006B21B6" w:rsidRDefault="00C02035" w:rsidP="006B21B6">
      <w:pPr>
        <w:pStyle w:val="Nadpis2"/>
      </w:pPr>
      <w:r w:rsidRPr="006B21B6">
        <w:t>b)</w:t>
      </w:r>
      <w:r w:rsidR="00A46E6E" w:rsidRPr="006B21B6">
        <w:t xml:space="preserve"> CAMP test</w:t>
      </w:r>
    </w:p>
    <w:p w:rsidR="00A9380F" w:rsidRPr="00761B9A" w:rsidRDefault="00A9380F" w:rsidP="00A9380F">
      <w:pPr>
        <w:rPr>
          <w:i/>
          <w:lang w:val="en-GB"/>
        </w:rPr>
      </w:pPr>
      <w:r w:rsidRPr="00761B9A">
        <w:rPr>
          <w:i/>
          <w:lang w:val="en-GB"/>
        </w:rPr>
        <w:t>Note: This test has nothing to do with cyclic adenosinmonophosphate, therefore it is CAMP test and not cAMP test. Its name is derived from the names of its</w:t>
      </w:r>
      <w:r>
        <w:rPr>
          <w:i/>
          <w:lang w:val="en-GB"/>
        </w:rPr>
        <w:t xml:space="preserve"> three inventors</w:t>
      </w:r>
      <w:bookmarkStart w:id="0" w:name="_GoBack"/>
      <w:r>
        <w:rPr>
          <w:i/>
          <w:lang w:val="en-GB"/>
        </w:rPr>
        <w:t xml:space="preserve"> (</w:t>
      </w:r>
      <w:r w:rsidRPr="008D6619">
        <w:rPr>
          <w:i/>
          <w:lang w:val="en-GB"/>
        </w:rPr>
        <w:t>C</w:t>
      </w:r>
      <w:r>
        <w:rPr>
          <w:i/>
          <w:lang w:val="en-GB"/>
        </w:rPr>
        <w:t>hristie, Atkins, Munch-Petersen).</w:t>
      </w:r>
      <w:bookmarkEnd w:id="0"/>
    </w:p>
    <w:p w:rsidR="00C02035" w:rsidRPr="006B21B6" w:rsidRDefault="00A46E6E">
      <w:pPr>
        <w:rPr>
          <w:lang w:val="en-GB"/>
        </w:rPr>
      </w:pPr>
      <w:r w:rsidRPr="006B21B6">
        <w:rPr>
          <w:lang w:val="en-GB"/>
        </w:rPr>
        <w:t xml:space="preserve">The </w:t>
      </w:r>
      <w:r w:rsidR="00C02035" w:rsidRPr="006B21B6">
        <w:rPr>
          <w:lang w:val="en-GB"/>
        </w:rPr>
        <w:t xml:space="preserve">CAMP test is based on haemolytical synergism between </w:t>
      </w:r>
      <w:r w:rsidR="00C02035" w:rsidRPr="006B21B6">
        <w:rPr>
          <w:i/>
          <w:lang w:val="en-GB"/>
        </w:rPr>
        <w:t>S. aureus</w:t>
      </w:r>
      <w:r w:rsidRPr="006B21B6">
        <w:rPr>
          <w:lang w:val="en-GB"/>
        </w:rPr>
        <w:t xml:space="preserve"> beta-haemolys</w:t>
      </w:r>
      <w:r w:rsidR="00C02035" w:rsidRPr="006B21B6">
        <w:rPr>
          <w:lang w:val="en-GB"/>
        </w:rPr>
        <w:t xml:space="preserve">in producing strain, and </w:t>
      </w:r>
      <w:r w:rsidR="00C02035" w:rsidRPr="006B21B6">
        <w:rPr>
          <w:i/>
          <w:lang w:val="en-GB"/>
        </w:rPr>
        <w:t>S. agalactiae</w:t>
      </w:r>
      <w:r w:rsidR="00C02035" w:rsidRPr="006B21B6">
        <w:rPr>
          <w:lang w:val="en-GB"/>
        </w:rPr>
        <w:t xml:space="preserve"> strain. </w:t>
      </w:r>
      <w:r w:rsidRPr="006B21B6">
        <w:rPr>
          <w:lang w:val="en-GB"/>
        </w:rPr>
        <w:t>The p</w:t>
      </w:r>
      <w:r w:rsidR="00C02035" w:rsidRPr="006B21B6">
        <w:rPr>
          <w:lang w:val="en-GB"/>
        </w:rPr>
        <w:t>ositive result has the</w:t>
      </w:r>
      <w:r w:rsidRPr="006B21B6">
        <w:rPr>
          <w:lang w:val="en-GB"/>
        </w:rPr>
        <w:t xml:space="preserve"> form of two triangular zones (“</w:t>
      </w:r>
      <w:r w:rsidR="00C02035" w:rsidRPr="006B21B6">
        <w:rPr>
          <w:lang w:val="en-GB"/>
        </w:rPr>
        <w:t>butterfly shape</w:t>
      </w:r>
      <w:r w:rsidRPr="006B21B6">
        <w:rPr>
          <w:lang w:val="en-GB"/>
        </w:rPr>
        <w:t>”</w:t>
      </w:r>
      <w:r w:rsidR="00C02035" w:rsidRPr="006B21B6">
        <w:rPr>
          <w:lang w:val="en-GB"/>
        </w:rPr>
        <w:t>) of complete h</w:t>
      </w:r>
      <w:r w:rsidRPr="006B21B6">
        <w:rPr>
          <w:lang w:val="en-GB"/>
        </w:rPr>
        <w:t>a</w:t>
      </w:r>
      <w:r w:rsidR="00C02035" w:rsidRPr="006B21B6">
        <w:rPr>
          <w:lang w:val="en-GB"/>
        </w:rPr>
        <w:t xml:space="preserve">emolysis at </w:t>
      </w:r>
      <w:r w:rsidRPr="006B21B6">
        <w:rPr>
          <w:lang w:val="en-GB"/>
        </w:rPr>
        <w:t xml:space="preserve">the </w:t>
      </w:r>
      <w:r w:rsidR="00C02035" w:rsidRPr="006B21B6">
        <w:rPr>
          <w:lang w:val="en-GB"/>
        </w:rPr>
        <w:t xml:space="preserve">crossing of both strains. A small zone of </w:t>
      </w:r>
      <w:r w:rsidRPr="006B21B6">
        <w:rPr>
          <w:lang w:val="en-GB"/>
        </w:rPr>
        <w:t>a different</w:t>
      </w:r>
      <w:r w:rsidR="00C02035" w:rsidRPr="006B21B6">
        <w:rPr>
          <w:lang w:val="en-GB"/>
        </w:rPr>
        <w:t xml:space="preserve"> shape is considered negative. Draw your result (</w:t>
      </w:r>
      <w:r w:rsidRPr="006B21B6">
        <w:rPr>
          <w:lang w:val="en-GB"/>
        </w:rPr>
        <w:t xml:space="preserve">the </w:t>
      </w:r>
      <w:r w:rsidR="00C02035" w:rsidRPr="006B21B6">
        <w:rPr>
          <w:lang w:val="en-GB"/>
        </w:rPr>
        <w:t>picture is on the following page):</w:t>
      </w:r>
    </w:p>
    <w:p w:rsidR="00C02035" w:rsidRPr="006B21B6" w:rsidRDefault="00C02035">
      <w:pPr>
        <w:rPr>
          <w:lang w:val="en-GB"/>
        </w:rPr>
      </w:pPr>
    </w:p>
    <w:p w:rsidR="00C02035" w:rsidRPr="006B21B6" w:rsidRDefault="00B91FEC">
      <w:pPr>
        <w:rPr>
          <w:lang w:val="en-GB"/>
        </w:rPr>
      </w:pPr>
      <w:r>
        <w:rPr>
          <w:noProof/>
          <w:lang w:val="en-GB"/>
        </w:rPr>
        <w:pict>
          <v:oval id="_x0000_s1129" style="position:absolute;margin-left:230.2pt;margin-top:2.05pt;width:3in;height:198pt;z-index:251660800"/>
        </w:pict>
      </w:r>
      <w:r>
        <w:rPr>
          <w:noProof/>
          <w:lang w:val="en-GB"/>
        </w:rPr>
        <w:pict>
          <v:group id="_x0000_s1120" style="position:absolute;margin-left:77.2pt;margin-top:11.05pt;width:54pt;height:54pt;z-index:251657728" coordorigin="2961,3064" coordsize="1080,1080">
            <v:line id="_x0000_s1118" style="position:absolute;flip:y" from="2961,3244" to="4041,4144" strokeweight="6pt">
              <v:stroke r:id="rId7" o:title="" filltype="pattern"/>
            </v:line>
            <v:line id="_x0000_s1119" style="position:absolute" from="2961,3064" to="4041,4144" strokeweight="4.5pt">
              <v:stroke r:id="rId8" o:title="" filltype="pattern"/>
            </v:line>
          </v:group>
        </w:pict>
      </w:r>
      <w:r>
        <w:rPr>
          <w:noProof/>
          <w:lang w:val="en-GB"/>
        </w:rPr>
        <w:pict>
          <v:oval id="_x0000_s1110" style="position:absolute;margin-left:-3.8pt;margin-top:2.05pt;width:3in;height:198pt;z-index:251653632"/>
        </w:pict>
      </w:r>
    </w:p>
    <w:p w:rsidR="00C02035" w:rsidRPr="006B21B6" w:rsidRDefault="00B91FEC">
      <w:pPr>
        <w:rPr>
          <w:lang w:val="en-GB"/>
        </w:rPr>
      </w:pPr>
      <w:r>
        <w:rPr>
          <w:i/>
          <w:noProof/>
          <w:lang w:val="en-GB"/>
        </w:rPr>
        <w:pict>
          <v:shape id="_x0000_s1136" type="#_x0000_t202" style="position:absolute;margin-left:293.2pt;margin-top:8.55pt;width:99pt;height:27pt;z-index:251664896" stroked="f">
            <v:textbox style="mso-next-textbox:#_x0000_s1136">
              <w:txbxContent>
                <w:p w:rsidR="00C02035" w:rsidRDefault="00C02035">
                  <w:pPr>
                    <w:rPr>
                      <w:sz w:val="32"/>
                      <w:szCs w:val="32"/>
                    </w:rPr>
                  </w:pPr>
                  <w:r>
                    <w:rPr>
                      <w:sz w:val="32"/>
                      <w:szCs w:val="32"/>
                    </w:rPr>
                    <w:t>strain ___</w:t>
                  </w:r>
                </w:p>
              </w:txbxContent>
            </v:textbox>
          </v:shape>
        </w:pict>
      </w:r>
    </w:p>
    <w:p w:rsidR="00C02035" w:rsidRPr="006B21B6" w:rsidRDefault="00B91FEC">
      <w:pPr>
        <w:rPr>
          <w:lang w:val="en-GB"/>
        </w:rPr>
      </w:pPr>
      <w:r>
        <w:rPr>
          <w:noProof/>
          <w:lang w:val="en-GB"/>
        </w:rPr>
        <w:pict>
          <v:line id="_x0000_s1113" style="position:absolute;flip:x y;z-index:251654656" from="27pt,10.9pt" to="104.2pt,87.05pt"/>
        </w:pict>
      </w:r>
    </w:p>
    <w:p w:rsidR="00C02035" w:rsidRPr="006B21B6" w:rsidRDefault="00B91FEC">
      <w:pPr>
        <w:rPr>
          <w:lang w:val="en-GB"/>
        </w:rPr>
      </w:pPr>
      <w:r>
        <w:rPr>
          <w:noProof/>
          <w:lang w:val="en-GB"/>
        </w:rPr>
        <w:pict>
          <v:line id="_x0000_s1132" style="position:absolute;flip:x;z-index:251663872" from="338.2pt,3.55pt" to="419.2pt,66.55pt"/>
        </w:pict>
      </w:r>
      <w:r>
        <w:rPr>
          <w:noProof/>
          <w:lang w:val="en-GB"/>
        </w:rPr>
        <w:pict>
          <v:line id="_x0000_s1131" style="position:absolute;z-index:251662848" from="266.2pt,3.55pt" to="338.2pt,66.55pt"/>
        </w:pict>
      </w:r>
      <w:r>
        <w:rPr>
          <w:noProof/>
          <w:lang w:val="en-GB"/>
        </w:rPr>
        <w:pict>
          <v:line id="_x0000_s1115" style="position:absolute;flip:y;z-index:251656704" from="104.2pt,3.55pt" to="185.2pt,75.55pt"/>
        </w:pict>
      </w:r>
    </w:p>
    <w:p w:rsidR="00C02035" w:rsidRPr="006B21B6" w:rsidRDefault="00C02035">
      <w:pPr>
        <w:rPr>
          <w:lang w:val="en-GB"/>
        </w:rPr>
      </w:pPr>
    </w:p>
    <w:p w:rsidR="00C02035" w:rsidRPr="006B21B6" w:rsidRDefault="00C02035">
      <w:pPr>
        <w:rPr>
          <w:lang w:val="en-GB"/>
        </w:rPr>
      </w:pPr>
    </w:p>
    <w:p w:rsidR="00C02035" w:rsidRPr="006B21B6" w:rsidRDefault="00C02035">
      <w:pPr>
        <w:rPr>
          <w:lang w:val="en-GB"/>
        </w:rPr>
      </w:pPr>
    </w:p>
    <w:p w:rsidR="00C02035" w:rsidRPr="006B21B6" w:rsidRDefault="00C02035">
      <w:pPr>
        <w:rPr>
          <w:lang w:val="en-GB"/>
        </w:rPr>
      </w:pPr>
    </w:p>
    <w:p w:rsidR="00C02035" w:rsidRPr="006B21B6" w:rsidRDefault="00B91FEC">
      <w:pPr>
        <w:rPr>
          <w:lang w:val="en-GB"/>
        </w:rPr>
      </w:pPr>
      <w:r>
        <w:rPr>
          <w:noProof/>
          <w:lang w:val="en-GB"/>
        </w:rPr>
        <w:pict>
          <v:shape id="_x0000_s1138" type="#_x0000_t202" style="position:absolute;margin-left:347.2pt;margin-top:9.05pt;width:90pt;height:27pt;z-index:251666944" stroked="f">
            <v:textbox style="mso-next-textbox:#_x0000_s1138">
              <w:txbxContent>
                <w:p w:rsidR="00C02035" w:rsidRDefault="00C02035">
                  <w:pPr>
                    <w:rPr>
                      <w:sz w:val="32"/>
                      <w:szCs w:val="32"/>
                    </w:rPr>
                  </w:pPr>
                  <w:r>
                    <w:rPr>
                      <w:sz w:val="32"/>
                      <w:szCs w:val="32"/>
                    </w:rPr>
                    <w:t>strain ___</w:t>
                  </w:r>
                </w:p>
              </w:txbxContent>
            </v:textbox>
          </v:shape>
        </w:pict>
      </w:r>
      <w:r>
        <w:rPr>
          <w:noProof/>
          <w:lang w:val="en-GB"/>
        </w:rPr>
        <w:pict>
          <v:shape id="_x0000_s1137" type="#_x0000_t202" style="position:absolute;margin-left:239.2pt;margin-top:9.05pt;width:90pt;height:36pt;z-index:251665920" stroked="f">
            <v:textbox style="mso-next-textbox:#_x0000_s1137">
              <w:txbxContent>
                <w:p w:rsidR="00C02035" w:rsidRDefault="00C02035">
                  <w:pPr>
                    <w:rPr>
                      <w:sz w:val="32"/>
                      <w:szCs w:val="32"/>
                    </w:rPr>
                  </w:pPr>
                  <w:r>
                    <w:rPr>
                      <w:sz w:val="32"/>
                      <w:szCs w:val="32"/>
                    </w:rPr>
                    <w:t>strain ___</w:t>
                  </w:r>
                </w:p>
              </w:txbxContent>
            </v:textbox>
          </v:shape>
        </w:pict>
      </w:r>
      <w:r>
        <w:rPr>
          <w:noProof/>
          <w:lang w:val="en-GB"/>
        </w:rPr>
        <w:pict>
          <v:line id="_x0000_s1130" style="position:absolute;z-index:251661824" from="338.2pt,9.05pt" to="338.2pt,108.05pt"/>
        </w:pict>
      </w:r>
      <w:r>
        <w:rPr>
          <w:noProof/>
          <w:lang w:val="en-GB"/>
        </w:rPr>
        <w:pict>
          <v:group id="_x0000_s1124" style="position:absolute;margin-left:131.2pt;margin-top:9.05pt;width:54pt;height:54pt;z-index:251659776" coordorigin="2961,3064" coordsize="1080,1080">
            <v:line id="_x0000_s1125" style="position:absolute;flip:y" from="2961,3244" to="4041,4144" strokeweight="6pt">
              <v:stroke r:id="rId7" o:title="" filltype="pattern"/>
            </v:line>
            <v:line id="_x0000_s1126" style="position:absolute" from="2961,3064" to="4041,4144" strokeweight="4.5pt">
              <v:stroke r:id="rId8" o:title="" filltype="pattern"/>
            </v:line>
          </v:group>
        </w:pict>
      </w:r>
      <w:r>
        <w:rPr>
          <w:noProof/>
          <w:lang w:val="en-GB"/>
        </w:rPr>
        <w:pict>
          <v:group id="_x0000_s1121" style="position:absolute;margin-left:23.2pt;margin-top:.05pt;width:54pt;height:54pt;z-index:251658752" coordorigin="2961,3064" coordsize="1080,1080">
            <v:line id="_x0000_s1122" style="position:absolute;flip:y" from="2961,3244" to="4041,4144" strokeweight="6pt">
              <v:stroke r:id="rId7" o:title="" filltype="pattern"/>
            </v:line>
            <v:line id="_x0000_s1123" style="position:absolute" from="2961,3064" to="4041,4144" strokeweight="4.5pt">
              <v:stroke r:id="rId8" o:title="" filltype="pattern"/>
            </v:line>
          </v:group>
        </w:pict>
      </w:r>
    </w:p>
    <w:p w:rsidR="00C02035" w:rsidRPr="006B21B6" w:rsidRDefault="00B91FEC">
      <w:pPr>
        <w:rPr>
          <w:lang w:val="en-GB"/>
        </w:rPr>
      </w:pPr>
      <w:r>
        <w:rPr>
          <w:noProof/>
          <w:lang w:val="en-GB"/>
        </w:rPr>
        <w:pict>
          <v:line id="_x0000_s1114" style="position:absolute;z-index:251655680" from="104.2pt,6.55pt" to="104.2pt,96.55pt"/>
        </w:pict>
      </w:r>
    </w:p>
    <w:p w:rsidR="00C02035" w:rsidRPr="006B21B6" w:rsidRDefault="00C02035">
      <w:pPr>
        <w:rPr>
          <w:lang w:val="en-GB"/>
        </w:rPr>
      </w:pPr>
    </w:p>
    <w:p w:rsidR="00C02035" w:rsidRPr="006B21B6" w:rsidRDefault="00C02035">
      <w:pPr>
        <w:rPr>
          <w:lang w:val="en-GB"/>
        </w:rPr>
      </w:pPr>
    </w:p>
    <w:p w:rsidR="00C02035" w:rsidRPr="006B21B6" w:rsidRDefault="00C02035">
      <w:pPr>
        <w:rPr>
          <w:lang w:val="en-GB"/>
        </w:rPr>
      </w:pPr>
    </w:p>
    <w:p w:rsidR="00C02035" w:rsidRPr="006B21B6" w:rsidRDefault="00C02035">
      <w:pPr>
        <w:rPr>
          <w:lang w:val="en-GB"/>
        </w:rPr>
      </w:pPr>
    </w:p>
    <w:p w:rsidR="00C02035" w:rsidRPr="006B21B6" w:rsidRDefault="00C02035">
      <w:pPr>
        <w:rPr>
          <w:lang w:val="en-GB"/>
        </w:rPr>
      </w:pPr>
    </w:p>
    <w:p w:rsidR="00C02035" w:rsidRPr="006B21B6" w:rsidRDefault="00C02035">
      <w:pPr>
        <w:pStyle w:val="Nadpis3"/>
        <w:rPr>
          <w:lang w:val="en-GB"/>
        </w:rPr>
      </w:pPr>
    </w:p>
    <w:p w:rsidR="00C02035" w:rsidRPr="006B21B6" w:rsidRDefault="00C02035">
      <w:pPr>
        <w:pStyle w:val="Nadpis3"/>
        <w:rPr>
          <w:lang w:val="en-GB"/>
        </w:rPr>
      </w:pPr>
    </w:p>
    <w:p w:rsidR="00C02035" w:rsidRPr="006B21B6" w:rsidRDefault="00A46E6E" w:rsidP="006B21B6">
      <w:pPr>
        <w:pStyle w:val="Nadpis2"/>
      </w:pPr>
      <w:r w:rsidRPr="006B21B6">
        <w:t>c)</w:t>
      </w:r>
      <w:r w:rsidR="00C02035" w:rsidRPr="006B21B6">
        <w:t xml:space="preserve"> Demonstration of agglutination test for </w:t>
      </w:r>
      <w:r w:rsidRPr="006B21B6">
        <w:t xml:space="preserve">the </w:t>
      </w:r>
      <w:r w:rsidR="00C02035" w:rsidRPr="006B21B6">
        <w:t>detailed diagnostics of mainly non-A-non-B streptococci</w:t>
      </w:r>
    </w:p>
    <w:p w:rsidR="00C02035" w:rsidRPr="006B21B6" w:rsidRDefault="00D3075A">
      <w:pPr>
        <w:rPr>
          <w:lang w:val="en-GB"/>
        </w:rPr>
      </w:pPr>
      <w:r w:rsidRPr="006B21B6">
        <w:rPr>
          <w:lang w:val="en-GB"/>
        </w:rPr>
        <w:t>B</w:t>
      </w:r>
      <w:r w:rsidR="00C02035" w:rsidRPr="006B21B6">
        <w:rPr>
          <w:lang w:val="en-GB"/>
        </w:rPr>
        <w:t xml:space="preserve">oth CAMP test and bacitracin and/or PYR test negative </w:t>
      </w:r>
      <w:r w:rsidRPr="006B21B6">
        <w:rPr>
          <w:lang w:val="en-GB"/>
        </w:rPr>
        <w:t xml:space="preserve">strains </w:t>
      </w:r>
      <w:r w:rsidR="00C02035" w:rsidRPr="006B21B6">
        <w:rPr>
          <w:lang w:val="en-GB"/>
        </w:rPr>
        <w:t xml:space="preserve">belong to the </w:t>
      </w:r>
      <w:r w:rsidR="00A46E6E" w:rsidRPr="006B21B6">
        <w:rPr>
          <w:lang w:val="en-GB"/>
        </w:rPr>
        <w:t>“</w:t>
      </w:r>
      <w:r w:rsidR="00C02035" w:rsidRPr="006B21B6">
        <w:rPr>
          <w:lang w:val="en-GB"/>
        </w:rPr>
        <w:t>non-A-non-B</w:t>
      </w:r>
      <w:r w:rsidR="00A46E6E" w:rsidRPr="006B21B6">
        <w:rPr>
          <w:lang w:val="en-GB"/>
        </w:rPr>
        <w:t>”</w:t>
      </w:r>
      <w:r w:rsidR="00C02035" w:rsidRPr="006B21B6">
        <w:rPr>
          <w:lang w:val="en-GB"/>
        </w:rPr>
        <w:t xml:space="preserve"> group.</w:t>
      </w:r>
    </w:p>
    <w:p w:rsidR="00C02035" w:rsidRPr="006B21B6" w:rsidRDefault="00DC4BC4">
      <w:pPr>
        <w:rPr>
          <w:lang w:val="en-GB"/>
        </w:rPr>
      </w:pPr>
      <w:r>
        <w:rPr>
          <w:lang w:val="en-GB"/>
        </w:rPr>
        <w:t>Observe</w:t>
      </w:r>
      <w:r w:rsidR="00C02035" w:rsidRPr="006B21B6">
        <w:rPr>
          <w:lang w:val="en-GB"/>
        </w:rPr>
        <w:t xml:space="preserve"> the result of </w:t>
      </w:r>
      <w:r w:rsidR="00D3075A" w:rsidRPr="006B21B6">
        <w:rPr>
          <w:lang w:val="en-GB"/>
        </w:rPr>
        <w:t xml:space="preserve">the </w:t>
      </w:r>
      <w:r w:rsidR="00C02035" w:rsidRPr="006B21B6">
        <w:rPr>
          <w:lang w:val="en-GB"/>
        </w:rPr>
        <w:t xml:space="preserve">streptococcal agglutination from your dataprojection. Now, write the results of tasks 5 a), b) and </w:t>
      </w:r>
      <w:r w:rsidR="00D3075A" w:rsidRPr="006B21B6">
        <w:rPr>
          <w:lang w:val="en-GB"/>
        </w:rPr>
        <w:t>c) in</w:t>
      </w:r>
      <w:r w:rsidR="00C02035" w:rsidRPr="006B21B6">
        <w:rPr>
          <w:lang w:val="en-GB"/>
        </w:rPr>
        <w:t xml:space="preserve"> the table, and after that, </w:t>
      </w:r>
      <w:r w:rsidR="00C02035" w:rsidRPr="006B21B6">
        <w:rPr>
          <w:b/>
          <w:lang w:val="en-GB"/>
        </w:rPr>
        <w:t>make a final conclusion of tasks 1–5.</w:t>
      </w:r>
      <w:r w:rsidR="00C02035" w:rsidRPr="006B21B6">
        <w:rPr>
          <w:lang w:val="en-GB"/>
        </w:rPr>
        <w:t xml:space="preserve"> </w:t>
      </w:r>
    </w:p>
    <w:p w:rsidR="005E3763" w:rsidRPr="00761B9A" w:rsidRDefault="005E3763" w:rsidP="005E3763">
      <w:pPr>
        <w:pStyle w:val="Nadpis2"/>
        <w:rPr>
          <w:lang w:val="en-GB"/>
        </w:rPr>
      </w:pPr>
      <w:r w:rsidRPr="00761B9A">
        <w:rPr>
          <w:lang w:val="en-GB"/>
        </w:rPr>
        <w:t>Task 6: Antibiotic susceptibility tests in streptococci</w:t>
      </w:r>
    </w:p>
    <w:p w:rsidR="005E3763" w:rsidRPr="00761B9A" w:rsidRDefault="005E3763" w:rsidP="005E3763">
      <w:pPr>
        <w:rPr>
          <w:lang w:val="en-GB"/>
        </w:rPr>
      </w:pPr>
      <w:r w:rsidRPr="00761B9A">
        <w:rPr>
          <w:lang w:val="en-GB"/>
        </w:rPr>
        <w:t xml:space="preserve">Evaluate the susceptibility tests (diffusion disc tests) for antibiotics in the strains of streptococci that you consider to be pathogens or possible pathogens (for the sake of simplification, consider the strains as originating from the upper respiratory tract). For the strain determined as a “non-A-non-B” streptococcus we do not perform the test, as its pathogenicity is low; for the strain determined as </w:t>
      </w:r>
      <w:r w:rsidRPr="00761B9A">
        <w:rPr>
          <w:i/>
          <w:iCs/>
          <w:lang w:val="en-GB"/>
        </w:rPr>
        <w:t>S. agalactiae</w:t>
      </w:r>
      <w:r w:rsidRPr="00761B9A">
        <w:rPr>
          <w:lang w:val="en-GB"/>
        </w:rPr>
        <w:t xml:space="preserve"> (usually UTI origin) we have to use a special set of antibiotic, containing also special drugs for UTI treatment (e. g. nitrofurantoin).</w:t>
      </w:r>
    </w:p>
    <w:p w:rsidR="00C76FA6" w:rsidRPr="009610BA" w:rsidRDefault="00C76FA6" w:rsidP="00C76FA6">
      <w:pPr>
        <w:rPr>
          <w:b/>
          <w:lang w:val="en-GB"/>
        </w:rPr>
      </w:pPr>
      <w:r w:rsidRPr="009610BA">
        <w:rPr>
          <w:b/>
          <w:lang w:val="en-GB"/>
        </w:rPr>
        <w:t>The zones should be measured from colonies to colonies, not from haemolysis to haemolysis!</w:t>
      </w:r>
    </w:p>
    <w:p w:rsidR="005E3763" w:rsidRDefault="005E3763" w:rsidP="005E3763">
      <w:pPr>
        <w:rPr>
          <w:lang w:val="en-GB"/>
        </w:rPr>
      </w:pPr>
      <w:r w:rsidRPr="00CE01D9">
        <w:rPr>
          <w:lang w:val="en-GB"/>
        </w:rPr>
        <w:t>Interpret the strains as susceptible (S), intermediary (I) or resistant (R) to given antibiotics.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134"/>
        <w:gridCol w:w="1134"/>
        <w:gridCol w:w="992"/>
        <w:gridCol w:w="1098"/>
        <w:gridCol w:w="1099"/>
        <w:gridCol w:w="1098"/>
        <w:gridCol w:w="1099"/>
      </w:tblGrid>
      <w:tr w:rsidR="005E3763" w:rsidRPr="00CE01D9">
        <w:tc>
          <w:tcPr>
            <w:tcW w:w="4748" w:type="dxa"/>
            <w:gridSpan w:val="4"/>
            <w:shd w:val="clear" w:color="auto" w:fill="E6E6E6"/>
          </w:tcPr>
          <w:p w:rsidR="005E3763" w:rsidRPr="00CE01D9" w:rsidRDefault="005E3763" w:rsidP="00997D7B">
            <w:pPr>
              <w:jc w:val="center"/>
              <w:rPr>
                <w:lang w:val="en-GB"/>
              </w:rPr>
            </w:pPr>
            <w:r w:rsidRPr="00CE01D9">
              <w:rPr>
                <w:lang w:val="en-GB"/>
              </w:rPr>
              <w:br w:type="page"/>
            </w:r>
            <w:r w:rsidR="00B92459">
              <w:rPr>
                <w:lang w:val="en-GB"/>
              </w:rPr>
              <w:t xml:space="preserve">Strain </w:t>
            </w:r>
            <w:r w:rsidR="00B92459" w:rsidRPr="00EA7311">
              <w:rPr>
                <w:b/>
                <w:lang w:val="en-GB"/>
              </w:rPr>
              <w:t>(write letter of the strain)</w:t>
            </w:r>
            <w:r w:rsidR="00B92459" w:rsidRPr="00CE01D9">
              <w:rPr>
                <w:lang w:val="en-GB"/>
              </w:rPr>
              <w:t xml:space="preserve"> </w:t>
            </w:r>
            <w:r w:rsidR="00B92459" w:rsidRPr="00CE01D9">
              <w:rPr>
                <w:lang w:val="en-GB"/>
              </w:rPr>
              <w:sym w:font="Wingdings" w:char="F0E0"/>
            </w:r>
          </w:p>
        </w:tc>
        <w:tc>
          <w:tcPr>
            <w:tcW w:w="2197" w:type="dxa"/>
            <w:gridSpan w:val="2"/>
            <w:shd w:val="clear" w:color="auto" w:fill="E6E6E6"/>
          </w:tcPr>
          <w:p w:rsidR="005E3763" w:rsidRPr="00CE01D9" w:rsidRDefault="005E3763" w:rsidP="00997D7B">
            <w:pPr>
              <w:pStyle w:val="Nadpis6"/>
              <w:jc w:val="center"/>
              <w:rPr>
                <w:i/>
                <w:color w:val="auto"/>
                <w:lang w:val="en-GB"/>
              </w:rPr>
            </w:pPr>
          </w:p>
        </w:tc>
        <w:tc>
          <w:tcPr>
            <w:tcW w:w="2197" w:type="dxa"/>
            <w:gridSpan w:val="2"/>
            <w:shd w:val="clear" w:color="auto" w:fill="E6E6E6"/>
          </w:tcPr>
          <w:p w:rsidR="005E3763" w:rsidRPr="00CE01D9" w:rsidRDefault="005E3763" w:rsidP="00997D7B">
            <w:pPr>
              <w:pStyle w:val="Nadpis6"/>
              <w:jc w:val="center"/>
              <w:rPr>
                <w:i/>
                <w:color w:val="auto"/>
                <w:lang w:val="en-GB"/>
              </w:rPr>
            </w:pPr>
          </w:p>
        </w:tc>
      </w:tr>
      <w:tr w:rsidR="005E3763" w:rsidRPr="00CE01D9">
        <w:trPr>
          <w:trHeight w:val="512"/>
        </w:trPr>
        <w:tc>
          <w:tcPr>
            <w:tcW w:w="1488" w:type="dxa"/>
            <w:shd w:val="clear" w:color="auto" w:fill="E6E6E6"/>
          </w:tcPr>
          <w:p w:rsidR="005E3763" w:rsidRPr="00CE01D9" w:rsidRDefault="005E3763" w:rsidP="00997D7B">
            <w:pPr>
              <w:jc w:val="center"/>
              <w:rPr>
                <w:lang w:val="en-GB"/>
              </w:rPr>
            </w:pPr>
            <w:r w:rsidRPr="00CE01D9">
              <w:rPr>
                <w:lang w:val="en-GB"/>
              </w:rPr>
              <w:t>Antibiotic</w:t>
            </w:r>
          </w:p>
        </w:tc>
        <w:tc>
          <w:tcPr>
            <w:tcW w:w="1134" w:type="dxa"/>
            <w:shd w:val="clear" w:color="auto" w:fill="E6E6E6"/>
          </w:tcPr>
          <w:p w:rsidR="005E3763" w:rsidRPr="00CE01D9" w:rsidRDefault="005E3763" w:rsidP="00997D7B">
            <w:pPr>
              <w:jc w:val="center"/>
              <w:rPr>
                <w:lang w:val="en-GB"/>
              </w:rPr>
            </w:pPr>
            <w:r w:rsidRPr="00CE01D9">
              <w:rPr>
                <w:lang w:val="en-GB"/>
              </w:rPr>
              <w:t>Su</w:t>
            </w:r>
            <w:r>
              <w:rPr>
                <w:lang w:val="en-GB"/>
              </w:rPr>
              <w:t>s</w:t>
            </w:r>
            <w:r w:rsidRPr="00CE01D9">
              <w:rPr>
                <w:lang w:val="en-GB"/>
              </w:rPr>
              <w:t>ceptible if</w:t>
            </w:r>
          </w:p>
        </w:tc>
        <w:tc>
          <w:tcPr>
            <w:tcW w:w="1134" w:type="dxa"/>
            <w:tcBorders>
              <w:bottom w:val="single" w:sz="4" w:space="0" w:color="auto"/>
            </w:tcBorders>
            <w:shd w:val="clear" w:color="auto" w:fill="E6E6E6"/>
          </w:tcPr>
          <w:p w:rsidR="005E3763" w:rsidRPr="00CE01D9" w:rsidRDefault="005E3763" w:rsidP="00997D7B">
            <w:pPr>
              <w:jc w:val="center"/>
              <w:rPr>
                <w:lang w:val="en-GB"/>
              </w:rPr>
            </w:pPr>
            <w:r w:rsidRPr="00CE01D9">
              <w:rPr>
                <w:lang w:val="en-GB"/>
              </w:rPr>
              <w:t>Inter-mediate if</w:t>
            </w:r>
          </w:p>
        </w:tc>
        <w:tc>
          <w:tcPr>
            <w:tcW w:w="992" w:type="dxa"/>
            <w:shd w:val="clear" w:color="auto" w:fill="E6E6E6"/>
          </w:tcPr>
          <w:p w:rsidR="005E3763" w:rsidRPr="00CE01D9" w:rsidRDefault="005E3763" w:rsidP="00997D7B">
            <w:pPr>
              <w:jc w:val="center"/>
              <w:rPr>
                <w:lang w:val="en-GB"/>
              </w:rPr>
            </w:pPr>
            <w:r w:rsidRPr="00CE01D9">
              <w:rPr>
                <w:lang w:val="en-GB"/>
              </w:rPr>
              <w:t>Resistant if</w:t>
            </w:r>
          </w:p>
        </w:tc>
        <w:tc>
          <w:tcPr>
            <w:tcW w:w="1098" w:type="dxa"/>
            <w:shd w:val="clear" w:color="auto" w:fill="E6E6E6"/>
          </w:tcPr>
          <w:p w:rsidR="005E3763" w:rsidRPr="00CE01D9" w:rsidRDefault="005E3763" w:rsidP="00997D7B">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5E3763" w:rsidRPr="00CE01D9" w:rsidRDefault="005E3763" w:rsidP="00997D7B">
            <w:pPr>
              <w:jc w:val="center"/>
              <w:rPr>
                <w:lang w:val="en-GB"/>
              </w:rPr>
            </w:pPr>
            <w:r w:rsidRPr="00CE01D9">
              <w:rPr>
                <w:lang w:val="en-GB"/>
              </w:rPr>
              <w:t>Interpre-</w:t>
            </w:r>
          </w:p>
          <w:p w:rsidR="005E3763" w:rsidRPr="00CE01D9" w:rsidRDefault="005E3763" w:rsidP="00997D7B">
            <w:pPr>
              <w:jc w:val="center"/>
              <w:rPr>
                <w:lang w:val="en-GB"/>
              </w:rPr>
            </w:pPr>
            <w:r w:rsidRPr="00CE01D9">
              <w:rPr>
                <w:lang w:val="en-GB"/>
              </w:rPr>
              <w:t>tation</w:t>
            </w:r>
          </w:p>
        </w:tc>
        <w:tc>
          <w:tcPr>
            <w:tcW w:w="1098" w:type="dxa"/>
            <w:shd w:val="clear" w:color="auto" w:fill="E6E6E6"/>
          </w:tcPr>
          <w:p w:rsidR="005E3763" w:rsidRPr="00CE01D9" w:rsidRDefault="005E3763" w:rsidP="00997D7B">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5E3763" w:rsidRPr="00CE01D9" w:rsidRDefault="005E3763" w:rsidP="00997D7B">
            <w:pPr>
              <w:jc w:val="center"/>
              <w:rPr>
                <w:lang w:val="en-GB"/>
              </w:rPr>
            </w:pPr>
            <w:r w:rsidRPr="00CE01D9">
              <w:rPr>
                <w:lang w:val="en-GB"/>
              </w:rPr>
              <w:t>Interpre-</w:t>
            </w:r>
          </w:p>
          <w:p w:rsidR="005E3763" w:rsidRPr="00CE01D9" w:rsidRDefault="005E3763" w:rsidP="00997D7B">
            <w:pPr>
              <w:jc w:val="center"/>
              <w:rPr>
                <w:lang w:val="en-GB"/>
              </w:rPr>
            </w:pPr>
            <w:r w:rsidRPr="00CE01D9">
              <w:rPr>
                <w:lang w:val="en-GB"/>
              </w:rPr>
              <w:t>tation</w:t>
            </w:r>
          </w:p>
        </w:tc>
      </w:tr>
      <w:tr w:rsidR="005E3763" w:rsidRPr="00CE01D9">
        <w:tc>
          <w:tcPr>
            <w:tcW w:w="1488" w:type="dxa"/>
            <w:shd w:val="clear" w:color="auto" w:fill="E6E6E6"/>
          </w:tcPr>
          <w:p w:rsidR="005E3763" w:rsidRDefault="005E3763" w:rsidP="00997D7B">
            <w:pPr>
              <w:rPr>
                <w:sz w:val="18"/>
                <w:szCs w:val="18"/>
                <w:lang w:val="en-GB"/>
              </w:rPr>
            </w:pPr>
            <w:r w:rsidRPr="00761B9A">
              <w:rPr>
                <w:sz w:val="18"/>
                <w:szCs w:val="18"/>
                <w:lang w:val="en-GB"/>
              </w:rPr>
              <w:t>Penicillin</w:t>
            </w:r>
          </w:p>
          <w:p w:rsidR="005E3763" w:rsidRPr="00761B9A" w:rsidRDefault="005E3763" w:rsidP="00997D7B">
            <w:pPr>
              <w:rPr>
                <w:sz w:val="18"/>
                <w:szCs w:val="18"/>
                <w:lang w:val="en-GB"/>
              </w:rPr>
            </w:pPr>
            <w:r>
              <w:rPr>
                <w:sz w:val="18"/>
                <w:szCs w:val="18"/>
                <w:lang w:val="en-GB"/>
              </w:rPr>
              <w:t>P</w:t>
            </w:r>
          </w:p>
        </w:tc>
        <w:tc>
          <w:tcPr>
            <w:tcW w:w="1134" w:type="dxa"/>
            <w:shd w:val="clear" w:color="auto" w:fill="E6E6E6"/>
          </w:tcPr>
          <w:p w:rsidR="005E3763" w:rsidRPr="00CE01D9" w:rsidRDefault="005E3763" w:rsidP="00997D7B">
            <w:pPr>
              <w:jc w:val="center"/>
              <w:rPr>
                <w:lang w:val="en-GB"/>
              </w:rPr>
            </w:pPr>
            <w:r w:rsidRPr="00CE01D9">
              <w:rPr>
                <w:lang w:val="en-GB"/>
              </w:rPr>
              <w:t xml:space="preserve">≥ </w:t>
            </w:r>
            <w:r>
              <w:rPr>
                <w:lang w:val="en-GB"/>
              </w:rPr>
              <w:t>18 mm</w:t>
            </w:r>
          </w:p>
        </w:tc>
        <w:tc>
          <w:tcPr>
            <w:tcW w:w="1134" w:type="dxa"/>
            <w:tcBorders>
              <w:tl2br w:val="single" w:sz="4" w:space="0" w:color="auto"/>
              <w:tr2bl w:val="single" w:sz="4" w:space="0" w:color="auto"/>
            </w:tcBorders>
            <w:shd w:val="clear" w:color="auto" w:fill="E6E6E6"/>
          </w:tcPr>
          <w:p w:rsidR="005E3763" w:rsidRPr="00CE01D9" w:rsidRDefault="005E3763" w:rsidP="00997D7B">
            <w:pPr>
              <w:jc w:val="center"/>
              <w:rPr>
                <w:lang w:val="en-GB"/>
              </w:rPr>
            </w:pPr>
          </w:p>
        </w:tc>
        <w:tc>
          <w:tcPr>
            <w:tcW w:w="992" w:type="dxa"/>
            <w:shd w:val="clear" w:color="auto" w:fill="E6E6E6"/>
          </w:tcPr>
          <w:p w:rsidR="005E3763" w:rsidRPr="00CE01D9" w:rsidRDefault="005E3763" w:rsidP="00997D7B">
            <w:pPr>
              <w:jc w:val="center"/>
              <w:rPr>
                <w:lang w:val="en-GB"/>
              </w:rPr>
            </w:pPr>
            <w:r>
              <w:rPr>
                <w:lang w:val="en-GB"/>
              </w:rPr>
              <w:t>&lt; 18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c>
          <w:tcPr>
            <w:tcW w:w="1488" w:type="dxa"/>
            <w:shd w:val="clear" w:color="auto" w:fill="E6E6E6"/>
          </w:tcPr>
          <w:p w:rsidR="005E3763" w:rsidRDefault="005E3763" w:rsidP="00997D7B">
            <w:pPr>
              <w:rPr>
                <w:sz w:val="18"/>
                <w:szCs w:val="18"/>
                <w:lang w:val="en-GB"/>
              </w:rPr>
            </w:pPr>
            <w:r>
              <w:rPr>
                <w:sz w:val="18"/>
                <w:szCs w:val="18"/>
                <w:lang w:val="en-GB"/>
              </w:rPr>
              <w:t>Erythromycin</w:t>
            </w:r>
          </w:p>
          <w:p w:rsidR="005E3763" w:rsidRPr="00761B9A" w:rsidRDefault="005E3763" w:rsidP="00997D7B">
            <w:pPr>
              <w:rPr>
                <w:sz w:val="18"/>
                <w:szCs w:val="18"/>
                <w:lang w:val="en-GB"/>
              </w:rPr>
            </w:pPr>
            <w:r w:rsidRPr="00761B9A">
              <w:rPr>
                <w:sz w:val="18"/>
                <w:szCs w:val="18"/>
                <w:lang w:val="en-GB"/>
              </w:rPr>
              <w:t>E</w:t>
            </w:r>
          </w:p>
        </w:tc>
        <w:tc>
          <w:tcPr>
            <w:tcW w:w="1134" w:type="dxa"/>
            <w:shd w:val="clear" w:color="auto" w:fill="E6E6E6"/>
          </w:tcPr>
          <w:p w:rsidR="005E3763" w:rsidRPr="00CE01D9" w:rsidRDefault="005E3763" w:rsidP="00997D7B">
            <w:pPr>
              <w:jc w:val="center"/>
              <w:rPr>
                <w:lang w:val="en-GB"/>
              </w:rPr>
            </w:pPr>
            <w:r w:rsidRPr="00CE01D9">
              <w:rPr>
                <w:lang w:val="en-GB"/>
              </w:rPr>
              <w:t>≥ 21 mm</w:t>
            </w:r>
          </w:p>
        </w:tc>
        <w:tc>
          <w:tcPr>
            <w:tcW w:w="1134" w:type="dxa"/>
            <w:tcBorders>
              <w:bottom w:val="single" w:sz="4" w:space="0" w:color="auto"/>
            </w:tcBorders>
            <w:shd w:val="clear" w:color="auto" w:fill="E6E6E6"/>
          </w:tcPr>
          <w:p w:rsidR="005E3763" w:rsidRPr="00CE01D9" w:rsidRDefault="005E3763" w:rsidP="00997D7B">
            <w:pPr>
              <w:jc w:val="center"/>
              <w:rPr>
                <w:lang w:val="en-GB"/>
              </w:rPr>
            </w:pPr>
            <w:r w:rsidRPr="00CE01D9">
              <w:rPr>
                <w:lang w:val="en-GB"/>
              </w:rPr>
              <w:t>18–20 mm</w:t>
            </w:r>
          </w:p>
        </w:tc>
        <w:tc>
          <w:tcPr>
            <w:tcW w:w="992" w:type="dxa"/>
            <w:shd w:val="clear" w:color="auto" w:fill="E6E6E6"/>
          </w:tcPr>
          <w:p w:rsidR="005E3763" w:rsidRPr="00CE01D9" w:rsidRDefault="005E3763" w:rsidP="00997D7B">
            <w:pPr>
              <w:jc w:val="center"/>
              <w:rPr>
                <w:lang w:val="en-GB"/>
              </w:rPr>
            </w:pPr>
            <w:r w:rsidRPr="00CE01D9">
              <w:rPr>
                <w:lang w:val="en-GB"/>
              </w:rPr>
              <w:t>&lt; 18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c>
          <w:tcPr>
            <w:tcW w:w="1488" w:type="dxa"/>
            <w:shd w:val="clear" w:color="auto" w:fill="E6E6E6"/>
          </w:tcPr>
          <w:p w:rsidR="005E3763" w:rsidRDefault="005E3763" w:rsidP="00997D7B">
            <w:pPr>
              <w:rPr>
                <w:sz w:val="18"/>
                <w:szCs w:val="18"/>
                <w:lang w:val="en-GB"/>
              </w:rPr>
            </w:pPr>
            <w:r w:rsidRPr="00761B9A">
              <w:rPr>
                <w:sz w:val="18"/>
                <w:szCs w:val="18"/>
                <w:lang w:val="en-GB"/>
              </w:rPr>
              <w:t>Clindamycin</w:t>
            </w:r>
          </w:p>
          <w:p w:rsidR="005E3763" w:rsidRPr="00761B9A" w:rsidRDefault="005E3763" w:rsidP="00997D7B">
            <w:pPr>
              <w:rPr>
                <w:sz w:val="18"/>
                <w:szCs w:val="18"/>
                <w:lang w:val="en-GB"/>
              </w:rPr>
            </w:pPr>
            <w:r w:rsidRPr="00761B9A">
              <w:rPr>
                <w:sz w:val="18"/>
                <w:szCs w:val="18"/>
                <w:lang w:val="en-GB"/>
              </w:rPr>
              <w:t>DA</w:t>
            </w:r>
          </w:p>
        </w:tc>
        <w:tc>
          <w:tcPr>
            <w:tcW w:w="1134" w:type="dxa"/>
            <w:shd w:val="clear" w:color="auto" w:fill="E6E6E6"/>
          </w:tcPr>
          <w:p w:rsidR="005E3763" w:rsidRPr="00CE01D9" w:rsidRDefault="005E3763" w:rsidP="00997D7B">
            <w:pPr>
              <w:jc w:val="center"/>
              <w:rPr>
                <w:lang w:val="en-GB"/>
              </w:rPr>
            </w:pPr>
            <w:r w:rsidRPr="00CE01D9">
              <w:rPr>
                <w:lang w:val="en-GB"/>
              </w:rPr>
              <w:t xml:space="preserve">≥ </w:t>
            </w:r>
            <w:r>
              <w:rPr>
                <w:lang w:val="en-GB"/>
              </w:rPr>
              <w:t>17</w:t>
            </w:r>
            <w:r w:rsidRPr="00CE01D9">
              <w:rPr>
                <w:lang w:val="en-GB"/>
              </w:rPr>
              <w:t xml:space="preserve"> mm</w:t>
            </w:r>
          </w:p>
        </w:tc>
        <w:tc>
          <w:tcPr>
            <w:tcW w:w="1134" w:type="dxa"/>
            <w:tcBorders>
              <w:bottom w:val="single" w:sz="4" w:space="0" w:color="auto"/>
              <w:tl2br w:val="single" w:sz="4" w:space="0" w:color="auto"/>
              <w:tr2bl w:val="single" w:sz="4" w:space="0" w:color="auto"/>
            </w:tcBorders>
            <w:shd w:val="clear" w:color="auto" w:fill="E6E6E6"/>
          </w:tcPr>
          <w:p w:rsidR="005E3763" w:rsidRPr="00CE01D9" w:rsidRDefault="005E3763" w:rsidP="00997D7B">
            <w:pPr>
              <w:jc w:val="center"/>
              <w:rPr>
                <w:lang w:val="en-GB"/>
              </w:rPr>
            </w:pPr>
          </w:p>
        </w:tc>
        <w:tc>
          <w:tcPr>
            <w:tcW w:w="992" w:type="dxa"/>
            <w:shd w:val="clear" w:color="auto" w:fill="E6E6E6"/>
          </w:tcPr>
          <w:p w:rsidR="005E3763" w:rsidRPr="00CE01D9" w:rsidRDefault="005E3763" w:rsidP="00997D7B">
            <w:pPr>
              <w:jc w:val="center"/>
              <w:rPr>
                <w:lang w:val="en-GB"/>
              </w:rPr>
            </w:pPr>
            <w:r w:rsidRPr="00CE01D9">
              <w:rPr>
                <w:lang w:val="en-GB"/>
              </w:rPr>
              <w:t>&lt; 1</w:t>
            </w:r>
            <w:r>
              <w:rPr>
                <w:lang w:val="en-GB"/>
              </w:rPr>
              <w:t>7</w:t>
            </w:r>
            <w:r w:rsidRPr="00CE01D9">
              <w:rPr>
                <w:lang w:val="en-GB"/>
              </w:rPr>
              <w:t xml:space="preserve">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c>
          <w:tcPr>
            <w:tcW w:w="1488" w:type="dxa"/>
            <w:shd w:val="clear" w:color="auto" w:fill="E6E6E6"/>
          </w:tcPr>
          <w:p w:rsidR="005E3763" w:rsidRDefault="005E3763" w:rsidP="00997D7B">
            <w:pPr>
              <w:rPr>
                <w:sz w:val="18"/>
                <w:szCs w:val="18"/>
                <w:lang w:val="en-GB"/>
              </w:rPr>
            </w:pPr>
            <w:r>
              <w:rPr>
                <w:sz w:val="18"/>
                <w:szCs w:val="18"/>
                <w:lang w:val="en-GB"/>
              </w:rPr>
              <w:t>Chloramphenicol</w:t>
            </w:r>
          </w:p>
          <w:p w:rsidR="005E3763" w:rsidRPr="00761B9A" w:rsidRDefault="005E3763" w:rsidP="00997D7B">
            <w:pPr>
              <w:rPr>
                <w:sz w:val="18"/>
                <w:szCs w:val="18"/>
                <w:lang w:val="en-GB"/>
              </w:rPr>
            </w:pPr>
            <w:r w:rsidRPr="00761B9A">
              <w:rPr>
                <w:sz w:val="18"/>
                <w:szCs w:val="18"/>
                <w:lang w:val="en-GB"/>
              </w:rPr>
              <w:t>C</w:t>
            </w:r>
          </w:p>
        </w:tc>
        <w:tc>
          <w:tcPr>
            <w:tcW w:w="1134" w:type="dxa"/>
            <w:shd w:val="clear" w:color="auto" w:fill="E6E6E6"/>
          </w:tcPr>
          <w:p w:rsidR="005E3763" w:rsidRPr="00CE01D9" w:rsidRDefault="005E3763" w:rsidP="00997D7B">
            <w:pPr>
              <w:jc w:val="center"/>
              <w:rPr>
                <w:lang w:val="en-GB"/>
              </w:rPr>
            </w:pPr>
            <w:r w:rsidRPr="00CE01D9">
              <w:rPr>
                <w:lang w:val="en-GB"/>
              </w:rPr>
              <w:t xml:space="preserve">≥ </w:t>
            </w:r>
            <w:r>
              <w:rPr>
                <w:lang w:val="en-GB"/>
              </w:rPr>
              <w:t>19</w:t>
            </w:r>
            <w:r w:rsidRPr="00CE01D9">
              <w:rPr>
                <w:lang w:val="en-GB"/>
              </w:rPr>
              <w:t xml:space="preserve"> mm</w:t>
            </w:r>
          </w:p>
        </w:tc>
        <w:tc>
          <w:tcPr>
            <w:tcW w:w="1134" w:type="dxa"/>
            <w:tcBorders>
              <w:tl2br w:val="single" w:sz="4" w:space="0" w:color="auto"/>
              <w:tr2bl w:val="single" w:sz="4" w:space="0" w:color="auto"/>
            </w:tcBorders>
            <w:shd w:val="clear" w:color="auto" w:fill="E6E6E6"/>
          </w:tcPr>
          <w:p w:rsidR="005E3763" w:rsidRPr="00CE01D9" w:rsidRDefault="005E3763" w:rsidP="00997D7B">
            <w:pPr>
              <w:jc w:val="center"/>
              <w:rPr>
                <w:lang w:val="en-GB"/>
              </w:rPr>
            </w:pPr>
          </w:p>
        </w:tc>
        <w:tc>
          <w:tcPr>
            <w:tcW w:w="992" w:type="dxa"/>
            <w:shd w:val="clear" w:color="auto" w:fill="E6E6E6"/>
          </w:tcPr>
          <w:p w:rsidR="005E3763" w:rsidRPr="00CE01D9" w:rsidRDefault="005E3763" w:rsidP="00997D7B">
            <w:pPr>
              <w:jc w:val="center"/>
              <w:rPr>
                <w:lang w:val="en-GB"/>
              </w:rPr>
            </w:pPr>
            <w:r w:rsidRPr="00CE01D9">
              <w:rPr>
                <w:lang w:val="en-GB"/>
              </w:rPr>
              <w:t>&lt; 1</w:t>
            </w:r>
            <w:r>
              <w:rPr>
                <w:lang w:val="en-GB"/>
              </w:rPr>
              <w:t>9</w:t>
            </w:r>
            <w:r w:rsidRPr="00CE01D9">
              <w:rPr>
                <w:lang w:val="en-GB"/>
              </w:rPr>
              <w:t xml:space="preserve">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rPr>
          <w:trHeight w:val="70"/>
        </w:trPr>
        <w:tc>
          <w:tcPr>
            <w:tcW w:w="1488" w:type="dxa"/>
            <w:shd w:val="clear" w:color="auto" w:fill="E6E6E6"/>
          </w:tcPr>
          <w:p w:rsidR="005E3763" w:rsidRDefault="005E3763" w:rsidP="00997D7B">
            <w:pPr>
              <w:rPr>
                <w:sz w:val="18"/>
                <w:szCs w:val="18"/>
                <w:lang w:val="en-GB"/>
              </w:rPr>
            </w:pPr>
            <w:r w:rsidRPr="00761B9A">
              <w:rPr>
                <w:sz w:val="18"/>
                <w:szCs w:val="18"/>
                <w:lang w:val="en-GB"/>
              </w:rPr>
              <w:t>Tetracycline*</w:t>
            </w:r>
          </w:p>
          <w:p w:rsidR="005E3763" w:rsidRPr="00761B9A" w:rsidRDefault="005E3763" w:rsidP="00997D7B">
            <w:pPr>
              <w:rPr>
                <w:sz w:val="18"/>
                <w:szCs w:val="18"/>
                <w:lang w:val="en-GB"/>
              </w:rPr>
            </w:pPr>
            <w:r w:rsidRPr="00761B9A">
              <w:rPr>
                <w:sz w:val="18"/>
                <w:szCs w:val="18"/>
                <w:lang w:val="en-GB"/>
              </w:rPr>
              <w:t>TE</w:t>
            </w:r>
          </w:p>
        </w:tc>
        <w:tc>
          <w:tcPr>
            <w:tcW w:w="1134" w:type="dxa"/>
            <w:shd w:val="clear" w:color="auto" w:fill="E6E6E6"/>
          </w:tcPr>
          <w:p w:rsidR="005E3763" w:rsidRPr="00CE01D9" w:rsidRDefault="005E3763" w:rsidP="00997D7B">
            <w:pPr>
              <w:jc w:val="center"/>
              <w:rPr>
                <w:lang w:val="en-GB"/>
              </w:rPr>
            </w:pPr>
            <w:r w:rsidRPr="00CE01D9">
              <w:rPr>
                <w:lang w:val="en-GB"/>
              </w:rPr>
              <w:t>≥ 2</w:t>
            </w:r>
            <w:r>
              <w:rPr>
                <w:lang w:val="en-GB"/>
              </w:rPr>
              <w:t>3</w:t>
            </w:r>
            <w:r w:rsidRPr="00CE01D9">
              <w:rPr>
                <w:lang w:val="en-GB"/>
              </w:rPr>
              <w:t xml:space="preserve"> mm</w:t>
            </w:r>
          </w:p>
        </w:tc>
        <w:tc>
          <w:tcPr>
            <w:tcW w:w="1134" w:type="dxa"/>
            <w:tcBorders>
              <w:bottom w:val="single" w:sz="4" w:space="0" w:color="auto"/>
            </w:tcBorders>
            <w:shd w:val="clear" w:color="auto" w:fill="E6E6E6"/>
          </w:tcPr>
          <w:p w:rsidR="005E3763" w:rsidRPr="00CE01D9" w:rsidRDefault="005E3763" w:rsidP="00997D7B">
            <w:pPr>
              <w:jc w:val="center"/>
              <w:rPr>
                <w:lang w:val="en-GB"/>
              </w:rPr>
            </w:pPr>
            <w:r>
              <w:rPr>
                <w:lang w:val="en-GB"/>
              </w:rPr>
              <w:t>20</w:t>
            </w:r>
            <w:r w:rsidRPr="00CE01D9">
              <w:rPr>
                <w:lang w:val="en-GB"/>
              </w:rPr>
              <w:t>–2</w:t>
            </w:r>
            <w:r>
              <w:rPr>
                <w:lang w:val="en-GB"/>
              </w:rPr>
              <w:t>2</w:t>
            </w:r>
            <w:r w:rsidRPr="00CE01D9">
              <w:rPr>
                <w:lang w:val="en-GB"/>
              </w:rPr>
              <w:t xml:space="preserve"> mm</w:t>
            </w:r>
          </w:p>
        </w:tc>
        <w:tc>
          <w:tcPr>
            <w:tcW w:w="992" w:type="dxa"/>
            <w:shd w:val="clear" w:color="auto" w:fill="E6E6E6"/>
          </w:tcPr>
          <w:p w:rsidR="005E3763" w:rsidRPr="00CE01D9" w:rsidRDefault="005E3763" w:rsidP="00997D7B">
            <w:pPr>
              <w:jc w:val="center"/>
              <w:rPr>
                <w:lang w:val="en-GB"/>
              </w:rPr>
            </w:pPr>
            <w:r w:rsidRPr="00CE01D9">
              <w:rPr>
                <w:lang w:val="en-GB"/>
              </w:rPr>
              <w:t xml:space="preserve">&lt; </w:t>
            </w:r>
            <w:r>
              <w:rPr>
                <w:lang w:val="en-GB"/>
              </w:rPr>
              <w:t>20</w:t>
            </w:r>
            <w:r w:rsidRPr="00CE01D9">
              <w:rPr>
                <w:lang w:val="en-GB"/>
              </w:rPr>
              <w:t xml:space="preserve">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c>
          <w:tcPr>
            <w:tcW w:w="1488" w:type="dxa"/>
            <w:shd w:val="clear" w:color="auto" w:fill="E6E6E6"/>
          </w:tcPr>
          <w:p w:rsidR="005E3763" w:rsidRDefault="005E3763" w:rsidP="00997D7B">
            <w:pPr>
              <w:rPr>
                <w:sz w:val="18"/>
                <w:szCs w:val="18"/>
                <w:lang w:val="en-GB"/>
              </w:rPr>
            </w:pPr>
            <w:r w:rsidRPr="00761B9A">
              <w:rPr>
                <w:sz w:val="18"/>
                <w:szCs w:val="18"/>
                <w:lang w:val="en-GB"/>
              </w:rPr>
              <w:t>Vancomycin</w:t>
            </w:r>
          </w:p>
          <w:p w:rsidR="005E3763" w:rsidRPr="00761B9A" w:rsidRDefault="005E3763" w:rsidP="00997D7B">
            <w:pPr>
              <w:rPr>
                <w:sz w:val="18"/>
                <w:szCs w:val="18"/>
                <w:lang w:val="en-GB"/>
              </w:rPr>
            </w:pPr>
            <w:r w:rsidRPr="00761B9A">
              <w:rPr>
                <w:sz w:val="18"/>
                <w:szCs w:val="18"/>
                <w:lang w:val="en-GB"/>
              </w:rPr>
              <w:t>VA</w:t>
            </w:r>
          </w:p>
        </w:tc>
        <w:tc>
          <w:tcPr>
            <w:tcW w:w="1134" w:type="dxa"/>
            <w:shd w:val="clear" w:color="auto" w:fill="E6E6E6"/>
          </w:tcPr>
          <w:p w:rsidR="005E3763" w:rsidRPr="00CE01D9" w:rsidRDefault="005E3763" w:rsidP="00997D7B">
            <w:pPr>
              <w:jc w:val="center"/>
              <w:rPr>
                <w:lang w:val="en-GB"/>
              </w:rPr>
            </w:pPr>
            <w:r w:rsidRPr="00CE01D9">
              <w:rPr>
                <w:lang w:val="en-GB"/>
              </w:rPr>
              <w:t xml:space="preserve">≥ </w:t>
            </w:r>
            <w:r>
              <w:rPr>
                <w:lang w:val="en-GB"/>
              </w:rPr>
              <w:t>13</w:t>
            </w:r>
            <w:r w:rsidRPr="00CE01D9">
              <w:rPr>
                <w:lang w:val="en-GB"/>
              </w:rPr>
              <w:t xml:space="preserve"> mm</w:t>
            </w:r>
          </w:p>
        </w:tc>
        <w:tc>
          <w:tcPr>
            <w:tcW w:w="1134" w:type="dxa"/>
            <w:tcBorders>
              <w:tl2br w:val="single" w:sz="4" w:space="0" w:color="auto"/>
              <w:tr2bl w:val="single" w:sz="4" w:space="0" w:color="auto"/>
            </w:tcBorders>
            <w:shd w:val="clear" w:color="auto" w:fill="E6E6E6"/>
          </w:tcPr>
          <w:p w:rsidR="005E3763" w:rsidRPr="00CE01D9" w:rsidRDefault="005E3763" w:rsidP="00997D7B">
            <w:pPr>
              <w:jc w:val="center"/>
              <w:rPr>
                <w:lang w:val="en-GB"/>
              </w:rPr>
            </w:pPr>
          </w:p>
        </w:tc>
        <w:tc>
          <w:tcPr>
            <w:tcW w:w="992" w:type="dxa"/>
            <w:shd w:val="clear" w:color="auto" w:fill="E6E6E6"/>
          </w:tcPr>
          <w:p w:rsidR="005E3763" w:rsidRPr="00CE01D9" w:rsidRDefault="005E3763" w:rsidP="00997D7B">
            <w:pPr>
              <w:jc w:val="center"/>
              <w:rPr>
                <w:lang w:val="en-GB"/>
              </w:rPr>
            </w:pPr>
            <w:r w:rsidRPr="00CE01D9">
              <w:rPr>
                <w:lang w:val="en-GB"/>
              </w:rPr>
              <w:t>&lt; 1</w:t>
            </w:r>
            <w:r w:rsidR="000E04E6">
              <w:rPr>
                <w:lang w:val="en-GB"/>
              </w:rPr>
              <w:t>3</w:t>
            </w:r>
            <w:r w:rsidRPr="00CE01D9">
              <w:rPr>
                <w:lang w:val="en-GB"/>
              </w:rPr>
              <w:t xml:space="preserve">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bl>
    <w:p w:rsidR="005E3763" w:rsidRDefault="005E3763" w:rsidP="005E376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134"/>
        <w:gridCol w:w="1134"/>
        <w:gridCol w:w="992"/>
        <w:gridCol w:w="1098"/>
        <w:gridCol w:w="1099"/>
      </w:tblGrid>
      <w:tr w:rsidR="005E3763" w:rsidRPr="00CE01D9">
        <w:tc>
          <w:tcPr>
            <w:tcW w:w="4748" w:type="dxa"/>
            <w:gridSpan w:val="4"/>
            <w:shd w:val="clear" w:color="auto" w:fill="E6E6E6"/>
          </w:tcPr>
          <w:p w:rsidR="005E3763" w:rsidRPr="00CE01D9" w:rsidRDefault="005E3763" w:rsidP="00997D7B">
            <w:pPr>
              <w:jc w:val="center"/>
              <w:rPr>
                <w:lang w:val="en-GB"/>
              </w:rPr>
            </w:pPr>
            <w:r w:rsidRPr="00CE01D9">
              <w:rPr>
                <w:lang w:val="en-GB"/>
              </w:rPr>
              <w:br w:type="page"/>
            </w:r>
            <w:r w:rsidR="00B92459">
              <w:rPr>
                <w:lang w:val="en-GB"/>
              </w:rPr>
              <w:t xml:space="preserve">Strain </w:t>
            </w:r>
            <w:r w:rsidR="00B92459" w:rsidRPr="00EA7311">
              <w:rPr>
                <w:b/>
                <w:lang w:val="en-GB"/>
              </w:rPr>
              <w:t>(write letter of the strain)</w:t>
            </w:r>
            <w:r w:rsidR="00B92459" w:rsidRPr="00CE01D9">
              <w:rPr>
                <w:lang w:val="en-GB"/>
              </w:rPr>
              <w:t xml:space="preserve"> </w:t>
            </w:r>
            <w:r w:rsidR="00B92459" w:rsidRPr="00CE01D9">
              <w:rPr>
                <w:lang w:val="en-GB"/>
              </w:rPr>
              <w:sym w:font="Wingdings" w:char="F0E0"/>
            </w:r>
          </w:p>
        </w:tc>
        <w:tc>
          <w:tcPr>
            <w:tcW w:w="2197" w:type="dxa"/>
            <w:gridSpan w:val="2"/>
            <w:shd w:val="clear" w:color="auto" w:fill="E6E6E6"/>
          </w:tcPr>
          <w:p w:rsidR="005E3763" w:rsidRPr="00CE01D9" w:rsidRDefault="005E3763" w:rsidP="00997D7B">
            <w:pPr>
              <w:pStyle w:val="Nadpis6"/>
              <w:jc w:val="center"/>
              <w:rPr>
                <w:i/>
                <w:color w:val="auto"/>
                <w:lang w:val="en-GB"/>
              </w:rPr>
            </w:pPr>
          </w:p>
        </w:tc>
      </w:tr>
      <w:tr w:rsidR="005E3763" w:rsidRPr="00CE01D9">
        <w:trPr>
          <w:trHeight w:val="512"/>
        </w:trPr>
        <w:tc>
          <w:tcPr>
            <w:tcW w:w="1488" w:type="dxa"/>
            <w:shd w:val="clear" w:color="auto" w:fill="E6E6E6"/>
          </w:tcPr>
          <w:p w:rsidR="005E3763" w:rsidRPr="00CE01D9" w:rsidRDefault="005E3763" w:rsidP="00997D7B">
            <w:pPr>
              <w:jc w:val="center"/>
              <w:rPr>
                <w:lang w:val="en-GB"/>
              </w:rPr>
            </w:pPr>
            <w:r w:rsidRPr="00CE01D9">
              <w:rPr>
                <w:lang w:val="en-GB"/>
              </w:rPr>
              <w:t>Antibiotic</w:t>
            </w:r>
          </w:p>
        </w:tc>
        <w:tc>
          <w:tcPr>
            <w:tcW w:w="1134" w:type="dxa"/>
            <w:shd w:val="clear" w:color="auto" w:fill="E6E6E6"/>
          </w:tcPr>
          <w:p w:rsidR="005E3763" w:rsidRPr="00CE01D9" w:rsidRDefault="005E3763" w:rsidP="00997D7B">
            <w:pPr>
              <w:jc w:val="center"/>
              <w:rPr>
                <w:lang w:val="en-GB"/>
              </w:rPr>
            </w:pPr>
            <w:r w:rsidRPr="00CE01D9">
              <w:rPr>
                <w:lang w:val="en-GB"/>
              </w:rPr>
              <w:t>Su</w:t>
            </w:r>
            <w:r>
              <w:rPr>
                <w:lang w:val="en-GB"/>
              </w:rPr>
              <w:t>s</w:t>
            </w:r>
            <w:r w:rsidRPr="00CE01D9">
              <w:rPr>
                <w:lang w:val="en-GB"/>
              </w:rPr>
              <w:t>ceptible if</w:t>
            </w:r>
          </w:p>
        </w:tc>
        <w:tc>
          <w:tcPr>
            <w:tcW w:w="1134" w:type="dxa"/>
            <w:tcBorders>
              <w:bottom w:val="single" w:sz="4" w:space="0" w:color="auto"/>
            </w:tcBorders>
            <w:shd w:val="clear" w:color="auto" w:fill="E6E6E6"/>
          </w:tcPr>
          <w:p w:rsidR="005E3763" w:rsidRPr="00CE01D9" w:rsidRDefault="005E3763" w:rsidP="00997D7B">
            <w:pPr>
              <w:jc w:val="center"/>
              <w:rPr>
                <w:lang w:val="en-GB"/>
              </w:rPr>
            </w:pPr>
            <w:r w:rsidRPr="00CE01D9">
              <w:rPr>
                <w:lang w:val="en-GB"/>
              </w:rPr>
              <w:t>Inter-mediate if</w:t>
            </w:r>
          </w:p>
        </w:tc>
        <w:tc>
          <w:tcPr>
            <w:tcW w:w="992" w:type="dxa"/>
            <w:shd w:val="clear" w:color="auto" w:fill="E6E6E6"/>
          </w:tcPr>
          <w:p w:rsidR="005E3763" w:rsidRPr="00CE01D9" w:rsidRDefault="005E3763" w:rsidP="00997D7B">
            <w:pPr>
              <w:jc w:val="center"/>
              <w:rPr>
                <w:lang w:val="en-GB"/>
              </w:rPr>
            </w:pPr>
            <w:r w:rsidRPr="00CE01D9">
              <w:rPr>
                <w:lang w:val="en-GB"/>
              </w:rPr>
              <w:t>Resistant if</w:t>
            </w:r>
          </w:p>
        </w:tc>
        <w:tc>
          <w:tcPr>
            <w:tcW w:w="1098" w:type="dxa"/>
            <w:shd w:val="clear" w:color="auto" w:fill="E6E6E6"/>
          </w:tcPr>
          <w:p w:rsidR="005E3763" w:rsidRPr="00CE01D9" w:rsidRDefault="005E3763" w:rsidP="00997D7B">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5E3763" w:rsidRPr="00CE01D9" w:rsidRDefault="005E3763" w:rsidP="00997D7B">
            <w:pPr>
              <w:jc w:val="center"/>
              <w:rPr>
                <w:lang w:val="en-GB"/>
              </w:rPr>
            </w:pPr>
            <w:r w:rsidRPr="00CE01D9">
              <w:rPr>
                <w:lang w:val="en-GB"/>
              </w:rPr>
              <w:t>Interpre-</w:t>
            </w:r>
          </w:p>
          <w:p w:rsidR="005E3763" w:rsidRPr="00CE01D9" w:rsidRDefault="005E3763" w:rsidP="00997D7B">
            <w:pPr>
              <w:jc w:val="center"/>
              <w:rPr>
                <w:lang w:val="en-GB"/>
              </w:rPr>
            </w:pPr>
            <w:r w:rsidRPr="00CE01D9">
              <w:rPr>
                <w:lang w:val="en-GB"/>
              </w:rPr>
              <w:t>tation</w:t>
            </w:r>
          </w:p>
        </w:tc>
      </w:tr>
      <w:tr w:rsidR="005E3763" w:rsidRPr="00CE01D9">
        <w:tc>
          <w:tcPr>
            <w:tcW w:w="1488" w:type="dxa"/>
            <w:shd w:val="clear" w:color="auto" w:fill="E6E6E6"/>
          </w:tcPr>
          <w:p w:rsidR="005E3763" w:rsidRDefault="005E3763" w:rsidP="00997D7B">
            <w:pPr>
              <w:rPr>
                <w:sz w:val="18"/>
                <w:szCs w:val="18"/>
                <w:lang w:val="en-GB"/>
              </w:rPr>
            </w:pPr>
            <w:r w:rsidRPr="00761B9A">
              <w:rPr>
                <w:sz w:val="18"/>
                <w:szCs w:val="18"/>
                <w:lang w:val="en-GB"/>
              </w:rPr>
              <w:t>Penicillin</w:t>
            </w:r>
          </w:p>
          <w:p w:rsidR="005E3763" w:rsidRPr="00761B9A" w:rsidRDefault="005E3763" w:rsidP="00997D7B">
            <w:pPr>
              <w:rPr>
                <w:sz w:val="18"/>
                <w:szCs w:val="18"/>
                <w:lang w:val="en-GB"/>
              </w:rPr>
            </w:pPr>
            <w:r>
              <w:rPr>
                <w:sz w:val="18"/>
                <w:szCs w:val="18"/>
                <w:lang w:val="en-GB"/>
              </w:rPr>
              <w:t>P*</w:t>
            </w:r>
          </w:p>
        </w:tc>
        <w:tc>
          <w:tcPr>
            <w:tcW w:w="1134" w:type="dxa"/>
            <w:shd w:val="clear" w:color="auto" w:fill="E6E6E6"/>
          </w:tcPr>
          <w:p w:rsidR="005E3763" w:rsidRPr="00CE01D9" w:rsidRDefault="005E3763" w:rsidP="00997D7B">
            <w:pPr>
              <w:jc w:val="center"/>
              <w:rPr>
                <w:lang w:val="en-GB"/>
              </w:rPr>
            </w:pPr>
            <w:r w:rsidRPr="00CE01D9">
              <w:rPr>
                <w:lang w:val="en-GB"/>
              </w:rPr>
              <w:t xml:space="preserve">≥ </w:t>
            </w:r>
            <w:r>
              <w:rPr>
                <w:lang w:val="en-GB"/>
              </w:rPr>
              <w:t>18 mm</w:t>
            </w:r>
          </w:p>
        </w:tc>
        <w:tc>
          <w:tcPr>
            <w:tcW w:w="1134" w:type="dxa"/>
            <w:tcBorders>
              <w:tl2br w:val="single" w:sz="4" w:space="0" w:color="auto"/>
              <w:tr2bl w:val="single" w:sz="4" w:space="0" w:color="auto"/>
            </w:tcBorders>
            <w:shd w:val="clear" w:color="auto" w:fill="E6E6E6"/>
          </w:tcPr>
          <w:p w:rsidR="005E3763" w:rsidRPr="00CE01D9" w:rsidRDefault="005E3763" w:rsidP="00997D7B">
            <w:pPr>
              <w:jc w:val="center"/>
              <w:rPr>
                <w:lang w:val="en-GB"/>
              </w:rPr>
            </w:pPr>
          </w:p>
        </w:tc>
        <w:tc>
          <w:tcPr>
            <w:tcW w:w="992" w:type="dxa"/>
            <w:shd w:val="clear" w:color="auto" w:fill="E6E6E6"/>
          </w:tcPr>
          <w:p w:rsidR="005E3763" w:rsidRPr="00CE01D9" w:rsidRDefault="005E3763" w:rsidP="00997D7B">
            <w:pPr>
              <w:jc w:val="center"/>
              <w:rPr>
                <w:lang w:val="en-GB"/>
              </w:rPr>
            </w:pPr>
            <w:r>
              <w:rPr>
                <w:lang w:val="en-GB"/>
              </w:rPr>
              <w:t>&lt; 18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rPr>
          <w:trHeight w:val="70"/>
        </w:trPr>
        <w:tc>
          <w:tcPr>
            <w:tcW w:w="1488" w:type="dxa"/>
            <w:shd w:val="clear" w:color="auto" w:fill="E6E6E6"/>
          </w:tcPr>
          <w:p w:rsidR="005E3763" w:rsidRDefault="005E3763" w:rsidP="00997D7B">
            <w:pPr>
              <w:rPr>
                <w:sz w:val="18"/>
                <w:szCs w:val="18"/>
                <w:lang w:val="en-GB"/>
              </w:rPr>
            </w:pPr>
            <w:r w:rsidRPr="00761B9A">
              <w:rPr>
                <w:sz w:val="18"/>
                <w:szCs w:val="18"/>
                <w:lang w:val="en-GB"/>
              </w:rPr>
              <w:t>Tetracycline*</w:t>
            </w:r>
          </w:p>
          <w:p w:rsidR="005E3763" w:rsidRPr="00761B9A" w:rsidRDefault="005E3763" w:rsidP="00997D7B">
            <w:pPr>
              <w:rPr>
                <w:sz w:val="18"/>
                <w:szCs w:val="18"/>
                <w:lang w:val="en-GB"/>
              </w:rPr>
            </w:pPr>
            <w:r w:rsidRPr="00761B9A">
              <w:rPr>
                <w:sz w:val="18"/>
                <w:szCs w:val="18"/>
                <w:lang w:val="en-GB"/>
              </w:rPr>
              <w:t>TE</w:t>
            </w:r>
          </w:p>
        </w:tc>
        <w:tc>
          <w:tcPr>
            <w:tcW w:w="1134" w:type="dxa"/>
            <w:shd w:val="clear" w:color="auto" w:fill="E6E6E6"/>
          </w:tcPr>
          <w:p w:rsidR="005E3763" w:rsidRPr="00CE01D9" w:rsidRDefault="005E3763" w:rsidP="00997D7B">
            <w:pPr>
              <w:jc w:val="center"/>
              <w:rPr>
                <w:lang w:val="en-GB"/>
              </w:rPr>
            </w:pPr>
            <w:r w:rsidRPr="00CE01D9">
              <w:rPr>
                <w:lang w:val="en-GB"/>
              </w:rPr>
              <w:t>≥ 2</w:t>
            </w:r>
            <w:r>
              <w:rPr>
                <w:lang w:val="en-GB"/>
              </w:rPr>
              <w:t>3</w:t>
            </w:r>
            <w:r w:rsidRPr="00CE01D9">
              <w:rPr>
                <w:lang w:val="en-GB"/>
              </w:rPr>
              <w:t xml:space="preserve"> mm</w:t>
            </w:r>
          </w:p>
        </w:tc>
        <w:tc>
          <w:tcPr>
            <w:tcW w:w="1134" w:type="dxa"/>
            <w:tcBorders>
              <w:bottom w:val="single" w:sz="4" w:space="0" w:color="auto"/>
            </w:tcBorders>
            <w:shd w:val="clear" w:color="auto" w:fill="E6E6E6"/>
          </w:tcPr>
          <w:p w:rsidR="005E3763" w:rsidRPr="00CE01D9" w:rsidRDefault="005E3763" w:rsidP="00997D7B">
            <w:pPr>
              <w:jc w:val="center"/>
              <w:rPr>
                <w:lang w:val="en-GB"/>
              </w:rPr>
            </w:pPr>
            <w:r>
              <w:rPr>
                <w:lang w:val="en-GB"/>
              </w:rPr>
              <w:t>20</w:t>
            </w:r>
            <w:r w:rsidRPr="00CE01D9">
              <w:rPr>
                <w:lang w:val="en-GB"/>
              </w:rPr>
              <w:t>–2</w:t>
            </w:r>
            <w:r>
              <w:rPr>
                <w:lang w:val="en-GB"/>
              </w:rPr>
              <w:t>2</w:t>
            </w:r>
            <w:r w:rsidRPr="00CE01D9">
              <w:rPr>
                <w:lang w:val="en-GB"/>
              </w:rPr>
              <w:t xml:space="preserve"> mm</w:t>
            </w:r>
          </w:p>
        </w:tc>
        <w:tc>
          <w:tcPr>
            <w:tcW w:w="992" w:type="dxa"/>
            <w:shd w:val="clear" w:color="auto" w:fill="E6E6E6"/>
          </w:tcPr>
          <w:p w:rsidR="005E3763" w:rsidRPr="00CE01D9" w:rsidRDefault="005E3763" w:rsidP="00997D7B">
            <w:pPr>
              <w:jc w:val="center"/>
              <w:rPr>
                <w:lang w:val="en-GB"/>
              </w:rPr>
            </w:pPr>
            <w:r w:rsidRPr="00CE01D9">
              <w:rPr>
                <w:lang w:val="en-GB"/>
              </w:rPr>
              <w:t xml:space="preserve">&lt; </w:t>
            </w:r>
            <w:r>
              <w:rPr>
                <w:lang w:val="en-GB"/>
              </w:rPr>
              <w:t>20</w:t>
            </w:r>
            <w:r w:rsidRPr="00CE01D9">
              <w:rPr>
                <w:lang w:val="en-GB"/>
              </w:rPr>
              <w:t xml:space="preserve">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c>
          <w:tcPr>
            <w:tcW w:w="1488" w:type="dxa"/>
            <w:shd w:val="clear" w:color="auto" w:fill="E6E6E6"/>
          </w:tcPr>
          <w:p w:rsidR="005E3763" w:rsidRDefault="005E3763" w:rsidP="00997D7B">
            <w:pPr>
              <w:rPr>
                <w:sz w:val="18"/>
                <w:szCs w:val="18"/>
                <w:lang w:val="en-GB"/>
              </w:rPr>
            </w:pPr>
            <w:r w:rsidRPr="00761B9A">
              <w:rPr>
                <w:sz w:val="18"/>
                <w:szCs w:val="18"/>
                <w:lang w:val="en-GB"/>
              </w:rPr>
              <w:t>Vancomycin</w:t>
            </w:r>
          </w:p>
          <w:p w:rsidR="005E3763" w:rsidRPr="00761B9A" w:rsidRDefault="005E3763" w:rsidP="00997D7B">
            <w:pPr>
              <w:rPr>
                <w:sz w:val="18"/>
                <w:szCs w:val="18"/>
                <w:lang w:val="en-GB"/>
              </w:rPr>
            </w:pPr>
            <w:r w:rsidRPr="00761B9A">
              <w:rPr>
                <w:sz w:val="18"/>
                <w:szCs w:val="18"/>
                <w:lang w:val="en-GB"/>
              </w:rPr>
              <w:t>VA</w:t>
            </w:r>
          </w:p>
        </w:tc>
        <w:tc>
          <w:tcPr>
            <w:tcW w:w="1134" w:type="dxa"/>
            <w:shd w:val="clear" w:color="auto" w:fill="E6E6E6"/>
          </w:tcPr>
          <w:p w:rsidR="005E3763" w:rsidRPr="00CE01D9" w:rsidRDefault="005E3763" w:rsidP="00997D7B">
            <w:pPr>
              <w:jc w:val="center"/>
              <w:rPr>
                <w:lang w:val="en-GB"/>
              </w:rPr>
            </w:pPr>
            <w:r w:rsidRPr="00CE01D9">
              <w:rPr>
                <w:lang w:val="en-GB"/>
              </w:rPr>
              <w:t xml:space="preserve">≥ </w:t>
            </w:r>
            <w:r>
              <w:rPr>
                <w:lang w:val="en-GB"/>
              </w:rPr>
              <w:t>13</w:t>
            </w:r>
            <w:r w:rsidRPr="00CE01D9">
              <w:rPr>
                <w:lang w:val="en-GB"/>
              </w:rPr>
              <w:t xml:space="preserve"> mm</w:t>
            </w:r>
          </w:p>
        </w:tc>
        <w:tc>
          <w:tcPr>
            <w:tcW w:w="1134" w:type="dxa"/>
            <w:tcBorders>
              <w:tl2br w:val="single" w:sz="4" w:space="0" w:color="auto"/>
              <w:tr2bl w:val="single" w:sz="4" w:space="0" w:color="auto"/>
            </w:tcBorders>
            <w:shd w:val="clear" w:color="auto" w:fill="E6E6E6"/>
          </w:tcPr>
          <w:p w:rsidR="005E3763" w:rsidRPr="00CE01D9" w:rsidRDefault="005E3763" w:rsidP="00997D7B">
            <w:pPr>
              <w:jc w:val="center"/>
              <w:rPr>
                <w:lang w:val="en-GB"/>
              </w:rPr>
            </w:pPr>
          </w:p>
        </w:tc>
        <w:tc>
          <w:tcPr>
            <w:tcW w:w="992" w:type="dxa"/>
            <w:shd w:val="clear" w:color="auto" w:fill="E6E6E6"/>
          </w:tcPr>
          <w:p w:rsidR="005E3763" w:rsidRPr="00CE01D9" w:rsidRDefault="005E3763" w:rsidP="00997D7B">
            <w:pPr>
              <w:jc w:val="center"/>
              <w:rPr>
                <w:lang w:val="en-GB"/>
              </w:rPr>
            </w:pPr>
            <w:r w:rsidRPr="00CE01D9">
              <w:rPr>
                <w:lang w:val="en-GB"/>
              </w:rPr>
              <w:t>&lt; 1</w:t>
            </w:r>
            <w:r w:rsidR="000E04E6">
              <w:rPr>
                <w:lang w:val="en-GB"/>
              </w:rPr>
              <w:t>3</w:t>
            </w:r>
            <w:r w:rsidRPr="00CE01D9">
              <w:rPr>
                <w:lang w:val="en-GB"/>
              </w:rPr>
              <w:t xml:space="preserve">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c>
          <w:tcPr>
            <w:tcW w:w="1488" w:type="dxa"/>
            <w:shd w:val="clear" w:color="auto" w:fill="E6E6E6"/>
          </w:tcPr>
          <w:p w:rsidR="005E3763" w:rsidRDefault="005E3763" w:rsidP="00997D7B">
            <w:pPr>
              <w:rPr>
                <w:sz w:val="18"/>
                <w:szCs w:val="18"/>
                <w:lang w:val="en-GB"/>
              </w:rPr>
            </w:pPr>
            <w:r>
              <w:rPr>
                <w:sz w:val="18"/>
                <w:szCs w:val="18"/>
                <w:lang w:val="en-GB"/>
              </w:rPr>
              <w:t>Nitrofurantoin</w:t>
            </w:r>
          </w:p>
          <w:p w:rsidR="005E3763" w:rsidRPr="00761B9A" w:rsidRDefault="005E3763" w:rsidP="00997D7B">
            <w:pPr>
              <w:rPr>
                <w:sz w:val="18"/>
                <w:szCs w:val="18"/>
                <w:lang w:val="en-GB"/>
              </w:rPr>
            </w:pPr>
            <w:r>
              <w:rPr>
                <w:sz w:val="18"/>
                <w:szCs w:val="18"/>
                <w:lang w:val="en-GB"/>
              </w:rPr>
              <w:t>F</w:t>
            </w:r>
          </w:p>
        </w:tc>
        <w:tc>
          <w:tcPr>
            <w:tcW w:w="1134" w:type="dxa"/>
            <w:shd w:val="clear" w:color="auto" w:fill="E6E6E6"/>
          </w:tcPr>
          <w:p w:rsidR="005E3763" w:rsidRPr="00CE01D9" w:rsidRDefault="005E3763" w:rsidP="00997D7B">
            <w:pPr>
              <w:jc w:val="center"/>
              <w:rPr>
                <w:lang w:val="en-GB"/>
              </w:rPr>
            </w:pPr>
            <w:r w:rsidRPr="00CE01D9">
              <w:rPr>
                <w:lang w:val="en-GB"/>
              </w:rPr>
              <w:t xml:space="preserve">≥ </w:t>
            </w:r>
            <w:r>
              <w:rPr>
                <w:lang w:val="en-GB"/>
              </w:rPr>
              <w:t>15</w:t>
            </w:r>
            <w:r w:rsidRPr="00CE01D9">
              <w:rPr>
                <w:lang w:val="en-GB"/>
              </w:rPr>
              <w:t xml:space="preserve"> mm</w:t>
            </w:r>
          </w:p>
        </w:tc>
        <w:tc>
          <w:tcPr>
            <w:tcW w:w="1134" w:type="dxa"/>
            <w:tcBorders>
              <w:tl2br w:val="single" w:sz="4" w:space="0" w:color="auto"/>
              <w:tr2bl w:val="single" w:sz="4" w:space="0" w:color="auto"/>
            </w:tcBorders>
            <w:shd w:val="clear" w:color="auto" w:fill="E6E6E6"/>
          </w:tcPr>
          <w:p w:rsidR="005E3763" w:rsidRPr="00CE01D9" w:rsidRDefault="005E3763" w:rsidP="00997D7B">
            <w:pPr>
              <w:jc w:val="center"/>
              <w:rPr>
                <w:lang w:val="en-GB"/>
              </w:rPr>
            </w:pPr>
          </w:p>
        </w:tc>
        <w:tc>
          <w:tcPr>
            <w:tcW w:w="992" w:type="dxa"/>
            <w:shd w:val="clear" w:color="auto" w:fill="E6E6E6"/>
          </w:tcPr>
          <w:p w:rsidR="005E3763" w:rsidRPr="00CE01D9" w:rsidRDefault="005E3763" w:rsidP="00997D7B">
            <w:pPr>
              <w:jc w:val="center"/>
              <w:rPr>
                <w:lang w:val="en-GB"/>
              </w:rPr>
            </w:pPr>
            <w:r>
              <w:rPr>
                <w:lang w:val="en-GB"/>
              </w:rPr>
              <w:t>&lt; 15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bl>
    <w:p w:rsidR="005E3763" w:rsidRDefault="005E3763" w:rsidP="005E3763">
      <w:pPr>
        <w:rPr>
          <w:lang w:val="en-GB"/>
        </w:rPr>
      </w:pPr>
      <w:r>
        <w:rPr>
          <w:lang w:val="en-GB"/>
        </w:rPr>
        <w:t>*interpreted as ampicillin</w:t>
      </w:r>
    </w:p>
    <w:p w:rsidR="00C02035" w:rsidRPr="006B21B6" w:rsidRDefault="00C02035">
      <w:pPr>
        <w:pStyle w:val="Nadpis2"/>
        <w:rPr>
          <w:b w:val="0"/>
          <w:iCs w:val="0"/>
          <w:sz w:val="22"/>
          <w:szCs w:val="22"/>
          <w:lang w:val="en-GB"/>
        </w:rPr>
      </w:pPr>
      <w:r w:rsidRPr="006B21B6">
        <w:rPr>
          <w:sz w:val="22"/>
          <w:szCs w:val="22"/>
          <w:lang w:val="en-GB"/>
        </w:rPr>
        <w:lastRenderedPageBreak/>
        <w:t>Task 7</w:t>
      </w:r>
      <w:r w:rsidR="00041E2D" w:rsidRPr="006B21B6">
        <w:rPr>
          <w:sz w:val="22"/>
          <w:szCs w:val="22"/>
          <w:lang w:val="en-GB"/>
        </w:rPr>
        <w:t>:</w:t>
      </w:r>
      <w:r w:rsidR="00D3075A" w:rsidRPr="006B21B6">
        <w:rPr>
          <w:sz w:val="22"/>
          <w:szCs w:val="22"/>
          <w:lang w:val="en-GB"/>
        </w:rPr>
        <w:t xml:space="preserve"> Diagnostics of late sequel</w:t>
      </w:r>
      <w:r w:rsidR="0045570E" w:rsidRPr="006B21B6">
        <w:rPr>
          <w:sz w:val="22"/>
          <w:szCs w:val="22"/>
          <w:lang w:val="en-GB"/>
        </w:rPr>
        <w:t>s</w:t>
      </w:r>
      <w:r w:rsidRPr="006B21B6">
        <w:rPr>
          <w:sz w:val="22"/>
          <w:szCs w:val="22"/>
          <w:lang w:val="en-GB"/>
        </w:rPr>
        <w:t xml:space="preserve"> of streptococcal infections – ASO determin</w:t>
      </w:r>
      <w:r w:rsidR="0045570E" w:rsidRPr="006B21B6">
        <w:rPr>
          <w:sz w:val="22"/>
          <w:szCs w:val="22"/>
          <w:lang w:val="en-GB"/>
        </w:rPr>
        <w:t>a</w:t>
      </w:r>
      <w:r w:rsidRPr="006B21B6">
        <w:rPr>
          <w:sz w:val="22"/>
          <w:szCs w:val="22"/>
          <w:lang w:val="en-GB"/>
        </w:rPr>
        <w:t>tion</w:t>
      </w:r>
    </w:p>
    <w:p w:rsidR="006E6717" w:rsidRPr="00835AA2" w:rsidRDefault="006E6717" w:rsidP="006E6717">
      <w:pPr>
        <w:tabs>
          <w:tab w:val="left" w:pos="1440"/>
          <w:tab w:val="left" w:pos="4860"/>
        </w:tabs>
        <w:rPr>
          <w:lang w:val="en-US"/>
        </w:rPr>
      </w:pPr>
      <w:r w:rsidRPr="00835AA2">
        <w:rPr>
          <w:b/>
          <w:i/>
          <w:lang w:val="en-US"/>
        </w:rPr>
        <w:t>Principle</w:t>
      </w:r>
      <w:r>
        <w:rPr>
          <w:b/>
          <w:i/>
          <w:lang w:val="en-US"/>
        </w:rPr>
        <w:t xml:space="preserve"> – repetition of J08</w:t>
      </w:r>
      <w:r w:rsidRPr="00835AA2">
        <w:rPr>
          <w:b/>
          <w:i/>
          <w:lang w:val="en-US"/>
        </w:rPr>
        <w:t>:</w:t>
      </w:r>
      <w:r w:rsidRPr="00835AA2">
        <w:rPr>
          <w:i/>
          <w:lang w:val="en-US"/>
        </w:rPr>
        <w:t xml:space="preserve"> Antibodies prevents hemolysin (streptolysin O – i.e. antigen) to hemolyse rabbit RBC.</w:t>
      </w:r>
      <w:r>
        <w:rPr>
          <w:i/>
          <w:lang w:val="en-US"/>
        </w:rPr>
        <w:t xml:space="preserve"> </w:t>
      </w:r>
      <w:r w:rsidR="005831E6">
        <w:rPr>
          <w:i/>
          <w:lang w:val="en-US"/>
        </w:rPr>
        <w:t xml:space="preserve">ASO levels increase after </w:t>
      </w:r>
      <w:r w:rsidRPr="00835AA2">
        <w:rPr>
          <w:i/>
          <w:lang w:val="en-US"/>
        </w:rPr>
        <w:t>hemolytic streptococci group A (less commonly also other group</w:t>
      </w:r>
      <w:r w:rsidR="005831E6">
        <w:rPr>
          <w:i/>
          <w:lang w:val="en-US"/>
        </w:rPr>
        <w:t>s</w:t>
      </w:r>
      <w:r w:rsidRPr="00835AA2">
        <w:rPr>
          <w:i/>
          <w:lang w:val="en-US"/>
        </w:rPr>
        <w:t>) caused inf</w:t>
      </w:r>
      <w:r w:rsidR="00B92459">
        <w:rPr>
          <w:i/>
          <w:lang w:val="en-US"/>
        </w:rPr>
        <w:t>ections. In risk for late sequels</w:t>
      </w:r>
      <w:r w:rsidRPr="00835AA2">
        <w:rPr>
          <w:i/>
          <w:lang w:val="en-US"/>
        </w:rPr>
        <w:t>, ASO increase over 200 I. U. (international units) is seen</w:t>
      </w:r>
      <w:r w:rsidRPr="00835AA2">
        <w:rPr>
          <w:lang w:val="en-US"/>
        </w:rPr>
        <w:t>.</w:t>
      </w:r>
    </w:p>
    <w:p w:rsidR="00C02035" w:rsidRPr="006B21B6" w:rsidRDefault="00C02035" w:rsidP="003D6D13">
      <w:pPr>
        <w:rPr>
          <w:lang w:val="en-GB"/>
        </w:rPr>
      </w:pPr>
      <w:r w:rsidRPr="006B21B6">
        <w:rPr>
          <w:lang w:val="en-GB"/>
        </w:rPr>
        <w:t>On a side table</w:t>
      </w:r>
      <w:r w:rsidR="0045570E" w:rsidRPr="006B21B6">
        <w:rPr>
          <w:lang w:val="en-GB"/>
        </w:rPr>
        <w:t xml:space="preserve">, </w:t>
      </w:r>
      <w:r w:rsidRPr="006B21B6">
        <w:rPr>
          <w:lang w:val="en-GB"/>
        </w:rPr>
        <w:t>you will find a microtitration plate</w:t>
      </w:r>
      <w:r w:rsidR="0045570E" w:rsidRPr="006B21B6">
        <w:rPr>
          <w:lang w:val="en-GB"/>
        </w:rPr>
        <w:t xml:space="preserve"> in a wet chamber</w:t>
      </w:r>
      <w:r w:rsidRPr="006B21B6">
        <w:rPr>
          <w:lang w:val="en-GB"/>
        </w:rPr>
        <w:t>. It includes a positive cont</w:t>
      </w:r>
      <w:r w:rsidR="0045570E" w:rsidRPr="006B21B6">
        <w:rPr>
          <w:lang w:val="en-GB"/>
        </w:rPr>
        <w:t>rol and</w:t>
      </w:r>
      <w:r w:rsidRPr="006B21B6">
        <w:rPr>
          <w:lang w:val="en-GB"/>
        </w:rPr>
        <w:t xml:space="preserve"> </w:t>
      </w:r>
      <w:r w:rsidR="006E6717">
        <w:rPr>
          <w:lang w:val="en-GB"/>
        </w:rPr>
        <w:t>several sera</w:t>
      </w:r>
      <w:r w:rsidRPr="006B21B6">
        <w:rPr>
          <w:lang w:val="en-GB"/>
        </w:rPr>
        <w:t xml:space="preserve">. Determine the </w:t>
      </w:r>
      <w:r w:rsidR="006E6717">
        <w:rPr>
          <w:lang w:val="en-GB"/>
        </w:rPr>
        <w:t>ASO values</w:t>
      </w:r>
      <w:r w:rsidRPr="006E6717">
        <w:rPr>
          <w:i/>
          <w:lang w:val="en-GB"/>
        </w:rPr>
        <w:t xml:space="preserve"> </w:t>
      </w:r>
      <w:r w:rsidR="006E6717" w:rsidRPr="006E6717">
        <w:rPr>
          <w:i/>
          <w:lang w:val="en-GB"/>
        </w:rPr>
        <w:t>(</w:t>
      </w:r>
      <w:r w:rsidR="006E6717">
        <w:rPr>
          <w:i/>
          <w:lang w:val="en-GB"/>
        </w:rPr>
        <w:t xml:space="preserve">ASO value = the last positive well; </w:t>
      </w:r>
      <w:r w:rsidR="006E6717" w:rsidRPr="006E6717">
        <w:rPr>
          <w:i/>
          <w:lang w:val="en-GB"/>
        </w:rPr>
        <w:t>absence of haemolysis means positivity</w:t>
      </w:r>
      <w:r w:rsidR="006E6717">
        <w:rPr>
          <w:i/>
          <w:lang w:val="en-GB"/>
        </w:rPr>
        <w:t>, haemolysis means negativity</w:t>
      </w:r>
      <w:r w:rsidR="006E6717" w:rsidRPr="006E6717">
        <w:rPr>
          <w:i/>
          <w:lang w:val="en-GB"/>
        </w:rPr>
        <w:t xml:space="preserve">) </w:t>
      </w:r>
      <w:r w:rsidRPr="006B21B6">
        <w:rPr>
          <w:lang w:val="en-GB"/>
        </w:rPr>
        <w:t xml:space="preserve">and interpret the risk </w:t>
      </w:r>
      <w:r w:rsidR="003D6D13">
        <w:rPr>
          <w:lang w:val="en-GB"/>
        </w:rPr>
        <w:t>of late sequel</w:t>
      </w:r>
      <w:r w:rsidR="004D5BFB">
        <w:rPr>
          <w:lang w:val="en-GB"/>
        </w:rPr>
        <w:t>s</w:t>
      </w:r>
      <w:r w:rsidR="003D6D13">
        <w:rPr>
          <w:lang w:val="en-GB"/>
        </w:rPr>
        <w:t xml:space="preserve"> of streptococcal infections.</w:t>
      </w:r>
    </w:p>
    <w:p w:rsidR="005831E6" w:rsidRDefault="00CC7863" w:rsidP="005831E6">
      <w:pPr>
        <w:rPr>
          <w:lang w:val="en-GB"/>
        </w:rPr>
      </w:pPr>
      <w:r>
        <w:rPr>
          <w:noProof/>
        </w:rPr>
        <w:drawing>
          <wp:inline distT="0" distB="0" distL="0" distR="0">
            <wp:extent cx="5753100" cy="1593850"/>
            <wp:effectExtent l="19050" t="0" r="0" b="0"/>
            <wp:docPr id="1" name="obrázek 1" descr="ASL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LO EN"/>
                    <pic:cNvPicPr>
                      <a:picLocks noChangeAspect="1" noChangeArrowheads="1"/>
                    </pic:cNvPicPr>
                  </pic:nvPicPr>
                  <pic:blipFill>
                    <a:blip r:embed="rId9"/>
                    <a:srcRect/>
                    <a:stretch>
                      <a:fillRect/>
                    </a:stretch>
                  </pic:blipFill>
                  <pic:spPr bwMode="auto">
                    <a:xfrm>
                      <a:off x="0" y="0"/>
                      <a:ext cx="5753100" cy="1593850"/>
                    </a:xfrm>
                    <a:prstGeom prst="rect">
                      <a:avLst/>
                    </a:prstGeom>
                    <a:noFill/>
                    <a:ln w="9525">
                      <a:noFill/>
                      <a:miter lim="800000"/>
                      <a:headEnd/>
                      <a:tailEnd/>
                    </a:ln>
                  </pic:spPr>
                </pic:pic>
              </a:graphicData>
            </a:graphic>
          </wp:inline>
        </w:drawing>
      </w:r>
    </w:p>
    <w:p w:rsidR="005831E6" w:rsidRDefault="005831E6" w:rsidP="005831E6">
      <w:pPr>
        <w:pBdr>
          <w:bottom w:val="double" w:sz="6" w:space="1" w:color="auto"/>
        </w:pBdr>
        <w:rPr>
          <w:lang w:val="en-GB"/>
        </w:rPr>
      </w:pPr>
    </w:p>
    <w:p w:rsidR="005831E6" w:rsidRDefault="005831E6" w:rsidP="005831E6">
      <w:pPr>
        <w:rPr>
          <w:lang w:val="en-GB"/>
        </w:rPr>
      </w:pPr>
    </w:p>
    <w:p w:rsidR="005831E6" w:rsidRDefault="005831E6" w:rsidP="005831E6">
      <w:pPr>
        <w:rPr>
          <w:lang w:val="en-GB"/>
        </w:rPr>
      </w:pPr>
      <w:r>
        <w:rPr>
          <w:lang w:val="en-GB"/>
        </w:rPr>
        <w:t>Vocabulary to this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831E6" w:rsidRPr="002A7286">
        <w:tc>
          <w:tcPr>
            <w:tcW w:w="4606" w:type="dxa"/>
            <w:shd w:val="clear" w:color="auto" w:fill="E0E0E0"/>
          </w:tcPr>
          <w:p w:rsidR="005831E6" w:rsidRPr="002A7286" w:rsidRDefault="005831E6" w:rsidP="005831E6">
            <w:pPr>
              <w:rPr>
                <w:lang w:val="en-GB"/>
              </w:rPr>
            </w:pPr>
            <w:r w:rsidRPr="002A7286">
              <w:rPr>
                <w:lang w:val="en-GB"/>
              </w:rPr>
              <w:t>In this protocol (and some textbooks)</w:t>
            </w:r>
          </w:p>
        </w:tc>
        <w:tc>
          <w:tcPr>
            <w:tcW w:w="4606" w:type="dxa"/>
            <w:shd w:val="clear" w:color="auto" w:fill="E0E0E0"/>
          </w:tcPr>
          <w:p w:rsidR="005831E6" w:rsidRPr="002A7286" w:rsidRDefault="005831E6" w:rsidP="005831E6">
            <w:pPr>
              <w:rPr>
                <w:lang w:val="en-GB"/>
              </w:rPr>
            </w:pPr>
            <w:r w:rsidRPr="002A7286">
              <w:rPr>
                <w:lang w:val="en-GB"/>
              </w:rPr>
              <w:t>In some other textbooks</w:t>
            </w:r>
          </w:p>
        </w:tc>
      </w:tr>
      <w:tr w:rsidR="005831E6" w:rsidRPr="002A7286">
        <w:tc>
          <w:tcPr>
            <w:tcW w:w="4606" w:type="dxa"/>
          </w:tcPr>
          <w:p w:rsidR="005831E6" w:rsidRPr="002A7286" w:rsidRDefault="005831E6" w:rsidP="005831E6">
            <w:pPr>
              <w:rPr>
                <w:lang w:val="en-GB"/>
              </w:rPr>
            </w:pPr>
            <w:r w:rsidRPr="002A7286">
              <w:rPr>
                <w:lang w:val="en-GB"/>
              </w:rPr>
              <w:t>viridation</w:t>
            </w:r>
          </w:p>
        </w:tc>
        <w:tc>
          <w:tcPr>
            <w:tcW w:w="4606" w:type="dxa"/>
          </w:tcPr>
          <w:p w:rsidR="005831E6" w:rsidRPr="002A7286" w:rsidRDefault="005831E6" w:rsidP="005831E6">
            <w:pPr>
              <w:rPr>
                <w:lang w:val="en-GB"/>
              </w:rPr>
            </w:pPr>
            <w:r w:rsidRPr="002A7286">
              <w:rPr>
                <w:lang w:val="en-GB"/>
              </w:rPr>
              <w:t>alpha-haemolysis</w:t>
            </w:r>
          </w:p>
        </w:tc>
      </w:tr>
      <w:tr w:rsidR="005831E6" w:rsidRPr="002A7286">
        <w:tc>
          <w:tcPr>
            <w:tcW w:w="4606" w:type="dxa"/>
          </w:tcPr>
          <w:p w:rsidR="005831E6" w:rsidRPr="002A7286" w:rsidRDefault="005831E6" w:rsidP="005831E6">
            <w:pPr>
              <w:rPr>
                <w:lang w:val="en-GB"/>
              </w:rPr>
            </w:pPr>
            <w:r w:rsidRPr="002A7286">
              <w:rPr>
                <w:lang w:val="en-GB"/>
              </w:rPr>
              <w:t>partial haemolysis</w:t>
            </w:r>
          </w:p>
        </w:tc>
        <w:tc>
          <w:tcPr>
            <w:tcW w:w="4606" w:type="dxa"/>
            <w:vMerge w:val="restart"/>
          </w:tcPr>
          <w:p w:rsidR="005831E6" w:rsidRPr="002A7286" w:rsidRDefault="005831E6" w:rsidP="005831E6">
            <w:pPr>
              <w:rPr>
                <w:lang w:val="en-GB"/>
              </w:rPr>
            </w:pPr>
            <w:r w:rsidRPr="002A7286">
              <w:rPr>
                <w:lang w:val="en-GB"/>
              </w:rPr>
              <w:t>beta-haemolysis</w:t>
            </w:r>
          </w:p>
        </w:tc>
      </w:tr>
      <w:tr w:rsidR="005831E6" w:rsidRPr="002A7286">
        <w:tc>
          <w:tcPr>
            <w:tcW w:w="4606" w:type="dxa"/>
          </w:tcPr>
          <w:p w:rsidR="005831E6" w:rsidRPr="002A7286" w:rsidRDefault="005831E6" w:rsidP="005831E6">
            <w:pPr>
              <w:rPr>
                <w:lang w:val="en-GB"/>
              </w:rPr>
            </w:pPr>
            <w:r w:rsidRPr="002A7286">
              <w:rPr>
                <w:lang w:val="en-GB"/>
              </w:rPr>
              <w:t>total haemolysis</w:t>
            </w:r>
          </w:p>
        </w:tc>
        <w:tc>
          <w:tcPr>
            <w:tcW w:w="4606" w:type="dxa"/>
            <w:vMerge/>
          </w:tcPr>
          <w:p w:rsidR="005831E6" w:rsidRPr="002A7286" w:rsidRDefault="005831E6" w:rsidP="005831E6">
            <w:pPr>
              <w:rPr>
                <w:lang w:val="en-GB"/>
              </w:rPr>
            </w:pPr>
          </w:p>
        </w:tc>
      </w:tr>
      <w:tr w:rsidR="005831E6" w:rsidRPr="002A7286">
        <w:tc>
          <w:tcPr>
            <w:tcW w:w="4606" w:type="dxa"/>
          </w:tcPr>
          <w:p w:rsidR="005831E6" w:rsidRPr="002A7286" w:rsidRDefault="005831E6" w:rsidP="005831E6">
            <w:pPr>
              <w:rPr>
                <w:lang w:val="en-GB"/>
              </w:rPr>
            </w:pPr>
            <w:r w:rsidRPr="002A7286">
              <w:rPr>
                <w:lang w:val="en-GB"/>
              </w:rPr>
              <w:t>no haemolysis/absence of haemolysis</w:t>
            </w:r>
          </w:p>
        </w:tc>
        <w:tc>
          <w:tcPr>
            <w:tcW w:w="4606" w:type="dxa"/>
          </w:tcPr>
          <w:p w:rsidR="005831E6" w:rsidRPr="002A7286" w:rsidRDefault="005831E6" w:rsidP="005831E6">
            <w:pPr>
              <w:rPr>
                <w:lang w:val="en-GB"/>
              </w:rPr>
            </w:pPr>
            <w:r w:rsidRPr="002A7286">
              <w:rPr>
                <w:lang w:val="en-GB"/>
              </w:rPr>
              <w:t>gamma-haemolysis</w:t>
            </w:r>
          </w:p>
        </w:tc>
      </w:tr>
    </w:tbl>
    <w:p w:rsidR="005831E6" w:rsidRPr="006B21B6" w:rsidRDefault="005831E6" w:rsidP="005831E6">
      <w:pPr>
        <w:rPr>
          <w:lang w:val="en-GB"/>
        </w:rPr>
      </w:pPr>
    </w:p>
    <w:p w:rsidR="00E3189A" w:rsidRPr="006B21B6" w:rsidRDefault="00E3189A" w:rsidP="00E3189A">
      <w:pPr>
        <w:tabs>
          <w:tab w:val="left" w:pos="142"/>
          <w:tab w:val="left" w:pos="4860"/>
        </w:tabs>
        <w:rPr>
          <w:lang w:val="en-GB"/>
        </w:rPr>
      </w:pPr>
    </w:p>
    <w:sectPr w:rsidR="00E3189A" w:rsidRPr="006B21B6">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FEC" w:rsidRDefault="00B91FEC">
      <w:r>
        <w:separator/>
      </w:r>
    </w:p>
  </w:endnote>
  <w:endnote w:type="continuationSeparator" w:id="0">
    <w:p w:rsidR="00B91FEC" w:rsidRDefault="00B9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035" w:rsidRDefault="00C02035" w:rsidP="00D32401">
    <w:pPr>
      <w:tabs>
        <w:tab w:val="left" w:pos="1134"/>
        <w:tab w:val="left" w:pos="2268"/>
        <w:tab w:val="left" w:pos="3402"/>
        <w:tab w:val="left" w:pos="4536"/>
        <w:tab w:val="left" w:pos="5670"/>
        <w:tab w:val="left" w:pos="6804"/>
        <w:tab w:val="left" w:pos="7938"/>
        <w:tab w:val="left" w:pos="9072"/>
      </w:tabs>
    </w:pPr>
    <w:r>
      <w:rPr>
        <w:sz w:val="24"/>
      </w:rPr>
      <w:t>Name ________________</w:t>
    </w:r>
    <w:r w:rsidR="0045570E">
      <w:rPr>
        <w:sz w:val="24"/>
      </w:rPr>
      <w:t>_____</w:t>
    </w:r>
    <w:r w:rsidR="0045570E">
      <w:rPr>
        <w:sz w:val="24"/>
      </w:rPr>
      <w:tab/>
    </w:r>
    <w:r w:rsidR="00A9380F">
      <w:rPr>
        <w:sz w:val="24"/>
      </w:rPr>
      <w:t>DM Red box team __</w:t>
    </w:r>
    <w:r w:rsidR="0045570E">
      <w:rPr>
        <w:sz w:val="24"/>
      </w:rPr>
      <w:tab/>
      <w:t xml:space="preserve">Date </w:t>
    </w:r>
    <w:r w:rsidR="00DC4BC4">
      <w:rPr>
        <w:sz w:val="24"/>
      </w:rPr>
      <w:t>2</w:t>
    </w:r>
    <w:r w:rsidR="00A9380F">
      <w:rPr>
        <w:sz w:val="24"/>
      </w:rPr>
      <w:t>3</w:t>
    </w:r>
    <w:r w:rsidR="006B21B6">
      <w:rPr>
        <w:sz w:val="24"/>
      </w:rPr>
      <w:t xml:space="preserve">. </w:t>
    </w:r>
    <w:r w:rsidR="006B75C2">
      <w:rPr>
        <w:sz w:val="24"/>
      </w:rPr>
      <w:t>9</w:t>
    </w:r>
    <w:r w:rsidR="006B21B6">
      <w:rPr>
        <w:sz w:val="24"/>
      </w:rPr>
      <w:t xml:space="preserve">. </w:t>
    </w:r>
    <w:r>
      <w:rPr>
        <w:sz w:val="24"/>
      </w:rPr>
      <w:t>20</w:t>
    </w:r>
    <w:r w:rsidR="0045570E">
      <w:rPr>
        <w:sz w:val="24"/>
      </w:rPr>
      <w:t>1</w:t>
    </w:r>
    <w:r w:rsidR="00A9380F">
      <w:rPr>
        <w:sz w:val="24"/>
      </w:rPr>
      <w:t>9</w:t>
    </w:r>
    <w:r>
      <w:rPr>
        <w:sz w:val="24"/>
      </w:rPr>
      <w:t xml:space="preserve"> </w:t>
    </w:r>
    <w:r>
      <w:rPr>
        <w:sz w:val="24"/>
      </w:rPr>
      <w:tab/>
      <w:t xml:space="preserve">Page </w:t>
    </w:r>
    <w:r>
      <w:rPr>
        <w:rStyle w:val="slostrnky"/>
      </w:rPr>
      <w:fldChar w:fldCharType="begin"/>
    </w:r>
    <w:r>
      <w:rPr>
        <w:rStyle w:val="slostrnky"/>
      </w:rPr>
      <w:instrText xml:space="preserve"> PAGE </w:instrText>
    </w:r>
    <w:r>
      <w:rPr>
        <w:rStyle w:val="slostrnky"/>
      </w:rPr>
      <w:fldChar w:fldCharType="separate"/>
    </w:r>
    <w:r w:rsidR="0092220D">
      <w:rPr>
        <w:rStyle w:val="slostrnky"/>
        <w:noProof/>
      </w:rPr>
      <w:t>4</w:t>
    </w:r>
    <w:r>
      <w:rPr>
        <w:rStyle w:val="slostrnky"/>
      </w:rPr>
      <w:fldChar w:fldCharType="end"/>
    </w:r>
    <w:r w:rsidR="006B21B6">
      <w:rPr>
        <w:rStyle w:val="slostrnky"/>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FEC" w:rsidRDefault="00B91FEC">
      <w:r>
        <w:separator/>
      </w:r>
    </w:p>
  </w:footnote>
  <w:footnote w:type="continuationSeparator" w:id="0">
    <w:p w:rsidR="00B91FEC" w:rsidRDefault="00B91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C4" w:rsidRPr="005666C2" w:rsidRDefault="00DC4BC4" w:rsidP="00DC4BC4">
    <w:pPr>
      <w:pStyle w:val="Zhlav"/>
      <w:rPr>
        <w:sz w:val="24"/>
        <w:lang w:val="en-US"/>
      </w:rPr>
    </w:pPr>
    <w:r>
      <w:rPr>
        <w:sz w:val="24"/>
        <w:lang w:val="en-US"/>
      </w:rPr>
      <w:t>Z</w:t>
    </w:r>
    <w:r w:rsidRPr="005666C2">
      <w:rPr>
        <w:sz w:val="24"/>
        <w:lang w:val="en-US"/>
      </w:rPr>
      <w:t>LLM0</w:t>
    </w:r>
    <w:r>
      <w:rPr>
        <w:sz w:val="24"/>
        <w:lang w:val="en-US"/>
      </w:rPr>
      <w:t>522</w:t>
    </w:r>
    <w:r w:rsidRPr="005666C2">
      <w:rPr>
        <w:sz w:val="24"/>
        <w:lang w:val="en-US"/>
      </w:rPr>
      <w:t xml:space="preserve">c – Medical </w:t>
    </w:r>
    <w:r>
      <w:rPr>
        <w:sz w:val="24"/>
        <w:lang w:val="en-US"/>
      </w:rPr>
      <w:t xml:space="preserve">Oral </w:t>
    </w:r>
    <w:r w:rsidRPr="005666C2">
      <w:rPr>
        <w:sz w:val="24"/>
        <w:lang w:val="en-US"/>
      </w:rPr>
      <w:t>Microbiology I</w:t>
    </w:r>
    <w:r>
      <w:rPr>
        <w:sz w:val="24"/>
        <w:lang w:val="en-US"/>
      </w:rPr>
      <w:t>I</w:t>
    </w:r>
    <w:r w:rsidRPr="005666C2">
      <w:rPr>
        <w:sz w:val="24"/>
        <w:lang w:val="en-US"/>
      </w:rPr>
      <w:t xml:space="preserve">, practical sessions. Protocol to topic </w:t>
    </w:r>
    <w:r>
      <w:rPr>
        <w:sz w:val="24"/>
        <w:lang w:val="en-US"/>
      </w:rPr>
      <w:t>P02</w:t>
    </w:r>
  </w:p>
  <w:p w:rsidR="00C02035" w:rsidRPr="00DC4BC4" w:rsidRDefault="00C02035" w:rsidP="00DC4B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51502"/>
    <w:rsid w:val="00010AA7"/>
    <w:rsid w:val="00041E2D"/>
    <w:rsid w:val="000E04E6"/>
    <w:rsid w:val="002A7286"/>
    <w:rsid w:val="003D6D13"/>
    <w:rsid w:val="0045570E"/>
    <w:rsid w:val="00481B78"/>
    <w:rsid w:val="004B2B5F"/>
    <w:rsid w:val="004D5BFB"/>
    <w:rsid w:val="005831E6"/>
    <w:rsid w:val="00592769"/>
    <w:rsid w:val="005A1A86"/>
    <w:rsid w:val="005E3763"/>
    <w:rsid w:val="005E4ADE"/>
    <w:rsid w:val="006022F7"/>
    <w:rsid w:val="006B21B6"/>
    <w:rsid w:val="006B75C2"/>
    <w:rsid w:val="006E6717"/>
    <w:rsid w:val="00723AF3"/>
    <w:rsid w:val="00760BDF"/>
    <w:rsid w:val="0077782E"/>
    <w:rsid w:val="007E5AC8"/>
    <w:rsid w:val="00813FCE"/>
    <w:rsid w:val="00881A9B"/>
    <w:rsid w:val="008C08EF"/>
    <w:rsid w:val="00916229"/>
    <w:rsid w:val="0092220D"/>
    <w:rsid w:val="0093506E"/>
    <w:rsid w:val="0095639E"/>
    <w:rsid w:val="00997D7B"/>
    <w:rsid w:val="00A46E6E"/>
    <w:rsid w:val="00A9380F"/>
    <w:rsid w:val="00B91FEC"/>
    <w:rsid w:val="00B92459"/>
    <w:rsid w:val="00C02035"/>
    <w:rsid w:val="00C76FA6"/>
    <w:rsid w:val="00CC7863"/>
    <w:rsid w:val="00D155D6"/>
    <w:rsid w:val="00D3075A"/>
    <w:rsid w:val="00D32401"/>
    <w:rsid w:val="00D47D37"/>
    <w:rsid w:val="00D73A2A"/>
    <w:rsid w:val="00DC4BC4"/>
    <w:rsid w:val="00DE2102"/>
    <w:rsid w:val="00E3189A"/>
    <w:rsid w:val="00E346A2"/>
    <w:rsid w:val="00E51502"/>
    <w:rsid w:val="00EC4EF2"/>
    <w:rsid w:val="00F24D3D"/>
    <w:rsid w:val="00F27658"/>
    <w:rsid w:val="00FB042E"/>
    <w:rsid w:val="00FC4192"/>
    <w:rsid w:val="00FD7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2"/>
    <o:shapelayout v:ext="edit">
      <o:idmap v:ext="edit" data="1"/>
    </o:shapelayout>
  </w:shapeDefaults>
  <w:decimalSymbol w:val=","/>
  <w:listSeparator w:val=";"/>
  <w14:docId w14:val="644D3A9A"/>
  <w15:docId w15:val="{08C5E2EA-90E3-4B66-88FC-760F992B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widowControl w:val="0"/>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sz w:val="24"/>
    </w:rPr>
  </w:style>
  <w:style w:type="table" w:styleId="Mkatabulky">
    <w:name w:val="Table Grid"/>
    <w:basedOn w:val="Normlntabulka"/>
    <w:rsid w:val="00583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pPr>
      <w:ind w:left="2835"/>
    </w:pPr>
    <w:rPr>
      <w:sz w:val="24"/>
      <w:szCs w:val="24"/>
      <w:lang w:val="en-GB"/>
    </w:rPr>
  </w:style>
  <w:style w:type="paragraph" w:styleId="Zkladntextodsazen3">
    <w:name w:val="Body Text Indent 3"/>
    <w:basedOn w:val="Normln"/>
    <w:pPr>
      <w:ind w:left="2430" w:firstLine="1080"/>
    </w:pPr>
    <w:rPr>
      <w:sz w:val="24"/>
      <w:szCs w:val="24"/>
      <w:lang w:val="en-GB"/>
    </w:rPr>
  </w:style>
  <w:style w:type="paragraph" w:styleId="Textbubliny">
    <w:name w:val="Balloon Text"/>
    <w:basedOn w:val="Normln"/>
    <w:link w:val="TextbublinyChar"/>
    <w:uiPriority w:val="99"/>
    <w:semiHidden/>
    <w:unhideWhenUsed/>
    <w:rsid w:val="0077782E"/>
    <w:rPr>
      <w:rFonts w:ascii="Tahoma" w:hAnsi="Tahoma" w:cs="Tahoma"/>
      <w:sz w:val="16"/>
      <w:szCs w:val="16"/>
    </w:rPr>
  </w:style>
  <w:style w:type="character" w:customStyle="1" w:styleId="TextbublinyChar">
    <w:name w:val="Text bubliny Char"/>
    <w:basedOn w:val="Standardnpsmoodstavce"/>
    <w:link w:val="Textbubliny"/>
    <w:uiPriority w:val="99"/>
    <w:semiHidden/>
    <w:rsid w:val="00777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1187</Words>
  <Characters>7009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FNuSA</cp:lastModifiedBy>
  <cp:revision>4</cp:revision>
  <dcterms:created xsi:type="dcterms:W3CDTF">2018-09-20T21:47:00Z</dcterms:created>
  <dcterms:modified xsi:type="dcterms:W3CDTF">2019-09-09T16:38:00Z</dcterms:modified>
</cp:coreProperties>
</file>