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54834" w14:textId="51434CFD" w:rsidR="009C7AE1" w:rsidRPr="009C7AE1" w:rsidRDefault="009C7AE1" w:rsidP="009C7AE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Vytvořte s</w:t>
      </w:r>
      <w:r w:rsidRPr="009C7AE1">
        <w:rPr>
          <w:rFonts w:ascii="Times New Roman" w:hAnsi="Times New Roman" w:cs="Times New Roman"/>
          <w:b/>
          <w:bCs/>
          <w:sz w:val="24"/>
          <w:szCs w:val="24"/>
        </w:rPr>
        <w:t>ituační analýz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9C7AE1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="00996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7AE1">
        <w:rPr>
          <w:rFonts w:ascii="Times New Roman" w:hAnsi="Times New Roman" w:cs="Times New Roman"/>
          <w:b/>
          <w:bCs/>
          <w:sz w:val="24"/>
          <w:szCs w:val="24"/>
        </w:rPr>
        <w:t>C</w:t>
      </w:r>
    </w:p>
    <w:p w14:paraId="4E8D0B4C" w14:textId="77777777" w:rsidR="00996261" w:rsidRPr="009C7AE1" w:rsidRDefault="009C7AE1" w:rsidP="009962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261">
        <w:rPr>
          <w:rFonts w:ascii="Times New Roman" w:hAnsi="Times New Roman" w:cs="Times New Roman"/>
          <w:sz w:val="24"/>
          <w:szCs w:val="24"/>
        </w:rPr>
        <w:t>Situační analýza je komplexní analýza zachycující všechny podstatné informace a faktory (vnitřní i vnější), které ovlivňují současnou i budoucí situaci organizace.</w:t>
      </w:r>
      <w:r w:rsidR="00996261">
        <w:rPr>
          <w:rFonts w:ascii="Times New Roman" w:hAnsi="Times New Roman" w:cs="Times New Roman"/>
          <w:sz w:val="24"/>
          <w:szCs w:val="24"/>
        </w:rPr>
        <w:t xml:space="preserve"> </w:t>
      </w:r>
      <w:r w:rsidR="00996261" w:rsidRPr="009C7AE1">
        <w:rPr>
          <w:rFonts w:ascii="Times New Roman" w:hAnsi="Times New Roman" w:cs="Times New Roman"/>
          <w:sz w:val="24"/>
          <w:szCs w:val="24"/>
        </w:rPr>
        <w:t>Přispívá k lepšímu uvědomění si vlastních zdrojů, produktů, předpokladů úspěchu, situace na trhu a možného budoucího vývoje.</w:t>
      </w:r>
    </w:p>
    <w:p w14:paraId="6C453907" w14:textId="40751C2F" w:rsidR="009C7AE1" w:rsidRPr="009C7AE1" w:rsidRDefault="009C7AE1" w:rsidP="009C7AE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AE1">
        <w:rPr>
          <w:rFonts w:ascii="Times New Roman" w:hAnsi="Times New Roman" w:cs="Times New Roman"/>
          <w:sz w:val="24"/>
          <w:szCs w:val="24"/>
        </w:rPr>
        <w:t xml:space="preserve">Situační analýza </w:t>
      </w:r>
      <w:r>
        <w:rPr>
          <w:rFonts w:ascii="Times New Roman" w:hAnsi="Times New Roman" w:cs="Times New Roman"/>
          <w:sz w:val="24"/>
          <w:szCs w:val="24"/>
        </w:rPr>
        <w:t>5C pracuje s těmito komponenty</w:t>
      </w:r>
      <w:r w:rsidR="00996261">
        <w:rPr>
          <w:rFonts w:ascii="Times New Roman" w:hAnsi="Times New Roman" w:cs="Times New Roman"/>
          <w:sz w:val="24"/>
          <w:szCs w:val="24"/>
        </w:rPr>
        <w:t>:</w:t>
      </w:r>
    </w:p>
    <w:p w14:paraId="36A9AD37" w14:textId="77777777" w:rsidR="009C7AE1" w:rsidRPr="009C7AE1" w:rsidRDefault="009C7AE1" w:rsidP="009C7AE1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7AE1">
        <w:rPr>
          <w:rFonts w:ascii="Times New Roman" w:hAnsi="Times New Roman" w:cs="Times New Roman"/>
          <w:b/>
          <w:bCs/>
          <w:sz w:val="24"/>
          <w:szCs w:val="24"/>
        </w:rPr>
        <w:t>Company</w:t>
      </w:r>
      <w:proofErr w:type="spellEnd"/>
      <w:r w:rsidRPr="009C7AE1">
        <w:rPr>
          <w:rFonts w:ascii="Times New Roman" w:hAnsi="Times New Roman" w:cs="Times New Roman"/>
          <w:sz w:val="24"/>
          <w:szCs w:val="24"/>
        </w:rPr>
        <w:t> (podnik) - analýza vnitřních podmínek organizace, jejích </w:t>
      </w:r>
      <w:hyperlink r:id="rId7" w:tooltip="Zdroje (Business resources)" w:history="1">
        <w:r w:rsidRPr="009C7AE1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zdrojů</w:t>
        </w:r>
      </w:hyperlink>
      <w:r w:rsidRPr="009C7AE1">
        <w:rPr>
          <w:rFonts w:ascii="Times New Roman" w:hAnsi="Times New Roman" w:cs="Times New Roman"/>
          <w:sz w:val="24"/>
          <w:szCs w:val="24"/>
        </w:rPr>
        <w:t> a </w:t>
      </w:r>
      <w:hyperlink r:id="rId8" w:tooltip="Produkt" w:history="1">
        <w:r w:rsidRPr="009C7AE1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produktů</w:t>
        </w:r>
      </w:hyperlink>
    </w:p>
    <w:p w14:paraId="2666F192" w14:textId="77777777" w:rsidR="009C7AE1" w:rsidRPr="009C7AE1" w:rsidRDefault="009C7AE1" w:rsidP="009C7AE1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7AE1">
        <w:rPr>
          <w:rFonts w:ascii="Times New Roman" w:hAnsi="Times New Roman" w:cs="Times New Roman"/>
          <w:b/>
          <w:bCs/>
          <w:sz w:val="24"/>
          <w:szCs w:val="24"/>
        </w:rPr>
        <w:t>Customers</w:t>
      </w:r>
      <w:proofErr w:type="spellEnd"/>
      <w:r w:rsidRPr="009C7AE1">
        <w:rPr>
          <w:rFonts w:ascii="Times New Roman" w:hAnsi="Times New Roman" w:cs="Times New Roman"/>
          <w:sz w:val="24"/>
          <w:szCs w:val="24"/>
        </w:rPr>
        <w:t> (zákazníci) - analýza trhů, zákaznických segmentů</w:t>
      </w:r>
    </w:p>
    <w:p w14:paraId="564E38AB" w14:textId="77777777" w:rsidR="009C7AE1" w:rsidRPr="009C7AE1" w:rsidRDefault="009C7AE1" w:rsidP="009C7AE1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7AE1">
        <w:rPr>
          <w:rFonts w:ascii="Times New Roman" w:hAnsi="Times New Roman" w:cs="Times New Roman"/>
          <w:b/>
          <w:bCs/>
          <w:sz w:val="24"/>
          <w:szCs w:val="24"/>
        </w:rPr>
        <w:t>Competitors</w:t>
      </w:r>
      <w:proofErr w:type="spellEnd"/>
      <w:r w:rsidRPr="009C7AE1">
        <w:rPr>
          <w:rFonts w:ascii="Times New Roman" w:hAnsi="Times New Roman" w:cs="Times New Roman"/>
          <w:sz w:val="24"/>
          <w:szCs w:val="24"/>
        </w:rPr>
        <w:t> (konkurence) - analýza konkurenčních organizací</w:t>
      </w:r>
    </w:p>
    <w:p w14:paraId="11E0CEAB" w14:textId="77777777" w:rsidR="009C7AE1" w:rsidRPr="009C7AE1" w:rsidRDefault="009C7AE1" w:rsidP="009C7AE1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7AE1">
        <w:rPr>
          <w:rFonts w:ascii="Times New Roman" w:hAnsi="Times New Roman" w:cs="Times New Roman"/>
          <w:b/>
          <w:bCs/>
          <w:sz w:val="24"/>
          <w:szCs w:val="24"/>
        </w:rPr>
        <w:t>Collaborators</w:t>
      </w:r>
      <w:proofErr w:type="spellEnd"/>
      <w:r w:rsidRPr="009C7AE1">
        <w:rPr>
          <w:rFonts w:ascii="Times New Roman" w:hAnsi="Times New Roman" w:cs="Times New Roman"/>
          <w:sz w:val="24"/>
          <w:szCs w:val="24"/>
        </w:rPr>
        <w:t> (spolupracující firmy, osoby) - analýza osob, se kterými je možné navázat spolupráci</w:t>
      </w:r>
    </w:p>
    <w:p w14:paraId="786521BA" w14:textId="67C6FE1B" w:rsidR="009C7AE1" w:rsidRPr="009C7AE1" w:rsidRDefault="009C7AE1" w:rsidP="009C7AE1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7AE1">
        <w:rPr>
          <w:rFonts w:ascii="Times New Roman" w:hAnsi="Times New Roman" w:cs="Times New Roman"/>
          <w:b/>
          <w:bCs/>
          <w:sz w:val="24"/>
          <w:szCs w:val="24"/>
        </w:rPr>
        <w:t>Climate</w:t>
      </w:r>
      <w:proofErr w:type="spellEnd"/>
      <w:r w:rsidRPr="009C7AE1">
        <w:rPr>
          <w:rFonts w:ascii="Times New Roman" w:hAnsi="Times New Roman" w:cs="Times New Roman"/>
          <w:sz w:val="24"/>
          <w:szCs w:val="24"/>
        </w:rPr>
        <w:t>/ </w:t>
      </w:r>
      <w:proofErr w:type="spellStart"/>
      <w:r w:rsidRPr="009C7AE1">
        <w:rPr>
          <w:rFonts w:ascii="Times New Roman" w:hAnsi="Times New Roman" w:cs="Times New Roman"/>
          <w:b/>
          <w:bCs/>
          <w:sz w:val="24"/>
          <w:szCs w:val="24"/>
        </w:rPr>
        <w:t>Context</w:t>
      </w:r>
      <w:proofErr w:type="spellEnd"/>
      <w:r w:rsidRPr="009C7AE1">
        <w:rPr>
          <w:rFonts w:ascii="Times New Roman" w:hAnsi="Times New Roman" w:cs="Times New Roman"/>
          <w:sz w:val="24"/>
          <w:szCs w:val="24"/>
        </w:rPr>
        <w:t> (</w:t>
      </w:r>
      <w:hyperlink r:id="rId9" w:tooltip="Makroekonomie (Macroeconomics)" w:history="1">
        <w:r w:rsidRPr="009C7AE1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makroekonomické</w:t>
        </w:r>
      </w:hyperlink>
      <w:r w:rsidRPr="009C7AE1">
        <w:rPr>
          <w:rFonts w:ascii="Times New Roman" w:hAnsi="Times New Roman" w:cs="Times New Roman"/>
          <w:sz w:val="24"/>
          <w:szCs w:val="24"/>
        </w:rPr>
        <w:t> faktory </w:t>
      </w:r>
      <w:hyperlink r:id="rId10" w:tooltip="Marketingové makroprostředí (Marketing Macro Environment)" w:history="1">
        <w:r w:rsidRPr="009C7AE1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vnějšího prostředí</w:t>
        </w:r>
      </w:hyperlink>
      <w:r w:rsidRPr="009C7AE1">
        <w:rPr>
          <w:rFonts w:ascii="Times New Roman" w:hAnsi="Times New Roman" w:cs="Times New Roman"/>
          <w:sz w:val="24"/>
          <w:szCs w:val="24"/>
        </w:rPr>
        <w:t>) - analýza dalších vnějších podmínek ovlivňují</w:t>
      </w:r>
      <w:r w:rsidRPr="00996261">
        <w:rPr>
          <w:rFonts w:ascii="Times New Roman" w:hAnsi="Times New Roman" w:cs="Times New Roman"/>
          <w:sz w:val="24"/>
          <w:szCs w:val="24"/>
        </w:rPr>
        <w:t>cí</w:t>
      </w:r>
      <w:r w:rsidRPr="009C7AE1">
        <w:rPr>
          <w:rFonts w:ascii="Times New Roman" w:hAnsi="Times New Roman" w:cs="Times New Roman"/>
          <w:sz w:val="24"/>
          <w:szCs w:val="24"/>
        </w:rPr>
        <w:t>ch fungování nebo </w:t>
      </w:r>
      <w:hyperlink r:id="rId11" w:tooltip="Podnikání (Entrepreneurship)" w:history="1">
        <w:r w:rsidRPr="009C7AE1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podnikání</w:t>
        </w:r>
      </w:hyperlink>
      <w:r w:rsidRPr="009C7AE1">
        <w:rPr>
          <w:rFonts w:ascii="Times New Roman" w:hAnsi="Times New Roman" w:cs="Times New Roman"/>
          <w:sz w:val="24"/>
          <w:szCs w:val="24"/>
        </w:rPr>
        <w:t> (ekonomické, politické a další podmínky)</w:t>
      </w:r>
      <w:r w:rsidR="00996261" w:rsidRPr="00996261">
        <w:rPr>
          <w:rFonts w:ascii="Times New Roman" w:hAnsi="Times New Roman" w:cs="Times New Roman"/>
          <w:sz w:val="24"/>
          <w:szCs w:val="24"/>
        </w:rPr>
        <w:t>.</w:t>
      </w:r>
    </w:p>
    <w:p w14:paraId="2E561EAE" w14:textId="31C7A8E8" w:rsidR="00790C75" w:rsidRDefault="00996261" w:rsidP="008C3B7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názornost je zadání převedeno do osobní roviny, kde po vypracování lze najít jistě přínosné informace.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C7AE1" w14:paraId="68185EE0" w14:textId="77777777" w:rsidTr="009C7AE1">
        <w:tc>
          <w:tcPr>
            <w:tcW w:w="3020" w:type="dxa"/>
          </w:tcPr>
          <w:p w14:paraId="2B5DBE0A" w14:textId="77777777" w:rsidR="009C7AE1" w:rsidRDefault="009C7AE1" w:rsidP="008C3B72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6505AAD" w14:textId="25C06EAB" w:rsidR="009C7AE1" w:rsidRDefault="00996261" w:rsidP="008C3B72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Pozitiva</w:t>
            </w:r>
          </w:p>
        </w:tc>
        <w:tc>
          <w:tcPr>
            <w:tcW w:w="3021" w:type="dxa"/>
          </w:tcPr>
          <w:p w14:paraId="13B37EE9" w14:textId="2E779C40" w:rsidR="009C7AE1" w:rsidRDefault="009C7AE1" w:rsidP="008C3B72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Hrozby</w:t>
            </w:r>
          </w:p>
        </w:tc>
      </w:tr>
      <w:tr w:rsidR="009C7AE1" w14:paraId="17EBA12E" w14:textId="77777777" w:rsidTr="009C7AE1">
        <w:tc>
          <w:tcPr>
            <w:tcW w:w="3020" w:type="dxa"/>
          </w:tcPr>
          <w:p w14:paraId="09FC93FD" w14:textId="52E8EA96" w:rsidR="009C7AE1" w:rsidRDefault="009C7AE1" w:rsidP="008C3B72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Moje osoba</w:t>
            </w:r>
          </w:p>
        </w:tc>
        <w:tc>
          <w:tcPr>
            <w:tcW w:w="3021" w:type="dxa"/>
          </w:tcPr>
          <w:p w14:paraId="6FCB02F5" w14:textId="77777777" w:rsidR="009C7AE1" w:rsidRDefault="009C7AE1" w:rsidP="008C3B72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617DE" w14:textId="62624A58" w:rsidR="00996261" w:rsidRDefault="00996261" w:rsidP="008C3B72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F8E7A02" w14:textId="77777777" w:rsidR="009C7AE1" w:rsidRDefault="009C7AE1" w:rsidP="008C3B72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E1" w14:paraId="63885E46" w14:textId="77777777" w:rsidTr="009C7AE1">
        <w:tc>
          <w:tcPr>
            <w:tcW w:w="3020" w:type="dxa"/>
          </w:tcPr>
          <w:p w14:paraId="45931E54" w14:textId="63225587" w:rsidR="009C7AE1" w:rsidRDefault="009C7AE1" w:rsidP="008C3B72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Studium</w:t>
            </w:r>
          </w:p>
        </w:tc>
        <w:tc>
          <w:tcPr>
            <w:tcW w:w="3021" w:type="dxa"/>
          </w:tcPr>
          <w:p w14:paraId="01AE55B2" w14:textId="77777777" w:rsidR="009C7AE1" w:rsidRDefault="009C7AE1" w:rsidP="008C3B72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F5455" w14:textId="5A3D6DE8" w:rsidR="00996261" w:rsidRDefault="00996261" w:rsidP="008C3B72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9531639" w14:textId="77777777" w:rsidR="009C7AE1" w:rsidRDefault="009C7AE1" w:rsidP="008C3B72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E1" w14:paraId="00032E6E" w14:textId="77777777" w:rsidTr="009C7AE1">
        <w:tc>
          <w:tcPr>
            <w:tcW w:w="3020" w:type="dxa"/>
          </w:tcPr>
          <w:p w14:paraId="01958DE8" w14:textId="3B49C641" w:rsidR="009C7AE1" w:rsidRDefault="009C7AE1" w:rsidP="008C3B72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Spolužáci</w:t>
            </w:r>
          </w:p>
        </w:tc>
        <w:tc>
          <w:tcPr>
            <w:tcW w:w="3021" w:type="dxa"/>
          </w:tcPr>
          <w:p w14:paraId="41A97A9B" w14:textId="77777777" w:rsidR="009C7AE1" w:rsidRDefault="009C7AE1" w:rsidP="008C3B72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1B507" w14:textId="181A3D2C" w:rsidR="00996261" w:rsidRDefault="00996261" w:rsidP="008C3B72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23AACC7" w14:textId="77777777" w:rsidR="009C7AE1" w:rsidRDefault="009C7AE1" w:rsidP="008C3B72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E1" w14:paraId="5C26C3B4" w14:textId="77777777" w:rsidTr="009C7AE1">
        <w:tc>
          <w:tcPr>
            <w:tcW w:w="3020" w:type="dxa"/>
          </w:tcPr>
          <w:p w14:paraId="1518E72A" w14:textId="5982EB9D" w:rsidR="009C7AE1" w:rsidRDefault="009C7AE1" w:rsidP="008C3B72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Spolupracující osoby</w:t>
            </w:r>
          </w:p>
        </w:tc>
        <w:tc>
          <w:tcPr>
            <w:tcW w:w="3021" w:type="dxa"/>
          </w:tcPr>
          <w:p w14:paraId="06E67EDB" w14:textId="77777777" w:rsidR="009C7AE1" w:rsidRDefault="009C7AE1" w:rsidP="008C3B72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8E862" w14:textId="1DD170F1" w:rsidR="00996261" w:rsidRDefault="00996261" w:rsidP="008C3B72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EA7F320" w14:textId="77777777" w:rsidR="009C7AE1" w:rsidRDefault="009C7AE1" w:rsidP="008C3B72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E1" w14:paraId="61D5941D" w14:textId="77777777" w:rsidTr="009C7AE1">
        <w:tc>
          <w:tcPr>
            <w:tcW w:w="3020" w:type="dxa"/>
          </w:tcPr>
          <w:p w14:paraId="562EA941" w14:textId="25527040" w:rsidR="009C7AE1" w:rsidRDefault="00996261" w:rsidP="008C3B72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Okolní podmínky</w:t>
            </w:r>
          </w:p>
        </w:tc>
        <w:tc>
          <w:tcPr>
            <w:tcW w:w="3021" w:type="dxa"/>
          </w:tcPr>
          <w:p w14:paraId="5751078A" w14:textId="77777777" w:rsidR="009C7AE1" w:rsidRDefault="009C7AE1" w:rsidP="008C3B72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00CC9" w14:textId="539D5EF7" w:rsidR="00996261" w:rsidRDefault="00996261" w:rsidP="008C3B72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39763A0" w14:textId="77777777" w:rsidR="009C7AE1" w:rsidRDefault="009C7AE1" w:rsidP="008C3B72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CB1F58" w14:textId="77777777" w:rsidR="009C7AE1" w:rsidRPr="008C3B72" w:rsidRDefault="009C7AE1" w:rsidP="008C3B7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7AE1" w:rsidRPr="008C3B7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A99E7" w14:textId="77777777" w:rsidR="007D7F36" w:rsidRDefault="007D7F36" w:rsidP="008C3B72">
      <w:pPr>
        <w:spacing w:after="0" w:line="240" w:lineRule="auto"/>
      </w:pPr>
      <w:r>
        <w:separator/>
      </w:r>
    </w:p>
  </w:endnote>
  <w:endnote w:type="continuationSeparator" w:id="0">
    <w:p w14:paraId="679F5B29" w14:textId="77777777" w:rsidR="007D7F36" w:rsidRDefault="007D7F36" w:rsidP="008C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03868" w14:textId="508A8853" w:rsidR="008C3B72" w:rsidRDefault="008C3B72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9CAB65" wp14:editId="691DEFDF">
              <wp:simplePos x="0" y="0"/>
              <wp:positionH relativeFrom="page">
                <wp:posOffset>441960</wp:posOffset>
              </wp:positionH>
              <wp:positionV relativeFrom="bottomMargin">
                <wp:posOffset>212725</wp:posOffset>
              </wp:positionV>
              <wp:extent cx="7117080" cy="479425"/>
              <wp:effectExtent l="0" t="0" r="0" b="0"/>
              <wp:wrapNone/>
              <wp:docPr id="164" name="Skupina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7080" cy="479425"/>
                        <a:chOff x="-944880" y="0"/>
                        <a:chExt cx="7117080" cy="479425"/>
                      </a:xfrm>
                    </wpg:grpSpPr>
                    <wps:wsp>
                      <wps:cNvPr id="165" name="Obdélník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ové pole 166"/>
                      <wps:cNvSpPr txBox="1"/>
                      <wps:spPr>
                        <a:xfrm>
                          <a:off x="-944880" y="9525"/>
                          <a:ext cx="688848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DE34D" w14:textId="42D4418B" w:rsidR="008C3B72" w:rsidRDefault="007D7F36">
                            <w:pPr>
                              <w:pStyle w:val="Zpat"/>
                              <w:jc w:val="right"/>
                            </w:pPr>
                            <w:sdt>
                              <w:sdtPr>
                                <w:rPr>
                                  <w:rFonts w:ascii="Calibri Light" w:hAnsi="Calibri Light"/>
                                  <w:b/>
                                  <w:sz w:val="24"/>
                                  <w:szCs w:val="24"/>
                                </w:rPr>
                                <w:alias w:val="Název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D5814">
                                  <w:rPr>
                                    <w:rFonts w:ascii="Calibri Light" w:hAnsi="Calibri Light"/>
                                    <w:b/>
                                    <w:sz w:val="24"/>
                                    <w:szCs w:val="24"/>
                                  </w:rPr>
                                  <w:t>BSMA051p Management v ošetřovatelství - přednáška, cvičení, Lékařská fakulta, podzim 2020/2021, PhDr. Marie Dvořáková, Ph.D.</w:t>
                                </w:r>
                              </w:sdtContent>
                            </w:sdt>
                            <w:r w:rsidR="008C3B72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Podtitul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C3B72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[Podtitul dokumentu]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D9CAB65" id="Skupina 164" o:spid="_x0000_s1026" style="position:absolute;margin-left:34.8pt;margin-top:16.75pt;width:560.4pt;height:37.75pt;z-index:251659264;mso-position-horizontal-relative:page;mso-position-vertical-relative:bottom-margin-area;mso-width-relative:margin" coordorigin="-9448" coordsize="71170,4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">
              <v:rect id="Obdélník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6" o:spid="_x0000_s1028" type="#_x0000_t202" style="position:absolute;left:-9448;top:95;width:68884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48DE34D" w14:textId="42D4418B" w:rsidR="008C3B72" w:rsidRDefault="007D7F36">
                      <w:pPr>
                        <w:pStyle w:val="Zpat"/>
                        <w:jc w:val="right"/>
                      </w:pPr>
                      <w:sdt>
                        <w:sdtPr>
                          <w:rPr>
                            <w:rFonts w:ascii="Calibri Light" w:hAnsi="Calibri Light"/>
                            <w:b/>
                            <w:sz w:val="24"/>
                            <w:szCs w:val="24"/>
                          </w:rPr>
                          <w:alias w:val="Název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1D5814">
                            <w:rPr>
                              <w:rFonts w:ascii="Calibri Light" w:hAnsi="Calibri Light"/>
                              <w:b/>
                              <w:sz w:val="24"/>
                              <w:szCs w:val="24"/>
                            </w:rPr>
                            <w:t>BSMA051p Management v ošetřovatelství - přednáška, cvičení, Lékařská fakulta, podzim 2020/2021, PhDr. Marie Dvořáková, Ph.D.</w:t>
                          </w:r>
                        </w:sdtContent>
                      </w:sdt>
                      <w:r w:rsidR="008C3B72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Podtitul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8C3B72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[Podtitul dokumentu]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874FC" w14:textId="77777777" w:rsidR="007D7F36" w:rsidRDefault="007D7F36" w:rsidP="008C3B72">
      <w:pPr>
        <w:spacing w:after="0" w:line="240" w:lineRule="auto"/>
      </w:pPr>
      <w:r>
        <w:separator/>
      </w:r>
    </w:p>
  </w:footnote>
  <w:footnote w:type="continuationSeparator" w:id="0">
    <w:p w14:paraId="4923D0F0" w14:textId="77777777" w:rsidR="007D7F36" w:rsidRDefault="007D7F36" w:rsidP="008C3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8E815" w14:textId="64D9663C" w:rsidR="008C3B72" w:rsidRDefault="008C3B72" w:rsidP="008C3B72">
    <w:r>
      <w:t xml:space="preserve">Cvičení k prezentaci č. </w:t>
    </w:r>
    <w:r w:rsidR="009C7AE1">
      <w:t>2</w:t>
    </w:r>
  </w:p>
  <w:p w14:paraId="5EAB1577" w14:textId="77777777" w:rsidR="008C3B72" w:rsidRDefault="008C3B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0A311A"/>
    <w:multiLevelType w:val="multilevel"/>
    <w:tmpl w:val="F77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72"/>
    <w:rsid w:val="001D5814"/>
    <w:rsid w:val="002B2873"/>
    <w:rsid w:val="005F7F56"/>
    <w:rsid w:val="00790C75"/>
    <w:rsid w:val="007D7F36"/>
    <w:rsid w:val="008C3B72"/>
    <w:rsid w:val="00996261"/>
    <w:rsid w:val="009C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7522D"/>
  <w15:chartTrackingRefBased/>
  <w15:docId w15:val="{FE6CF8E9-1056-4265-802C-13C0E4D5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3B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C3B7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C3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3B72"/>
  </w:style>
  <w:style w:type="paragraph" w:styleId="Zpat">
    <w:name w:val="footer"/>
    <w:basedOn w:val="Normln"/>
    <w:link w:val="ZpatChar"/>
    <w:uiPriority w:val="99"/>
    <w:unhideWhenUsed/>
    <w:rsid w:val="008C3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3B72"/>
  </w:style>
  <w:style w:type="table" w:styleId="Mkatabulky">
    <w:name w:val="Table Grid"/>
    <w:basedOn w:val="Normlntabulka"/>
    <w:uiPriority w:val="39"/>
    <w:rsid w:val="009C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agementmania.com/cs/produk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anagementmania.com/cs/zdroje-podnikove-zdroj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nagementmania.com/cs/podnikan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anagementmania.com/cs/marketingove-makroprostre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nagementmania.com/cs/makroekonom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BSMA051p Management v ošetřovatelství - přednáška, cvičení, Lékařská fakulta, podzim 2020/2021, PhDr. Marie Dvořáková, Ph.D.</vt:lpstr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BSMA051p Management v ošetřovatelství - přednáška, cvičení, Lékařská fakulta, podzim 2020/2021, PhDr. Marie Dvořáková, Ph.D.</dc:title>
  <dc:subject/>
  <dc:creator>Marie Zítková</dc:creator>
  <cp:keywords/>
  <dc:description/>
  <cp:lastModifiedBy>Marie Zítková</cp:lastModifiedBy>
  <cp:revision>3</cp:revision>
  <dcterms:created xsi:type="dcterms:W3CDTF">2020-10-17T21:20:00Z</dcterms:created>
  <dcterms:modified xsi:type="dcterms:W3CDTF">2020-10-17T21:34:00Z</dcterms:modified>
</cp:coreProperties>
</file>