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01" w:rsidRDefault="00366E01" w:rsidP="006449B2">
      <w:pPr>
        <w:pStyle w:val="Nadpis1"/>
      </w:pPr>
      <w:bookmarkStart w:id="0" w:name="_GoBack"/>
      <w:bookmarkEnd w:id="0"/>
      <w:r>
        <w:t>Téma 1</w:t>
      </w:r>
      <w:r w:rsidR="006449B2">
        <w:t>2</w:t>
      </w:r>
      <w:r>
        <w:t xml:space="preserve"> </w:t>
      </w:r>
      <w:r w:rsidR="006F4853">
        <w:t>Systémové a závažné orgánové infekce</w:t>
      </w:r>
      <w:r>
        <w:t>. Infekce očnice</w:t>
      </w:r>
    </w:p>
    <w:p w:rsidR="00366E01" w:rsidRDefault="006449B2">
      <w:pPr>
        <w:pStyle w:val="Nadpis2"/>
      </w:pPr>
      <w:r>
        <w:t>12.</w:t>
      </w:r>
      <w:r w:rsidR="00366E01">
        <w:t>1 Etiologie a diagnostika sepsí a endokarditid</w:t>
      </w:r>
    </w:p>
    <w:p w:rsidR="00366E01" w:rsidRDefault="006449B2">
      <w:pPr>
        <w:pStyle w:val="Nadpis3"/>
      </w:pPr>
      <w:r>
        <w:t>12.</w:t>
      </w:r>
      <w:r w:rsidR="00366E01">
        <w:t>1.1. Důležité pojmy:</w:t>
      </w:r>
    </w:p>
    <w:p w:rsidR="00366E01" w:rsidRDefault="00366E01">
      <w:r>
        <w:rPr>
          <w:b/>
          <w:bCs/>
        </w:rPr>
        <w:t>Infekce krevního řečiště</w:t>
      </w:r>
      <w:r>
        <w:t xml:space="preserve"> – infekce cév jako systému, zahrnuje</w:t>
      </w:r>
      <w:r>
        <w:rPr>
          <w:b/>
          <w:bCs/>
        </w:rPr>
        <w:t xml:space="preserve"> sepse </w:t>
      </w:r>
      <w:r>
        <w:t xml:space="preserve">a </w:t>
      </w:r>
      <w:r>
        <w:rPr>
          <w:b/>
          <w:bCs/>
        </w:rPr>
        <w:t>endokarditidy</w:t>
      </w:r>
      <w:r>
        <w:t xml:space="preserve"> (záněty nikroblány srdeční, mikroby jsou ovšem vždy přítomny v celém krevním řečišti)</w:t>
      </w:r>
    </w:p>
    <w:p w:rsidR="00366E01" w:rsidRDefault="00366E01">
      <w:r>
        <w:rPr>
          <w:b/>
          <w:bCs/>
        </w:rPr>
        <w:t>Sepse</w:t>
      </w:r>
      <w:r>
        <w:t xml:space="preserve"> – klinicky (a mikrobiologicky) definovaná jednotka; bakterie = spouštěcí mechanismus sepse. Ne vždy jsou u sepse baktérie prokázány, naopak ne každá bakteriémie je sepse. </w:t>
      </w:r>
    </w:p>
    <w:p w:rsidR="00366E01" w:rsidRDefault="00366E01">
      <w:r>
        <w:rPr>
          <w:b/>
          <w:bCs/>
        </w:rPr>
        <w:t>Bakteriémie</w:t>
      </w:r>
      <w:r>
        <w:t xml:space="preserve"> – pouhé konstatování přítomnosti baktérií v krvi (neřeší se význam)</w:t>
      </w:r>
    </w:p>
    <w:p w:rsidR="00366E01" w:rsidRDefault="00366E01">
      <w:r>
        <w:rPr>
          <w:b/>
          <w:bCs/>
        </w:rPr>
        <w:t>Pseudobakteriémie</w:t>
      </w:r>
      <w:r>
        <w:t xml:space="preserve"> – případ, kdy bakteriologické kultivace krve je pozitivní, ale přitom nejde ani o bakteriémii, natož o sepsi. Zpravidla je příčinou kontaminace na kterékoli úrovni</w:t>
      </w:r>
    </w:p>
    <w:p w:rsidR="00366E01" w:rsidRDefault="00366E01">
      <w:r>
        <w:rPr>
          <w:b/>
          <w:bCs/>
        </w:rPr>
        <w:t>Septický syndrom</w:t>
      </w:r>
      <w:r>
        <w:t xml:space="preserve"> = systémová zánětlivá reakce organismu na infekci krevního řečiště. Jeho součástí také může být </w:t>
      </w:r>
      <w:r>
        <w:rPr>
          <w:b/>
          <w:bCs/>
        </w:rPr>
        <w:t>septický šok</w:t>
      </w:r>
      <w:r>
        <w:t>.</w:t>
      </w:r>
    </w:p>
    <w:p w:rsidR="00366E01" w:rsidRDefault="006449B2">
      <w:pPr>
        <w:pStyle w:val="Nadpis3"/>
      </w:pPr>
      <w:r>
        <w:t>12.</w:t>
      </w:r>
      <w:r w:rsidR="00366E01">
        <w:t xml:space="preserve">1.2 Klinická charakteristika sepse </w:t>
      </w:r>
    </w:p>
    <w:p w:rsidR="00366E01" w:rsidRDefault="006449B2">
      <w:pPr>
        <w:pStyle w:val="Nadpis4"/>
      </w:pPr>
      <w:r>
        <w:t>12.</w:t>
      </w:r>
      <w:r w:rsidR="00366E01">
        <w:t>1.2.1 Klinická charakteristika sepse:</w:t>
      </w:r>
    </w:p>
    <w:p w:rsidR="00366E01" w:rsidRDefault="00366E01" w:rsidP="00B65358">
      <w:pPr>
        <w:numPr>
          <w:ilvl w:val="0"/>
          <w:numId w:val="1"/>
        </w:numPr>
        <w:tabs>
          <w:tab w:val="clear" w:pos="377"/>
          <w:tab w:val="num" w:pos="720"/>
        </w:tabs>
        <w:ind w:hanging="17"/>
      </w:pPr>
      <w:r>
        <w:t>Horečka nebo hypotermie; často se vysoké horečky s hypotermií střídají</w:t>
      </w:r>
    </w:p>
    <w:p w:rsidR="00366E01" w:rsidRDefault="00366E01" w:rsidP="00B65358">
      <w:pPr>
        <w:numPr>
          <w:ilvl w:val="0"/>
          <w:numId w:val="1"/>
        </w:numPr>
        <w:tabs>
          <w:tab w:val="clear" w:pos="377"/>
          <w:tab w:val="num" w:pos="720"/>
        </w:tabs>
        <w:ind w:hanging="17"/>
      </w:pPr>
      <w:r>
        <w:t>Tachykardie</w:t>
      </w:r>
    </w:p>
    <w:p w:rsidR="00366E01" w:rsidRDefault="00366E01" w:rsidP="00B65358">
      <w:pPr>
        <w:numPr>
          <w:ilvl w:val="0"/>
          <w:numId w:val="1"/>
        </w:numPr>
        <w:tabs>
          <w:tab w:val="clear" w:pos="377"/>
          <w:tab w:val="num" w:pos="720"/>
        </w:tabs>
        <w:ind w:hanging="17"/>
      </w:pPr>
      <w:r>
        <w:t>Snížený krevní tlak</w:t>
      </w:r>
    </w:p>
    <w:p w:rsidR="00366E01" w:rsidRDefault="00366E01" w:rsidP="00B65358">
      <w:pPr>
        <w:numPr>
          <w:ilvl w:val="0"/>
          <w:numId w:val="1"/>
        </w:numPr>
        <w:tabs>
          <w:tab w:val="clear" w:pos="377"/>
          <w:tab w:val="num" w:pos="720"/>
        </w:tabs>
        <w:ind w:hanging="17"/>
      </w:pPr>
      <w:r>
        <w:t>Různé další znaky (zmatenost, nechutenství, může být i žloutenka aj.)</w:t>
      </w:r>
      <w:r>
        <w:tab/>
      </w:r>
    </w:p>
    <w:p w:rsidR="00366E01" w:rsidRDefault="006449B2">
      <w:pPr>
        <w:pStyle w:val="Nadpis3"/>
      </w:pPr>
      <w:r>
        <w:t>12.</w:t>
      </w:r>
      <w:r w:rsidR="00366E01">
        <w:t>1.3 Typy bakteriémie</w:t>
      </w:r>
    </w:p>
    <w:p w:rsidR="00366E01" w:rsidRDefault="006449B2">
      <w:pPr>
        <w:pStyle w:val="Nadpis4"/>
      </w:pPr>
      <w:r>
        <w:t>12.</w:t>
      </w:r>
      <w:r w:rsidR="00366E01">
        <w:t>1.3.1 Intermitentní (přechodná) u lokalizovaných orgánových infekcí:</w:t>
      </w:r>
    </w:p>
    <w:p w:rsidR="00366E01" w:rsidRDefault="00366E01">
      <w:r>
        <w:t xml:space="preserve">Jsou to případy, kdy bakterie </w:t>
      </w:r>
      <w:r>
        <w:rPr>
          <w:b/>
          <w:bCs/>
        </w:rPr>
        <w:t>primárně nehledá krevní řečiště, ale některý z vnitřních orgánů</w:t>
      </w:r>
      <w:r>
        <w:t xml:space="preserve">. Mohou to být např. </w:t>
      </w:r>
      <w:r>
        <w:rPr>
          <w:b/>
          <w:bCs/>
        </w:rPr>
        <w:t>pneumonie</w:t>
      </w:r>
      <w:r>
        <w:t xml:space="preserve"> (pneumokoky), </w:t>
      </w:r>
      <w:r>
        <w:rPr>
          <w:b/>
          <w:bCs/>
        </w:rPr>
        <w:t>meningitidy</w:t>
      </w:r>
      <w:r>
        <w:t xml:space="preserve"> (meningokoky), </w:t>
      </w:r>
      <w:r>
        <w:rPr>
          <w:b/>
          <w:bCs/>
        </w:rPr>
        <w:t>pyelonefritidy</w:t>
      </w:r>
      <w:r>
        <w:t xml:space="preserve"> (</w:t>
      </w:r>
      <w:r>
        <w:rPr>
          <w:i/>
          <w:iCs/>
        </w:rPr>
        <w:t>Escherichia coli</w:t>
      </w:r>
      <w:r>
        <w:t>) apod. Z intermitentních se ale mohou vyvinout i stálé bakteriémie.</w:t>
      </w:r>
    </w:p>
    <w:p w:rsidR="00366E01" w:rsidRDefault="006449B2">
      <w:pPr>
        <w:pStyle w:val="Nadpis4"/>
      </w:pPr>
      <w:r>
        <w:t>12.</w:t>
      </w:r>
      <w:r w:rsidR="00366E01">
        <w:t>1.3.2 Kontinuální (stálá) u celkových infekcí:</w:t>
      </w:r>
    </w:p>
    <w:p w:rsidR="00366E01" w:rsidRDefault="00366E01">
      <w:r>
        <w:rPr>
          <w:b/>
          <w:bCs/>
        </w:rPr>
        <w:t>Primárně</w:t>
      </w:r>
      <w:r>
        <w:t xml:space="preserve"> jde zpravidla o klasické obligátní patogeny, jejichž význam v dnešní době ubývá. </w:t>
      </w:r>
      <w:r>
        <w:rPr>
          <w:b/>
          <w:bCs/>
        </w:rPr>
        <w:t>Sekundárně</w:t>
      </w:r>
      <w:r>
        <w:t xml:space="preserve"> může jít o bakterie z kapitoly </w:t>
      </w:r>
      <w:r w:rsidR="006449B2">
        <w:t>12.</w:t>
      </w:r>
      <w:r>
        <w:t>1.3.1.</w:t>
      </w:r>
    </w:p>
    <w:p w:rsidR="00366E01" w:rsidRDefault="006449B2">
      <w:pPr>
        <w:pStyle w:val="Nadpis4"/>
      </w:pPr>
      <w:r>
        <w:t>12.</w:t>
      </w:r>
      <w:r w:rsidR="00366E01">
        <w:t>1.3.3 Bakteriémie při infekcích uvnitř krevního řečiště:</w:t>
      </w:r>
    </w:p>
    <w:p w:rsidR="00366E01" w:rsidRDefault="00366E01">
      <w:r>
        <w:t xml:space="preserve">Může jít o </w:t>
      </w:r>
      <w:r>
        <w:rPr>
          <w:b/>
          <w:bCs/>
        </w:rPr>
        <w:t xml:space="preserve">tromboflebitidy </w:t>
      </w:r>
      <w:r>
        <w:t>(</w:t>
      </w:r>
      <w:r>
        <w:rPr>
          <w:i/>
          <w:iCs/>
        </w:rPr>
        <w:t>Staphylococcus aureus, Streptococcus pyogenes</w:t>
      </w:r>
      <w:r>
        <w:t xml:space="preserve">), </w:t>
      </w:r>
      <w:r>
        <w:rPr>
          <w:b/>
          <w:bCs/>
        </w:rPr>
        <w:t>akutní endokarditidy</w:t>
      </w:r>
      <w:r>
        <w:t xml:space="preserve"> (tytéž dva a navíc pneumokok, gonokok), </w:t>
      </w:r>
      <w:r>
        <w:rPr>
          <w:b/>
          <w:bCs/>
        </w:rPr>
        <w:t>subakutní endokarditidy</w:t>
      </w:r>
      <w:r>
        <w:t>, tzv. sepsis lenta (viridující streptokoky, enterokoky) apod.</w:t>
      </w:r>
    </w:p>
    <w:p w:rsidR="00366E01" w:rsidRDefault="006449B2">
      <w:pPr>
        <w:pStyle w:val="Nadpis3"/>
      </w:pPr>
      <w:r>
        <w:t>12.</w:t>
      </w:r>
      <w:r w:rsidR="00366E01">
        <w:t xml:space="preserve">1.4 Některé zvláštní případy sepse </w:t>
      </w:r>
    </w:p>
    <w:p w:rsidR="00366E01" w:rsidRDefault="00366E01">
      <w:r>
        <w:rPr>
          <w:b/>
          <w:bCs/>
        </w:rPr>
        <w:t>Fulminantní sepse</w:t>
      </w:r>
      <w:r>
        <w:t xml:space="preserve"> – sepse s překotným průběhem, typické pro meningokoky</w:t>
      </w:r>
    </w:p>
    <w:p w:rsidR="00366E01" w:rsidRDefault="00366E01">
      <w:r>
        <w:rPr>
          <w:b/>
          <w:bCs/>
        </w:rPr>
        <w:t>Nozokomiální (nemocniční) sepse</w:t>
      </w:r>
      <w:r>
        <w:t xml:space="preserve"> – zvláštní případ nemocniční infekce. Často jde o tzv. </w:t>
      </w:r>
      <w:r>
        <w:rPr>
          <w:b/>
          <w:bCs/>
        </w:rPr>
        <w:t xml:space="preserve">katetrové </w:t>
      </w:r>
      <w:r>
        <w:t>sepse, kdy infekce pochází z kolonizovaného žilního katetru. Bakterie zde tvoří biofilm a postupně se z něj uvolňují. Více v kapitole o nozokomiálních infekcích.</w:t>
      </w:r>
    </w:p>
    <w:p w:rsidR="00366E01" w:rsidRDefault="006449B2">
      <w:pPr>
        <w:pStyle w:val="Nadpis3"/>
      </w:pPr>
      <w:r>
        <w:t>12.</w:t>
      </w:r>
      <w:r w:rsidR="00366E01">
        <w:t>1.5 Odběr krve – hemokultury</w:t>
      </w:r>
    </w:p>
    <w:p w:rsidR="00366E01" w:rsidRDefault="006449B2">
      <w:pPr>
        <w:pStyle w:val="Nadpis4"/>
      </w:pPr>
      <w:r>
        <w:t>12.</w:t>
      </w:r>
      <w:r w:rsidR="00366E01">
        <w:t>1.5.1 Kdy a jak odebírat</w:t>
      </w:r>
    </w:p>
    <w:p w:rsidR="00366E01" w:rsidRDefault="00366E01">
      <w:r>
        <w:t xml:space="preserve">Hemokultury by se měly odebírat pokud možno </w:t>
      </w:r>
      <w:r>
        <w:rPr>
          <w:b/>
        </w:rPr>
        <w:t>tři</w:t>
      </w:r>
      <w:r>
        <w:t xml:space="preserve">, při vzestupu tělesné teploty pacienta. Odběr musí být přísně sterilní, nesmí být kontaminován z kůže. Dnes se hemokultury odebírají prakticky vždy do </w:t>
      </w:r>
      <w:r>
        <w:rPr>
          <w:b/>
          <w:bCs/>
        </w:rPr>
        <w:t>lahviček pro automatickou kultivaci</w:t>
      </w:r>
      <w:r>
        <w:t xml:space="preserve">, které obsahují nejen protisrážlivou tekutinu, ale i přímo kultivační médium. I když má pacient zavedené vstupy do krevního řečiště (například </w:t>
      </w:r>
      <w:r>
        <w:lastRenderedPageBreak/>
        <w:t>centrální žilní katetr), měla by být aspoň jedna hemokultura odebrána z nového napíchnutí žíly. Tím se zajistí, že zachytíme opravdu bakterie z krevního řečiště a ne z toho vstupu.</w:t>
      </w:r>
    </w:p>
    <w:p w:rsidR="00366E01" w:rsidRDefault="006449B2">
      <w:pPr>
        <w:pStyle w:val="Nadpis4"/>
      </w:pPr>
      <w:r>
        <w:t>12.</w:t>
      </w:r>
      <w:r w:rsidR="00366E01">
        <w:t>1.5.2 Jak označit průvodku</w:t>
      </w:r>
    </w:p>
    <w:p w:rsidR="00366E01" w:rsidRDefault="00366E01">
      <w:r>
        <w:t xml:space="preserve">U hemokultur musí být bezpodmínečně vždy uvedeno nejen </w:t>
      </w:r>
      <w:r>
        <w:rPr>
          <w:b/>
          <w:bCs/>
        </w:rPr>
        <w:t>datum</w:t>
      </w:r>
      <w:r>
        <w:t xml:space="preserve">, ale i </w:t>
      </w:r>
      <w:r>
        <w:rPr>
          <w:b/>
          <w:bCs/>
        </w:rPr>
        <w:t>přesný čas odběru</w:t>
      </w:r>
      <w:r>
        <w:t xml:space="preserve">. Také musí být uvedeno </w:t>
      </w:r>
      <w:r>
        <w:rPr>
          <w:b/>
        </w:rPr>
        <w:t>místo odběru</w:t>
      </w:r>
      <w:r>
        <w:t>, tj., zda jde o krev z venepunkce, žilního vstupu na periferní či centrální žíle a podobně.</w:t>
      </w:r>
    </w:p>
    <w:p w:rsidR="00366E01" w:rsidRDefault="006449B2">
      <w:pPr>
        <w:pStyle w:val="Nadpis4"/>
      </w:pPr>
      <w:r>
        <w:t>12.</w:t>
      </w:r>
      <w:r w:rsidR="00366E01">
        <w:t>1.5.3 Průběh hemokultivace</w:t>
      </w:r>
    </w:p>
    <w:p w:rsidR="00366E01" w:rsidRDefault="00366E01">
      <w:r>
        <w:t xml:space="preserve">Lahvičky se po přijetí vloží do </w:t>
      </w:r>
      <w:r>
        <w:rPr>
          <w:b/>
          <w:bCs/>
        </w:rPr>
        <w:t>hemokultivačního automatu</w:t>
      </w:r>
      <w:r>
        <w:t>. Tento automat má schopnost indikovat pozitivitu, například na základě změny pH či zákalu média. V případě pozitivity se dělá mikroskopie a vyočkování na půdy.</w:t>
      </w:r>
    </w:p>
    <w:p w:rsidR="00366E01" w:rsidRDefault="006449B2">
      <w:pPr>
        <w:pStyle w:val="Nadpis4"/>
      </w:pPr>
      <w:r>
        <w:t>12.</w:t>
      </w:r>
      <w:r w:rsidR="00366E01">
        <w:t>1.5.4 Interpretace nálezů</w:t>
      </w:r>
    </w:p>
    <w:p w:rsidR="00366E01" w:rsidRDefault="00366E01">
      <w:r>
        <w:t>Podle toho, zda byly pozitivní všechny odebrané hemokultury nebo jen některé, za jak dlouho automat hlásil pozitivitu apod. se interpretuje nález jako pravděpodobná bakteriémie nebo pseudobakteriémie.</w:t>
      </w:r>
    </w:p>
    <w:p w:rsidR="00366E01" w:rsidRDefault="006449B2">
      <w:pPr>
        <w:pStyle w:val="Nadpis2"/>
      </w:pPr>
      <w:r>
        <w:t>12.</w:t>
      </w:r>
      <w:r w:rsidR="00366E01">
        <w:t>2 Infekční hepatitidy a AIDS</w:t>
      </w:r>
    </w:p>
    <w:p w:rsidR="00366E01" w:rsidRDefault="00B65358">
      <w:r>
        <w:t>Vedle infekcí spojených s bakteriémií existují také systémové virové infekce, často spojené s virémií a s přítomností virových agens v různých orgánech a orgánových soustavách. Pro připomenutí zmiňme dvě nejdůležitější, i když o nich byla řeč na jiném místě.</w:t>
      </w:r>
    </w:p>
    <w:p w:rsidR="00366E01" w:rsidRDefault="006449B2">
      <w:pPr>
        <w:pStyle w:val="Nadpis3"/>
      </w:pPr>
      <w:r>
        <w:t>12.</w:t>
      </w:r>
      <w:r w:rsidR="00366E01">
        <w:t>2.1 Infekční hepatitidy</w:t>
      </w:r>
    </w:p>
    <w:p w:rsidR="00366E01" w:rsidRDefault="00B65358">
      <w:r>
        <w:t>Byly zmíněny v příslušné virologické kapitole</w:t>
      </w:r>
    </w:p>
    <w:p w:rsidR="00366E01" w:rsidRDefault="006449B2" w:rsidP="00B65358">
      <w:pPr>
        <w:pStyle w:val="Nadpis3"/>
      </w:pPr>
      <w:r>
        <w:t>12.</w:t>
      </w:r>
      <w:r w:rsidR="00366E01">
        <w:t>2.2 Infekce působené virem HIV</w:t>
      </w:r>
    </w:p>
    <w:p w:rsidR="00366E01" w:rsidRDefault="00B65358">
      <w:r>
        <w:t>Také o těchto infekcích byla řeč ve virologické kapitole.</w:t>
      </w:r>
    </w:p>
    <w:p w:rsidR="00366E01" w:rsidRDefault="006449B2">
      <w:pPr>
        <w:pStyle w:val="Nadpis2"/>
      </w:pPr>
      <w:r>
        <w:t>12.</w:t>
      </w:r>
      <w:r w:rsidR="00366E01">
        <w:t>3 Infekce nervového systému</w:t>
      </w:r>
    </w:p>
    <w:p w:rsidR="00366E01" w:rsidRDefault="006449B2">
      <w:pPr>
        <w:pStyle w:val="Nadpis3"/>
      </w:pPr>
      <w:r>
        <w:t>12.</w:t>
      </w:r>
      <w:r w:rsidR="00366E01">
        <w:t>3.1 Význam infekcí CNS obecně</w:t>
      </w:r>
    </w:p>
    <w:p w:rsidR="00366E01" w:rsidRDefault="00366E01">
      <w:r>
        <w:t>Jsou sice poměrně vzácné, ale mohou mít závažný průběh.</w:t>
      </w:r>
    </w:p>
    <w:p w:rsidR="00366E01" w:rsidRDefault="006449B2">
      <w:pPr>
        <w:pStyle w:val="Nadpis3"/>
        <w:rPr>
          <w:sz w:val="24"/>
        </w:rPr>
      </w:pPr>
      <w:r>
        <w:t>12.</w:t>
      </w:r>
      <w:r w:rsidR="00366E01">
        <w:t>3.2 Jak se infekce dostanou do CNS</w:t>
      </w:r>
    </w:p>
    <w:p w:rsidR="00366E01" w:rsidRDefault="00366E01" w:rsidP="00B65358">
      <w:pPr>
        <w:numPr>
          <w:ilvl w:val="0"/>
          <w:numId w:val="2"/>
        </w:numPr>
      </w:pPr>
      <w:r>
        <w:rPr>
          <w:b/>
          <w:bCs/>
        </w:rPr>
        <w:t xml:space="preserve">krví </w:t>
      </w:r>
      <w:r>
        <w:t>(meningokoky)</w:t>
      </w:r>
    </w:p>
    <w:p w:rsidR="00366E01" w:rsidRDefault="00366E01" w:rsidP="00B65358">
      <w:pPr>
        <w:numPr>
          <w:ilvl w:val="0"/>
          <w:numId w:val="2"/>
        </w:numPr>
      </w:pPr>
      <w:r>
        <w:t xml:space="preserve">přímým </w:t>
      </w:r>
      <w:r>
        <w:rPr>
          <w:b/>
          <w:bCs/>
        </w:rPr>
        <w:t>prostupem tkáněmi</w:t>
      </w:r>
      <w:r>
        <w:t xml:space="preserve"> (pneumokoky nebo hemofily ze středního ucha)</w:t>
      </w:r>
    </w:p>
    <w:p w:rsidR="00366E01" w:rsidRDefault="00366E01" w:rsidP="00B65358">
      <w:pPr>
        <w:numPr>
          <w:ilvl w:val="0"/>
          <w:numId w:val="2"/>
        </w:numPr>
      </w:pPr>
      <w:r>
        <w:rPr>
          <w:b/>
          <w:bCs/>
        </w:rPr>
        <w:t>podél nervů</w:t>
      </w:r>
      <w:r>
        <w:t xml:space="preserve"> (virus prostého oparu, virus vztekliny)</w:t>
      </w:r>
    </w:p>
    <w:p w:rsidR="00366E01" w:rsidRDefault="00366E01" w:rsidP="00B65358">
      <w:pPr>
        <w:numPr>
          <w:ilvl w:val="0"/>
          <w:numId w:val="2"/>
        </w:numPr>
      </w:pPr>
      <w:r>
        <w:rPr>
          <w:b/>
          <w:bCs/>
        </w:rPr>
        <w:t>přímo po poranění</w:t>
      </w:r>
      <w:r>
        <w:t xml:space="preserve"> (pneumokoky, stafylokoky, nokardie, aspergily) </w:t>
      </w:r>
    </w:p>
    <w:p w:rsidR="00366E01" w:rsidRDefault="006449B2">
      <w:pPr>
        <w:pStyle w:val="Nadpis3"/>
      </w:pPr>
      <w:r>
        <w:t>12.</w:t>
      </w:r>
      <w:r w:rsidR="00366E01">
        <w:t>3.3 Rozdělení infekcí CNS</w:t>
      </w:r>
    </w:p>
    <w:p w:rsidR="00366E01" w:rsidRDefault="00366E01" w:rsidP="00B65358">
      <w:pPr>
        <w:numPr>
          <w:ilvl w:val="0"/>
          <w:numId w:val="3"/>
        </w:numPr>
      </w:pPr>
      <w:r>
        <w:rPr>
          <w:b/>
          <w:bCs/>
        </w:rPr>
        <w:t>Akutní meningitidy</w:t>
      </w:r>
      <w:r>
        <w:t xml:space="preserve"> (záněty mozkových plen) </w:t>
      </w:r>
      <w:r>
        <w:rPr>
          <w:b/>
          <w:bCs/>
        </w:rPr>
        <w:t>bakteriální</w:t>
      </w:r>
    </w:p>
    <w:p w:rsidR="00366E01" w:rsidRDefault="00366E01" w:rsidP="00B65358">
      <w:pPr>
        <w:numPr>
          <w:ilvl w:val="0"/>
          <w:numId w:val="3"/>
        </w:numPr>
      </w:pPr>
      <w:r>
        <w:rPr>
          <w:b/>
          <w:bCs/>
        </w:rPr>
        <w:t>Akutní meningitidy</w:t>
      </w:r>
      <w:r>
        <w:t xml:space="preserve"> (záněty mozkových plen) </w:t>
      </w:r>
      <w:r>
        <w:rPr>
          <w:b/>
          <w:bCs/>
        </w:rPr>
        <w:t>virové</w:t>
      </w:r>
    </w:p>
    <w:p w:rsidR="00366E01" w:rsidRDefault="00366E01" w:rsidP="00B65358">
      <w:pPr>
        <w:numPr>
          <w:ilvl w:val="0"/>
          <w:numId w:val="3"/>
        </w:numPr>
      </w:pPr>
      <w:r>
        <w:rPr>
          <w:b/>
          <w:bCs/>
        </w:rPr>
        <w:t>Chronické meningitidy</w:t>
      </w:r>
      <w:r>
        <w:t xml:space="preserve"> – méně časté, např. tuberkulóza</w:t>
      </w:r>
    </w:p>
    <w:p w:rsidR="00366E01" w:rsidRDefault="00366E01" w:rsidP="00B65358">
      <w:pPr>
        <w:numPr>
          <w:ilvl w:val="0"/>
          <w:numId w:val="3"/>
        </w:numPr>
      </w:pPr>
      <w:r>
        <w:rPr>
          <w:b/>
          <w:bCs/>
        </w:rPr>
        <w:t>Encefalitidy</w:t>
      </w:r>
      <w:r>
        <w:t xml:space="preserve"> (záněty mozkové tkáně jako takové) - zpravidla virové</w:t>
      </w:r>
    </w:p>
    <w:p w:rsidR="00366E01" w:rsidRDefault="00366E01" w:rsidP="00B65358">
      <w:pPr>
        <w:numPr>
          <w:ilvl w:val="0"/>
          <w:numId w:val="3"/>
        </w:numPr>
      </w:pPr>
      <w:r>
        <w:rPr>
          <w:b/>
          <w:bCs/>
        </w:rPr>
        <w:t>Akutní mozkové abscesy</w:t>
      </w:r>
      <w:r>
        <w:t xml:space="preserve"> (velmi vzácné, ale závažné)</w:t>
      </w:r>
    </w:p>
    <w:p w:rsidR="00366E01" w:rsidRDefault="00366E01" w:rsidP="00B65358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Chronické mozkové abscesy</w:t>
      </w:r>
    </w:p>
    <w:p w:rsidR="00366E01" w:rsidRDefault="006449B2">
      <w:pPr>
        <w:pStyle w:val="Nadpis3"/>
      </w:pPr>
      <w:r>
        <w:t>12.</w:t>
      </w:r>
      <w:r w:rsidR="00366E01">
        <w:t>3.4 Odlišení purulentní (hnisavé, bakteriální) meningitidy od virové</w:t>
      </w:r>
    </w:p>
    <w:p w:rsidR="00366E01" w:rsidRDefault="00366E01">
      <w:r>
        <w:t>V diagnostice je potřeba rozlišit bakteriální, hnisavý zánět mozku od virového. U prvního má smysl podávat antibiotika, u druhého ne. Bakteriální záněty také mívají rychlejší průběh.</w:t>
      </w:r>
    </w:p>
    <w:p w:rsidR="00366E01" w:rsidRDefault="006449B2">
      <w:pPr>
        <w:pStyle w:val="Nadpis3"/>
      </w:pPr>
      <w:r>
        <w:lastRenderedPageBreak/>
        <w:t>12.</w:t>
      </w:r>
      <w:r w:rsidR="00366E01">
        <w:t>3.5 Typičtí původci bakteriálních infekcí CNS</w:t>
      </w:r>
    </w:p>
    <w:p w:rsidR="00366E01" w:rsidRDefault="006449B2">
      <w:pPr>
        <w:pStyle w:val="Nadpis4"/>
      </w:pPr>
      <w:r>
        <w:t>12.</w:t>
      </w:r>
      <w:r w:rsidR="00366E01">
        <w:t>3.5.1 Akutní meningitidy (záněty mozkových blan/plen)</w:t>
      </w:r>
    </w:p>
    <w:p w:rsidR="00366E01" w:rsidRDefault="00366E01">
      <w:r>
        <w:t>Mezi typické původce patří</w:t>
      </w:r>
    </w:p>
    <w:p w:rsidR="00366E01" w:rsidRDefault="00366E01">
      <w:r>
        <w:rPr>
          <w:i/>
          <w:iCs/>
        </w:rPr>
        <w:t>Streptococcus agalactiae</w:t>
      </w:r>
      <w:r>
        <w:t xml:space="preserve"> – u novorozenců</w:t>
      </w:r>
    </w:p>
    <w:p w:rsidR="00366E01" w:rsidRDefault="00366E01">
      <w:r>
        <w:rPr>
          <w:i/>
          <w:iCs/>
        </w:rPr>
        <w:t>Haemophilus influenzae</w:t>
      </w:r>
      <w:r>
        <w:t xml:space="preserve"> – dříve u batolat a předškoláků (dnes méně díky očkování)</w:t>
      </w:r>
    </w:p>
    <w:p w:rsidR="00366E01" w:rsidRDefault="00366E01">
      <w:r>
        <w:rPr>
          <w:i/>
          <w:iCs/>
        </w:rPr>
        <w:t>Neisseria meningitidis</w:t>
      </w:r>
      <w:r>
        <w:t xml:space="preserve"> (meningokok) – u batolat, předškoláků i teenagerů a mladých dospělých</w:t>
      </w:r>
    </w:p>
    <w:p w:rsidR="00366E01" w:rsidRDefault="00366E01">
      <w:r>
        <w:rPr>
          <w:i/>
          <w:iCs/>
        </w:rPr>
        <w:t>Streptococcus pneumoniae</w:t>
      </w:r>
      <w:r>
        <w:t xml:space="preserve"> (pneumokok) – nejvíc u seniorů</w:t>
      </w:r>
    </w:p>
    <w:p w:rsidR="00366E01" w:rsidRDefault="006449B2">
      <w:pPr>
        <w:pStyle w:val="Nadpis4"/>
      </w:pPr>
      <w:r>
        <w:t>12.</w:t>
      </w:r>
      <w:r w:rsidR="00366E01">
        <w:t>3.5.2 Chronické meningitidy</w:t>
      </w:r>
    </w:p>
    <w:p w:rsidR="00366E01" w:rsidRDefault="00366E01">
      <w:pPr>
        <w:rPr>
          <w:i/>
          <w:iCs/>
        </w:rPr>
      </w:pPr>
      <w:r>
        <w:t xml:space="preserve">Chronické meningitidy jsou mnohem vzácnější než akutní. Může je způsobovat </w:t>
      </w:r>
      <w:r>
        <w:rPr>
          <w:i/>
          <w:iCs/>
        </w:rPr>
        <w:t>Mycobacterium tuberculosis</w:t>
      </w:r>
      <w:r>
        <w:t xml:space="preserve"> a některé houby, hlavě aspergily a </w:t>
      </w:r>
      <w:r>
        <w:rPr>
          <w:i/>
          <w:iCs/>
        </w:rPr>
        <w:t>Cryptococcus neoformans</w:t>
      </w:r>
      <w:r>
        <w:t xml:space="preserve"> .</w:t>
      </w:r>
    </w:p>
    <w:p w:rsidR="00366E01" w:rsidRDefault="006449B2">
      <w:pPr>
        <w:pStyle w:val="Nadpis4"/>
      </w:pPr>
      <w:r>
        <w:t>12.</w:t>
      </w:r>
      <w:r w:rsidR="00366E01">
        <w:t>3.5.3 Mozkové abscesy</w:t>
      </w:r>
    </w:p>
    <w:p w:rsidR="00366E01" w:rsidRDefault="00366E01">
      <w:r>
        <w:t xml:space="preserve">Na rozdíl od předchozích jsou to </w:t>
      </w:r>
      <w:r>
        <w:rPr>
          <w:b/>
        </w:rPr>
        <w:t>opouzdřené</w:t>
      </w:r>
      <w:r>
        <w:t xml:space="preserve"> hnisavé procesy v mozku. Uplatňuje se u akutních </w:t>
      </w:r>
      <w:r>
        <w:rPr>
          <w:i/>
          <w:iCs/>
        </w:rPr>
        <w:t>Staphylococcus aureus</w:t>
      </w:r>
      <w:r>
        <w:t xml:space="preserve"> a </w:t>
      </w:r>
      <w:r>
        <w:rPr>
          <w:i/>
          <w:iCs/>
        </w:rPr>
        <w:t>Streptococcus pyogenes</w:t>
      </w:r>
      <w:r>
        <w:t xml:space="preserve">, u chronických pak </w:t>
      </w:r>
      <w:r>
        <w:rPr>
          <w:i/>
          <w:iCs/>
        </w:rPr>
        <w:t>Mycobacterium tuberculosis</w:t>
      </w:r>
      <w:r>
        <w:t>, nokardie, houby a někteří paraziti.</w:t>
      </w:r>
    </w:p>
    <w:p w:rsidR="00366E01" w:rsidRDefault="006449B2">
      <w:pPr>
        <w:pStyle w:val="Nadpis3"/>
      </w:pPr>
      <w:r>
        <w:t>12.</w:t>
      </w:r>
      <w:r w:rsidR="00366E01">
        <w:t>3.6 Diagnostika bakteriálních infekcí CNS</w:t>
      </w:r>
    </w:p>
    <w:p w:rsidR="00366E01" w:rsidRDefault="00366E01">
      <w:r>
        <w:t xml:space="preserve">Kromě mikrobiologie se vyšetřuje také biochemicky a likvorologicky. Mikrobiologicky se vyšetřuje zpravidla </w:t>
      </w:r>
      <w:r>
        <w:rPr>
          <w:b/>
          <w:bCs/>
        </w:rPr>
        <w:t>mozkomíšní mok,</w:t>
      </w:r>
      <w:r>
        <w:t xml:space="preserve"> i když lze zaslat pro srovnání i krev na hemokulturu, popř. výtěr z krku.</w:t>
      </w:r>
    </w:p>
    <w:p w:rsidR="00366E01" w:rsidRDefault="00366E01">
      <w:r>
        <w:t xml:space="preserve">Mozkomíšní mok se ihned po přijetí mikrobiologickou laboratoří </w:t>
      </w:r>
      <w:r>
        <w:rPr>
          <w:b/>
          <w:bCs/>
        </w:rPr>
        <w:t>mikroskopuje</w:t>
      </w:r>
      <w:r>
        <w:t xml:space="preserve">, a u vážných podezření na infekci CNS se provádí </w:t>
      </w:r>
      <w:r>
        <w:rPr>
          <w:b/>
          <w:bCs/>
        </w:rPr>
        <w:t>přímý průkaz antigenu</w:t>
      </w:r>
      <w:r>
        <w:t xml:space="preserve">. Výsledky mohou být hotové během několika desítek minut. Samozřejmě se provede i </w:t>
      </w:r>
      <w:r>
        <w:rPr>
          <w:b/>
          <w:bCs/>
        </w:rPr>
        <w:t>kultivační</w:t>
      </w:r>
      <w:r>
        <w:t xml:space="preserve"> diagnostika – ta je ale často hotová příliš pozdě, léčbu je nutno zahájit dřív, než je hotový výsledek.</w:t>
      </w:r>
    </w:p>
    <w:p w:rsidR="00366E01" w:rsidRDefault="006449B2">
      <w:pPr>
        <w:pStyle w:val="Nadpis3"/>
      </w:pPr>
      <w:r>
        <w:t>12.</w:t>
      </w:r>
      <w:r w:rsidR="00366E01">
        <w:t>3.7 Léčba a prevence bakteriálních infekcí CNS</w:t>
      </w:r>
    </w:p>
    <w:p w:rsidR="00366E01" w:rsidRDefault="006449B2">
      <w:pPr>
        <w:pStyle w:val="Nadpis4"/>
      </w:pPr>
      <w:r>
        <w:t>12.</w:t>
      </w:r>
      <w:r w:rsidR="00366E01">
        <w:t>3.7.1 Léčba</w:t>
      </w:r>
    </w:p>
    <w:p w:rsidR="00366E01" w:rsidRDefault="00366E01">
      <w:r>
        <w:t xml:space="preserve">V první řadě je vždy třeba zajistit </w:t>
      </w:r>
      <w:r>
        <w:rPr>
          <w:b/>
          <w:bCs/>
        </w:rPr>
        <w:t>základní funkce</w:t>
      </w:r>
      <w:r>
        <w:t xml:space="preserve"> pacienta, zejména u fulminantně probíhajících stavů (meningokokové meningitidy).</w:t>
      </w:r>
    </w:p>
    <w:p w:rsidR="00366E01" w:rsidRDefault="00366E01">
      <w:r>
        <w:t xml:space="preserve">Teprve pak přicházejí na řadu </w:t>
      </w:r>
      <w:r>
        <w:rPr>
          <w:b/>
          <w:bCs/>
        </w:rPr>
        <w:t>antibiotika</w:t>
      </w:r>
      <w:r>
        <w:t>, nejlépe podle předpokládané citlivosti a zároveň ovšem tak, aby byl zajištěn dobrý průnik do mozkomíšního moku. Používá se ceftriaxon, ampicilin, a stále i chloramfenikol</w:t>
      </w:r>
    </w:p>
    <w:p w:rsidR="00366E01" w:rsidRDefault="006449B2">
      <w:pPr>
        <w:pStyle w:val="Nadpis4"/>
      </w:pPr>
      <w:r>
        <w:t>12.</w:t>
      </w:r>
      <w:r w:rsidR="00366E01">
        <w:t>3.7.2 Prevence a profylaxe</w:t>
      </w:r>
    </w:p>
    <w:p w:rsidR="00366E01" w:rsidRDefault="00366E01">
      <w:r>
        <w:t xml:space="preserve">Celá populace dětí se dnes preventivně očkuje proti </w:t>
      </w:r>
      <w:r>
        <w:rPr>
          <w:b/>
          <w:bCs/>
        </w:rPr>
        <w:t>hemofilové</w:t>
      </w:r>
      <w:r>
        <w:t xml:space="preserve"> infekci.</w:t>
      </w:r>
    </w:p>
    <w:p w:rsidR="00366E01" w:rsidRDefault="00366E01">
      <w:r>
        <w:t xml:space="preserve">U </w:t>
      </w:r>
      <w:r>
        <w:rPr>
          <w:b/>
          <w:bCs/>
        </w:rPr>
        <w:t>meningokoků</w:t>
      </w:r>
      <w:r>
        <w:t xml:space="preserve"> se očkuje až při výskytu potvrzené nákazy takovým meningokokem, který lze očkováním postihnout. Zatímco proti séroskupinám A a C očkování působí, proti seroskupině B bohužel ne.</w:t>
      </w:r>
    </w:p>
    <w:p w:rsidR="00366E01" w:rsidRDefault="006449B2">
      <w:pPr>
        <w:pStyle w:val="Nadpis3"/>
      </w:pPr>
      <w:r>
        <w:t>12.</w:t>
      </w:r>
      <w:r w:rsidR="00366E01">
        <w:t>3.8 Virové infekce CNS</w:t>
      </w:r>
    </w:p>
    <w:p w:rsidR="00366E01" w:rsidRDefault="006449B2">
      <w:pPr>
        <w:pStyle w:val="Nadpis4"/>
      </w:pPr>
      <w:r>
        <w:t>12.</w:t>
      </w:r>
      <w:r w:rsidR="00366E01">
        <w:t>3.8.1 Původci</w:t>
      </w:r>
    </w:p>
    <w:p w:rsidR="00366E01" w:rsidRDefault="00366E01">
      <w:pPr>
        <w:rPr>
          <w:b/>
          <w:bCs/>
        </w:rPr>
      </w:pPr>
      <w:r>
        <w:rPr>
          <w:b/>
          <w:bCs/>
        </w:rPr>
        <w:t>Nejčastější původci tzv. aseptických meningitid (zánětů mozkových blan bez hnisu):</w:t>
      </w:r>
    </w:p>
    <w:p w:rsidR="00366E01" w:rsidRDefault="00366E01" w:rsidP="00B65358">
      <w:pPr>
        <w:numPr>
          <w:ilvl w:val="0"/>
          <w:numId w:val="4"/>
        </w:numPr>
      </w:pPr>
      <w:r>
        <w:t>virus klíšťové encefalitidy</w:t>
      </w:r>
    </w:p>
    <w:p w:rsidR="00366E01" w:rsidRDefault="00366E01" w:rsidP="00B65358">
      <w:pPr>
        <w:numPr>
          <w:ilvl w:val="0"/>
          <w:numId w:val="4"/>
        </w:numPr>
      </w:pPr>
      <w:r>
        <w:t>celé řada dalších virů</w:t>
      </w:r>
    </w:p>
    <w:p w:rsidR="00366E01" w:rsidRDefault="00366E01" w:rsidP="00B65358">
      <w:pPr>
        <w:numPr>
          <w:ilvl w:val="0"/>
          <w:numId w:val="4"/>
        </w:numPr>
      </w:pPr>
      <w:r>
        <w:t xml:space="preserve">vzácně způsobují podobné příznaky i </w:t>
      </w:r>
      <w:r>
        <w:rPr>
          <w:b/>
          <w:bCs/>
        </w:rPr>
        <w:t>některé bakterie</w:t>
      </w:r>
      <w:r>
        <w:t xml:space="preserve">: leptospiry, borrelie (viz dále), </w:t>
      </w:r>
      <w:r>
        <w:rPr>
          <w:i/>
          <w:iCs/>
        </w:rPr>
        <w:t>Mycobacterium tuberculosis</w:t>
      </w:r>
    </w:p>
    <w:p w:rsidR="00366E01" w:rsidRDefault="00366E01">
      <w:pPr>
        <w:pStyle w:val="Nadpis5"/>
        <w:rPr>
          <w:bCs/>
        </w:rPr>
      </w:pPr>
      <w:r>
        <w:rPr>
          <w:bCs/>
        </w:rPr>
        <w:t>Nejčastější původci encefalitid (zánětů mozku):</w:t>
      </w:r>
    </w:p>
    <w:p w:rsidR="00366E01" w:rsidRDefault="00366E01" w:rsidP="00B65358">
      <w:pPr>
        <w:numPr>
          <w:ilvl w:val="0"/>
          <w:numId w:val="5"/>
        </w:numPr>
      </w:pPr>
      <w:r>
        <w:t>virus klíšťové encefalitidy</w:t>
      </w:r>
    </w:p>
    <w:p w:rsidR="00366E01" w:rsidRDefault="00366E01" w:rsidP="00B65358">
      <w:pPr>
        <w:numPr>
          <w:ilvl w:val="0"/>
          <w:numId w:val="5"/>
        </w:numPr>
      </w:pPr>
      <w:r>
        <w:t>virus prostého oparu</w:t>
      </w:r>
    </w:p>
    <w:p w:rsidR="00366E01" w:rsidRDefault="00366E01" w:rsidP="00B65358">
      <w:pPr>
        <w:numPr>
          <w:ilvl w:val="0"/>
          <w:numId w:val="5"/>
        </w:numPr>
      </w:pPr>
      <w:r>
        <w:t>enteroviry</w:t>
      </w:r>
    </w:p>
    <w:p w:rsidR="00366E01" w:rsidRDefault="00366E01" w:rsidP="00B65358">
      <w:pPr>
        <w:numPr>
          <w:ilvl w:val="0"/>
          <w:numId w:val="5"/>
        </w:numPr>
      </w:pPr>
      <w:r>
        <w:t>virus příušnic</w:t>
      </w:r>
    </w:p>
    <w:p w:rsidR="00366E01" w:rsidRDefault="006449B2">
      <w:pPr>
        <w:pStyle w:val="Nadpis4"/>
      </w:pPr>
      <w:r>
        <w:t>12.</w:t>
      </w:r>
      <w:r w:rsidR="00366E01">
        <w:t>3.8.2 Diagnostika</w:t>
      </w:r>
    </w:p>
    <w:p w:rsidR="00366E01" w:rsidRDefault="00366E01">
      <w:r>
        <w:rPr>
          <w:b/>
          <w:bCs/>
        </w:rPr>
        <w:t>Přímý průkaz:</w:t>
      </w:r>
      <w:r>
        <w:t xml:space="preserve"> Mozkomíšní mok se vyšetřuje klasicky kultivací na tkáňových kulturách, případně metodou PCR. </w:t>
      </w:r>
    </w:p>
    <w:p w:rsidR="00366E01" w:rsidRDefault="00366E01">
      <w:r>
        <w:rPr>
          <w:b/>
          <w:bCs/>
        </w:rPr>
        <w:t>Nepřímý průkaz:</w:t>
      </w:r>
      <w:r>
        <w:t xml:space="preserve"> Odebere se první vzorek (hned) a druhý (za dva až tři týdny). Sledují se titry protilátek proti neurovirům a jejich změny. Je ale potřeba počítat i se zkříženými reakcemi</w:t>
      </w:r>
    </w:p>
    <w:p w:rsidR="00366E01" w:rsidRDefault="006449B2">
      <w:pPr>
        <w:pStyle w:val="Nadpis4"/>
      </w:pPr>
      <w:r>
        <w:t>12.</w:t>
      </w:r>
      <w:r w:rsidR="00366E01">
        <w:t>3.8.3 Léčba a prevence</w:t>
      </w:r>
    </w:p>
    <w:p w:rsidR="00366E01" w:rsidRDefault="00366E01">
      <w:r>
        <w:t>Léčba je většinou jen symptomatická, tj. léčí se příznaky. Zato je u některých virových neuroinfekcí možná specifická prevence. Zejména je to očkování proti klíšťové encefalitidě.</w:t>
      </w:r>
    </w:p>
    <w:p w:rsidR="00366E01" w:rsidRDefault="006449B2">
      <w:pPr>
        <w:pStyle w:val="Nadpis3"/>
      </w:pPr>
      <w:r>
        <w:t>12.</w:t>
      </w:r>
      <w:r w:rsidR="00366E01">
        <w:t>3.9 Borreliové neuroinfekce</w:t>
      </w:r>
    </w:p>
    <w:p w:rsidR="00366E01" w:rsidRDefault="00366E01">
      <w:r>
        <w:rPr>
          <w:i/>
        </w:rPr>
        <w:t>Borrelia burgdorferi</w:t>
      </w:r>
      <w:r>
        <w:t xml:space="preserve"> sensu lato je bakterie spirálovitého tvaru (spirocheta). Pokud způsobuje infekce CNS, je charakter infekcí blízký spíše virovým infekcím než bakteriálním. (Proto také borreliové neuroinfekce tvoří společnou otázku s virovými.)</w:t>
      </w:r>
    </w:p>
    <w:p w:rsidR="00366E01" w:rsidRDefault="006449B2">
      <w:pPr>
        <w:pStyle w:val="Nadpis4"/>
      </w:pPr>
      <w:r>
        <w:t>12.</w:t>
      </w:r>
      <w:r w:rsidR="00366E01">
        <w:t>3.9.1 Význam a rozdělení</w:t>
      </w:r>
    </w:p>
    <w:p w:rsidR="00366E01" w:rsidRDefault="00366E01">
      <w:r>
        <w:rPr>
          <w:i/>
          <w:iCs/>
        </w:rPr>
        <w:t>Borrelia burgdorferi</w:t>
      </w:r>
      <w:r>
        <w:t xml:space="preserve"> sensu lato je druh „v širším slova smyslu“ (to je vyjádřeno tím „sensu lato“) . Zahrnuje několik klíšťaty přenášených druhů, způsobující lymeskou nemoc. Nejdůležitější jsou </w:t>
      </w:r>
      <w:r>
        <w:rPr>
          <w:i/>
          <w:iCs/>
        </w:rPr>
        <w:t>Borrelia burgdorferi</w:t>
      </w:r>
      <w:r>
        <w:t xml:space="preserve"> sensu stricto (= v užším slova smyslu), </w:t>
      </w:r>
      <w:r>
        <w:rPr>
          <w:i/>
        </w:rPr>
        <w:t xml:space="preserve">B. garinii </w:t>
      </w:r>
      <w:r>
        <w:t xml:space="preserve">a  </w:t>
      </w:r>
      <w:r>
        <w:rPr>
          <w:i/>
          <w:iCs/>
        </w:rPr>
        <w:t>B. afzelii</w:t>
      </w:r>
      <w:r>
        <w:t>. U nás se vyskytuje hlavně druhá a třetí z nich; jejich příznaky bývají nervové. Nemoc má tři stádia, od nespecifických ke specifickým. Klasickým příznakem jsou stěhovavé červené skvrny (</w:t>
      </w:r>
      <w:r>
        <w:rPr>
          <w:b/>
          <w:bCs/>
        </w:rPr>
        <w:t>erythema migrans</w:t>
      </w:r>
      <w:r>
        <w:t>).</w:t>
      </w:r>
    </w:p>
    <w:p w:rsidR="00366E01" w:rsidRDefault="006449B2">
      <w:pPr>
        <w:pStyle w:val="Nadpis4"/>
      </w:pPr>
      <w:r>
        <w:t>12.</w:t>
      </w:r>
      <w:r w:rsidR="00366E01">
        <w:t>3.9.2 Diagnostika</w:t>
      </w:r>
    </w:p>
    <w:p w:rsidR="00366E01" w:rsidRDefault="00366E01">
      <w:r>
        <w:t xml:space="preserve">Z přímých metod se používá PCR. Častější je průkaz protilátek metodami </w:t>
      </w:r>
      <w:r>
        <w:rPr>
          <w:b/>
          <w:bCs/>
        </w:rPr>
        <w:t>ELISA</w:t>
      </w:r>
      <w:r>
        <w:t xml:space="preserve"> a </w:t>
      </w:r>
      <w:r>
        <w:rPr>
          <w:b/>
          <w:bCs/>
        </w:rPr>
        <w:t>Western blotting</w:t>
      </w:r>
      <w:r>
        <w:t xml:space="preserve">. </w:t>
      </w:r>
    </w:p>
    <w:p w:rsidR="00366E01" w:rsidRDefault="006449B2">
      <w:pPr>
        <w:pStyle w:val="Nadpis4"/>
      </w:pPr>
      <w:r>
        <w:t>12.</w:t>
      </w:r>
      <w:r w:rsidR="00366E01">
        <w:t>3.9.3 Léčba</w:t>
      </w:r>
    </w:p>
    <w:p w:rsidR="00366E01" w:rsidRDefault="00366E01">
      <w:r>
        <w:t>Zde je rozdíl oproti virovým neuroinfekcím: dají se používat antibiotika, nejčastěji penicilin, amoxicilin, ceftriaxon či tetracyklinová antibiotika.</w:t>
      </w:r>
    </w:p>
    <w:p w:rsidR="00366E01" w:rsidRDefault="006449B2">
      <w:pPr>
        <w:pStyle w:val="Nadpis2"/>
      </w:pPr>
      <w:r>
        <w:t>12.</w:t>
      </w:r>
      <w:r w:rsidR="00366E01">
        <w:t xml:space="preserve">4 </w:t>
      </w:r>
      <w:r w:rsidR="006F4853">
        <w:t>Infekce ran</w:t>
      </w:r>
    </w:p>
    <w:p w:rsidR="00366E01" w:rsidRDefault="006449B2">
      <w:pPr>
        <w:pStyle w:val="Nadpis3"/>
      </w:pPr>
      <w:r>
        <w:t>12.</w:t>
      </w:r>
      <w:r w:rsidR="00366E01">
        <w:t>4.1 Původci ranných infekcí</w:t>
      </w:r>
    </w:p>
    <w:p w:rsidR="00366E01" w:rsidRDefault="00366E01">
      <w:r>
        <w:t>Zastoupení jednotlivých původců ranných infekcí se liší dle místa a povahy poranění:</w:t>
      </w:r>
    </w:p>
    <w:p w:rsidR="00366E01" w:rsidRDefault="00366E01" w:rsidP="00B65358">
      <w:pPr>
        <w:numPr>
          <w:ilvl w:val="0"/>
          <w:numId w:val="6"/>
        </w:numPr>
      </w:pPr>
      <w:r>
        <w:rPr>
          <w:b/>
          <w:bCs/>
        </w:rPr>
        <w:t>Běžné povrchové zranění</w:t>
      </w:r>
      <w:r>
        <w:t xml:space="preserve"> – příčinou bývá především </w:t>
      </w:r>
      <w:r>
        <w:rPr>
          <w:i/>
          <w:iCs/>
        </w:rPr>
        <w:t>Staphylococcus aureus</w:t>
      </w:r>
      <w:r>
        <w:t xml:space="preserve">, méně často beta-hemolytické streptokoky (zejména </w:t>
      </w:r>
      <w:r>
        <w:rPr>
          <w:i/>
          <w:iCs/>
        </w:rPr>
        <w:t>Streptococcus pyogenes</w:t>
      </w:r>
      <w:r>
        <w:t>, streptokoky skupin G, F, C i jiné).</w:t>
      </w:r>
    </w:p>
    <w:p w:rsidR="00366E01" w:rsidRDefault="00366E01" w:rsidP="00B65358">
      <w:pPr>
        <w:numPr>
          <w:ilvl w:val="0"/>
          <w:numId w:val="6"/>
        </w:numPr>
      </w:pPr>
      <w:r>
        <w:rPr>
          <w:b/>
          <w:bCs/>
        </w:rPr>
        <w:t>Těžké (např. dopravní) úrazy</w:t>
      </w:r>
      <w:r>
        <w:t xml:space="preserve"> </w:t>
      </w:r>
      <w:r>
        <w:rPr>
          <w:b/>
          <w:bCs/>
        </w:rPr>
        <w:t>se zhmožděním, u válečných poranění</w:t>
      </w:r>
      <w:r>
        <w:t xml:space="preserve"> – hrozí klostridiové anaerobní infekce (</w:t>
      </w:r>
      <w:r>
        <w:rPr>
          <w:i/>
          <w:iCs/>
        </w:rPr>
        <w:t>Clostridium perfringens</w:t>
      </w:r>
      <w:r>
        <w:t xml:space="preserve"> aj.). Naopak </w:t>
      </w:r>
      <w:r>
        <w:rPr>
          <w:b/>
          <w:bCs/>
        </w:rPr>
        <w:t>tetanus</w:t>
      </w:r>
      <w:r>
        <w:t xml:space="preserve"> může vzniknout i drobnějším znečištěným poraněním (typicky bodným, např. vidlemi)</w:t>
      </w:r>
    </w:p>
    <w:p w:rsidR="00366E01" w:rsidRDefault="00366E01" w:rsidP="00B65358">
      <w:pPr>
        <w:numPr>
          <w:ilvl w:val="0"/>
          <w:numId w:val="6"/>
        </w:numPr>
      </w:pPr>
      <w:r>
        <w:rPr>
          <w:b/>
          <w:bCs/>
        </w:rPr>
        <w:t>Operační rány</w:t>
      </w:r>
      <w:r>
        <w:t xml:space="preserve"> – </w:t>
      </w:r>
      <w:r>
        <w:rPr>
          <w:i/>
          <w:iCs/>
        </w:rPr>
        <w:t>Staphylococcus aureus</w:t>
      </w:r>
      <w:r>
        <w:t xml:space="preserve">, </w:t>
      </w:r>
      <w:r>
        <w:rPr>
          <w:i/>
          <w:iCs/>
        </w:rPr>
        <w:t>Streptococcus pyogenes</w:t>
      </w:r>
      <w:r>
        <w:t xml:space="preserve"> a řada dalších, včetně nozokomiálních patogenů</w:t>
      </w:r>
    </w:p>
    <w:p w:rsidR="00366E01" w:rsidRDefault="00366E01" w:rsidP="00B65358">
      <w:pPr>
        <w:numPr>
          <w:ilvl w:val="0"/>
          <w:numId w:val="6"/>
        </w:numPr>
        <w:tabs>
          <w:tab w:val="left" w:pos="1980"/>
        </w:tabs>
      </w:pPr>
      <w:r>
        <w:rPr>
          <w:b/>
          <w:bCs/>
        </w:rPr>
        <w:t>Popáleniny</w:t>
      </w:r>
      <w:r>
        <w:t xml:space="preserve"> často infikuje </w:t>
      </w:r>
      <w:r>
        <w:rPr>
          <w:i/>
          <w:iCs/>
        </w:rPr>
        <w:t>Pseudomonas aeruginosa, Staphylococcus aureus, Streptococcus pyogenes</w:t>
      </w:r>
      <w:r>
        <w:t xml:space="preserve"> aj.</w:t>
      </w:r>
    </w:p>
    <w:p w:rsidR="00366E01" w:rsidRDefault="00366E01">
      <w:r>
        <w:t xml:space="preserve">Zvláštní případ jsou zranění získaná </w:t>
      </w:r>
      <w:r>
        <w:rPr>
          <w:b/>
          <w:bCs/>
        </w:rPr>
        <w:t xml:space="preserve">ve vodě </w:t>
      </w:r>
      <w:r>
        <w:t xml:space="preserve">(sladké či slané), </w:t>
      </w:r>
      <w:r>
        <w:rPr>
          <w:b/>
          <w:bCs/>
        </w:rPr>
        <w:t>v tropech</w:t>
      </w:r>
      <w:r>
        <w:t xml:space="preserve">, </w:t>
      </w:r>
      <w:r>
        <w:rPr>
          <w:b/>
          <w:bCs/>
        </w:rPr>
        <w:t xml:space="preserve">pokousání </w:t>
      </w:r>
      <w:r>
        <w:t>zvířetem či člověkem apod., kde jsou specifičtí původci</w:t>
      </w:r>
    </w:p>
    <w:p w:rsidR="00366E01" w:rsidRDefault="006449B2">
      <w:pPr>
        <w:pStyle w:val="Nadpis3"/>
      </w:pPr>
      <w:r>
        <w:t>12.</w:t>
      </w:r>
      <w:r w:rsidR="00366E01">
        <w:t>4.2 Odběr vzorků z ran</w:t>
      </w:r>
    </w:p>
    <w:p w:rsidR="00366E01" w:rsidRDefault="006449B2">
      <w:pPr>
        <w:pStyle w:val="Nadpis4"/>
      </w:pPr>
      <w:r>
        <w:t>12.</w:t>
      </w:r>
      <w:r w:rsidR="00366E01">
        <w:t>4.2.1 Výtěr z rány</w:t>
      </w:r>
    </w:p>
    <w:p w:rsidR="00366E01" w:rsidRDefault="00366E01">
      <w:r>
        <w:t xml:space="preserve">Používá se často, tekutý hnis je ale lepší vzorek. Když už se stěr z rány provádí, musí být odebrán </w:t>
      </w:r>
      <w:r>
        <w:rPr>
          <w:b/>
          <w:bCs/>
        </w:rPr>
        <w:t>z hlubších vrstev na okraji rány</w:t>
      </w:r>
      <w:r>
        <w:t xml:space="preserve"> a zanořen do </w:t>
      </w:r>
      <w:r>
        <w:rPr>
          <w:b/>
          <w:bCs/>
        </w:rPr>
        <w:t>transportní půdy</w:t>
      </w:r>
      <w:r>
        <w:t xml:space="preserve">, většinou Amiesovy. Může být užitečné poslat kromě stěru v transportní půdě ještě </w:t>
      </w:r>
      <w:r>
        <w:rPr>
          <w:b/>
          <w:bCs/>
        </w:rPr>
        <w:t>sklíčko s nátěrem</w:t>
      </w:r>
      <w:r>
        <w:t>.</w:t>
      </w:r>
    </w:p>
    <w:p w:rsidR="00366E01" w:rsidRDefault="006449B2">
      <w:pPr>
        <w:pStyle w:val="Nadpis4"/>
      </w:pPr>
      <w:r>
        <w:t>12.</w:t>
      </w:r>
      <w:r w:rsidR="00366E01">
        <w:t>4.2.2 Tekutý hnis</w:t>
      </w:r>
    </w:p>
    <w:p w:rsidR="00366E01" w:rsidRDefault="00366E01">
      <w:r>
        <w:t>Odebíráme hnis (nebo hnisavý sekret) injekční stříkačkou jako tekutinu. Hnis posíláme ve sterilní zkumavce, ale zvlášť u podezření na anaeroby je lépe nechat hnis ve stříkačce. Ze stříkačky se předpisovým způsobem odstraní jehla, odstříkne se vzduch a stříkačka se zakryje speciálním uzávěrem.</w:t>
      </w:r>
    </w:p>
    <w:p w:rsidR="00366E01" w:rsidRDefault="006449B2">
      <w:pPr>
        <w:pStyle w:val="Nadpis4"/>
      </w:pPr>
      <w:r>
        <w:t>12.</w:t>
      </w:r>
      <w:r w:rsidR="00366E01">
        <w:t>4.2.3 Otisk</w:t>
      </w:r>
    </w:p>
    <w:p w:rsidR="00366E01" w:rsidRDefault="00366E01">
      <w:r>
        <w:t>Otisky se provádějí u povrchových ran (dekubity, diabetické vředy apod.), laboratoř dodá misku s krevním agarem a sterilním čtverečkem velikosti 5 × 5 cm. Čtvereček se přenese do rány, nechá zde asi minutu a poté se vrátí zpět na agar. Při použití této metody lze získat lepší informace o počtech mikrobů než při stěru. V laboratoři se čtvereček přenese i na další půdy.</w:t>
      </w:r>
    </w:p>
    <w:p w:rsidR="00366E01" w:rsidRDefault="006449B2">
      <w:pPr>
        <w:pStyle w:val="Nadpis3"/>
      </w:pPr>
      <w:r>
        <w:t>12.</w:t>
      </w:r>
      <w:r w:rsidR="00366E01">
        <w:t>4.3 Vlastní laboratorní vyšetření</w:t>
      </w:r>
    </w:p>
    <w:p w:rsidR="00366E01" w:rsidRDefault="006449B2">
      <w:pPr>
        <w:pStyle w:val="Nadpis4"/>
      </w:pPr>
      <w:r>
        <w:t>12.</w:t>
      </w:r>
      <w:r w:rsidR="00366E01">
        <w:t>4.3.1 Vyšetření hnisu</w:t>
      </w:r>
    </w:p>
    <w:p w:rsidR="00366E01" w:rsidRDefault="00366E01">
      <w:r>
        <w:t xml:space="preserve">Hnis se zhodnotí </w:t>
      </w:r>
      <w:r>
        <w:rPr>
          <w:b/>
          <w:bCs/>
        </w:rPr>
        <w:t>makroskopicky</w:t>
      </w:r>
      <w:r>
        <w:t xml:space="preserve"> (vzhled, zápach aj.), zhotoví se </w:t>
      </w:r>
      <w:r>
        <w:rPr>
          <w:b/>
          <w:bCs/>
        </w:rPr>
        <w:t>mikroskopický preparát</w:t>
      </w:r>
      <w:r>
        <w:t xml:space="preserve"> a očkuje se na standardní sestavu </w:t>
      </w:r>
      <w:r>
        <w:rPr>
          <w:b/>
          <w:bCs/>
        </w:rPr>
        <w:t>bakteriologických půd</w:t>
      </w:r>
      <w:r>
        <w:t>. Podle potřeby se kultivuje i anaerobně.</w:t>
      </w:r>
    </w:p>
    <w:p w:rsidR="00366E01" w:rsidRDefault="006449B2">
      <w:pPr>
        <w:pStyle w:val="Nadpis4"/>
      </w:pPr>
      <w:r>
        <w:t>12.</w:t>
      </w:r>
      <w:r w:rsidR="00366E01">
        <w:t>4.3.2 Vyšetření stěrů a otisků z ran</w:t>
      </w:r>
    </w:p>
    <w:p w:rsidR="00366E01" w:rsidRDefault="00366E01">
      <w:r>
        <w:t xml:space="preserve">Vyšetřuje se podobně, ale zpravidla bez mikroskopie. </w:t>
      </w:r>
    </w:p>
    <w:p w:rsidR="00366E01" w:rsidRDefault="006449B2">
      <w:pPr>
        <w:pStyle w:val="Nadpis2"/>
      </w:pPr>
      <w:r>
        <w:t>12.</w:t>
      </w:r>
      <w:r w:rsidR="00366E01">
        <w:t xml:space="preserve">5 </w:t>
      </w:r>
      <w:r w:rsidR="006F4853">
        <w:t>Infekce</w:t>
      </w:r>
      <w:r w:rsidR="00366E01">
        <w:t xml:space="preserve"> kostí, kloubů a svalů. </w:t>
      </w:r>
    </w:p>
    <w:p w:rsidR="00366E01" w:rsidRDefault="006449B2">
      <w:pPr>
        <w:pStyle w:val="Nadpis3"/>
      </w:pPr>
      <w:r>
        <w:t>12.</w:t>
      </w:r>
      <w:r w:rsidR="00366E01">
        <w:t>5.1 Záněty kostní dřeně – osteomyelitidy</w:t>
      </w:r>
    </w:p>
    <w:p w:rsidR="00366E01" w:rsidRDefault="006449B2">
      <w:pPr>
        <w:pStyle w:val="Nadpis4"/>
      </w:pPr>
      <w:r>
        <w:t>12.</w:t>
      </w:r>
      <w:r w:rsidR="00366E01">
        <w:t>5.1.1 Akutní osteomyelitis</w:t>
      </w:r>
    </w:p>
    <w:p w:rsidR="00366E01" w:rsidRDefault="00366E01">
      <w:r>
        <w:t xml:space="preserve">Původcem je v 90 % případů </w:t>
      </w:r>
      <w:r>
        <w:rPr>
          <w:i/>
          <w:iCs/>
        </w:rPr>
        <w:t>Staphylococcus aureus</w:t>
      </w:r>
      <w:r>
        <w:t xml:space="preserve">, asi v 5 % </w:t>
      </w:r>
      <w:r>
        <w:rPr>
          <w:i/>
          <w:iCs/>
        </w:rPr>
        <w:t xml:space="preserve">Streptococcus pyogenes. </w:t>
      </w:r>
      <w:r>
        <w:rPr>
          <w:b/>
          <w:bCs/>
        </w:rPr>
        <w:t>K vyšetření</w:t>
      </w:r>
      <w:r>
        <w:t xml:space="preserve"> u akutní osteomyelitidy je třeba zaslat hnis z místa postižení a krev na hemokulturu. </w:t>
      </w:r>
      <w:r>
        <w:rPr>
          <w:b/>
          <w:bCs/>
        </w:rPr>
        <w:t>Léčba</w:t>
      </w:r>
      <w:r>
        <w:t xml:space="preserve"> se zahajuje podle výsledků Gramova barvení nebo až podle kultivace.</w:t>
      </w:r>
    </w:p>
    <w:p w:rsidR="00366E01" w:rsidRDefault="006449B2">
      <w:pPr>
        <w:pStyle w:val="Nadpis4"/>
      </w:pPr>
      <w:r>
        <w:t>12.</w:t>
      </w:r>
      <w:r w:rsidR="00366E01">
        <w:t>5.1.2 Chronická osteomyelitis</w:t>
      </w:r>
    </w:p>
    <w:p w:rsidR="00366E01" w:rsidRDefault="00366E01">
      <w:r>
        <w:t>se obvykle projevuje píštělí, kterou odtéká sekret z chorobného ložiska. Původci jsou podobní jako u akutní, navíc může být např. tuberkulózního původu.</w:t>
      </w:r>
    </w:p>
    <w:p w:rsidR="00366E01" w:rsidRDefault="006449B2">
      <w:pPr>
        <w:pStyle w:val="Nadpis3"/>
      </w:pPr>
      <w:r>
        <w:t>12.</w:t>
      </w:r>
      <w:r w:rsidR="00366E01">
        <w:t>5.2 Záněty kloubů – artritidy</w:t>
      </w:r>
    </w:p>
    <w:p w:rsidR="00366E01" w:rsidRDefault="00366E01">
      <w:r>
        <w:t xml:space="preserve">Hnisavé (septické) artritidy </w:t>
      </w:r>
      <w:r>
        <w:rPr>
          <w:b/>
          <w:bCs/>
        </w:rPr>
        <w:t>dospělých</w:t>
      </w:r>
      <w:r>
        <w:t xml:space="preserve"> vyvolává nejčastěji </w:t>
      </w:r>
      <w:r>
        <w:rPr>
          <w:i/>
          <w:iCs/>
        </w:rPr>
        <w:t>Staphylococcus aureus</w:t>
      </w:r>
      <w:r>
        <w:t xml:space="preserve">. U dětí se častěji vyskytují i jiné bakterie. Zajímavostí je izolovaný zánět jednoho velkého (často kolenního) kloubu, který je komplikací </w:t>
      </w:r>
      <w:r>
        <w:rPr>
          <w:b/>
          <w:bCs/>
        </w:rPr>
        <w:t>kapavky</w:t>
      </w:r>
      <w:r>
        <w:t>.</w:t>
      </w:r>
    </w:p>
    <w:p w:rsidR="00366E01" w:rsidRDefault="00366E01">
      <w:r>
        <w:t>Jiná situace je u pacientů s „umělými klouby“ a jinými umělými materiály v kloubu. Tady nacházíme hlavně koagulázanegativní i zlaté stafylokoky</w:t>
      </w:r>
      <w:r>
        <w:rPr>
          <w:i/>
          <w:iCs/>
        </w:rPr>
        <w:t xml:space="preserve"> </w:t>
      </w:r>
      <w:r>
        <w:t>a jiné mikroby, které pocházejí z kůže a které mají schopnost tvořit biofilm na plastovém povrchu.</w:t>
      </w:r>
    </w:p>
    <w:p w:rsidR="00366E01" w:rsidRDefault="00366E01">
      <w:r>
        <w:rPr>
          <w:b/>
          <w:bCs/>
        </w:rPr>
        <w:t>Nehnisavé artritidy</w:t>
      </w:r>
      <w:r>
        <w:t xml:space="preserve"> jsou běžné během mnoha virových infekcí a v rekonvalescenci po nich (parainfekční a postinfekční artritidy), ale i po očkování.</w:t>
      </w:r>
    </w:p>
    <w:p w:rsidR="00366E01" w:rsidRDefault="00366E01">
      <w:r>
        <w:rPr>
          <w:b/>
          <w:bCs/>
        </w:rPr>
        <w:t>V diagnostice</w:t>
      </w:r>
      <w:r>
        <w:t xml:space="preserve"> septických artritid se používá kloubní punktát a hemokultura.</w:t>
      </w:r>
    </w:p>
    <w:p w:rsidR="00366E01" w:rsidRDefault="006449B2">
      <w:pPr>
        <w:pStyle w:val="Nadpis3"/>
      </w:pPr>
      <w:r>
        <w:t>12.</w:t>
      </w:r>
      <w:r w:rsidR="00366E01">
        <w:t>5.3 Záněty svalů – myositidy</w:t>
      </w:r>
    </w:p>
    <w:p w:rsidR="00366E01" w:rsidRDefault="00366E01">
      <w:r>
        <w:t>Svalové bolesti (myalgie) při chřipce a jiných virózách jsou spíše než přímým vlivem viru vyvolány zvýšeným katabolismem svalových bílkovin.</w:t>
      </w:r>
    </w:p>
    <w:p w:rsidR="00366E01" w:rsidRDefault="006449B2">
      <w:pPr>
        <w:pStyle w:val="Nadpis4"/>
      </w:pPr>
      <w:r>
        <w:t>12.</w:t>
      </w:r>
      <w:r w:rsidR="00366E01">
        <w:t>5.3.1 Bakteriální infekce svalů</w:t>
      </w:r>
    </w:p>
    <w:p w:rsidR="00366E01" w:rsidRDefault="00366E01">
      <w:r>
        <w:t xml:space="preserve">jsou poměrně vzácné. Nejzávažnější jsou </w:t>
      </w:r>
      <w:r>
        <w:rPr>
          <w:b/>
        </w:rPr>
        <w:t>klostridiové myonekrózy</w:t>
      </w:r>
      <w:r>
        <w:t xml:space="preserve"> (myo- = svalový, nekróza = odúmrť tkáně), ve válce nebo při živelní. Nejznámější je plynatá sněť. Vyvolává ji </w:t>
      </w:r>
      <w:r>
        <w:rPr>
          <w:i/>
          <w:iCs/>
        </w:rPr>
        <w:t>Clostridium perfringens</w:t>
      </w:r>
      <w:r>
        <w:t xml:space="preserve"> a některá další klostridia. Dramaticky může probíhat i myositida, případně nekrotizující fasciitida (zánět svalového obalu) vyvolaná invazivním </w:t>
      </w:r>
      <w:r>
        <w:rPr>
          <w:b/>
        </w:rPr>
        <w:t xml:space="preserve">kmenem </w:t>
      </w:r>
      <w:r>
        <w:rPr>
          <w:b/>
          <w:i/>
          <w:iCs/>
        </w:rPr>
        <w:t>Streptococcus pyogenes</w:t>
      </w:r>
      <w:r>
        <w:t xml:space="preserve"> (novináři s oblibou nazývaným „masožravý streptokok“). Jde o kmen bakterie, který je sám napaden virem (bakteriofágem).</w:t>
      </w:r>
    </w:p>
    <w:p w:rsidR="00366E01" w:rsidRDefault="00366E01">
      <w:r>
        <w:t>Chirurgické řešení je nezbytné, antibiotika nestačí.</w:t>
      </w:r>
    </w:p>
    <w:p w:rsidR="00366E01" w:rsidRDefault="006449B2">
      <w:pPr>
        <w:pStyle w:val="Nadpis4"/>
      </w:pPr>
      <w:r>
        <w:t>12.</w:t>
      </w:r>
      <w:r w:rsidR="00366E01">
        <w:t>5.3.2 Parazitární infekce svalů</w:t>
      </w:r>
    </w:p>
    <w:p w:rsidR="00366E01" w:rsidRDefault="00366E01">
      <w:r>
        <w:t xml:space="preserve">Generalizovaná, těžká (i smrtelná) myositida může být vyvolána masivní infestací </w:t>
      </w:r>
      <w:r>
        <w:rPr>
          <w:b/>
        </w:rPr>
        <w:t>svalovce stočeného</w:t>
      </w:r>
      <w:r>
        <w:t xml:space="preserve"> – </w:t>
      </w:r>
      <w:r>
        <w:rPr>
          <w:i/>
          <w:iCs/>
        </w:rPr>
        <w:t>Trichinella spiralis</w:t>
      </w:r>
      <w:r>
        <w:t>.</w:t>
      </w:r>
    </w:p>
    <w:p w:rsidR="00366E01" w:rsidRDefault="006449B2">
      <w:pPr>
        <w:pStyle w:val="Nadpis2"/>
      </w:pPr>
      <w:r>
        <w:t>12.</w:t>
      </w:r>
      <w:r w:rsidR="00366E01">
        <w:t>6 Anaerobní infekce – původci, transport materiálu, zásady diagnostiky</w:t>
      </w:r>
    </w:p>
    <w:p w:rsidR="00366E01" w:rsidRDefault="00366E01">
      <w:r>
        <w:t>Striktní anaeroby nesnášejí kyslík (některé hynou i v přítomnosti jeho velmi nízkých koncentrací). Infekce jimi způsobené mají oproti jiným poněkud odlišné charakteristiky z hlediska vzniku, průběhu i léčby. Proto jsou probrány zvlášť.</w:t>
      </w:r>
    </w:p>
    <w:p w:rsidR="00366E01" w:rsidRDefault="00366E01">
      <w:r>
        <w:rPr>
          <w:b/>
        </w:rPr>
        <w:t>Nesporulující anaeroby</w:t>
      </w:r>
      <w:r>
        <w:t xml:space="preserve"> se mezi lidmi přenášejí zřídka, většina infekcí je endogenních. Z míst, kde se anaeroby přirozeně nacházejí (tj. ústa, střevo a pochva), se mohou dostat do sousedních tkání, anebo krví do celého těla.</w:t>
      </w:r>
    </w:p>
    <w:p w:rsidR="00366E01" w:rsidRDefault="00366E01">
      <w:r>
        <w:t xml:space="preserve">Naproti tomu </w:t>
      </w:r>
      <w:r>
        <w:rPr>
          <w:b/>
        </w:rPr>
        <w:t>sporulující anaeroby</w:t>
      </w:r>
      <w:r>
        <w:t xml:space="preserve"> – klostridia – se díky sporám mohou šířit mnohem snáz.</w:t>
      </w:r>
    </w:p>
    <w:p w:rsidR="00366E01" w:rsidRDefault="006449B2">
      <w:pPr>
        <w:pStyle w:val="Nadpis3"/>
      </w:pPr>
      <w:r>
        <w:t>12.</w:t>
      </w:r>
      <w:r w:rsidR="00366E01">
        <w:t>6.1 Nesporulující anaeroby</w:t>
      </w:r>
    </w:p>
    <w:p w:rsidR="00366E01" w:rsidRDefault="006449B2">
      <w:pPr>
        <w:pStyle w:val="Nadpis4"/>
      </w:pPr>
      <w:r>
        <w:t>12.</w:t>
      </w:r>
      <w:r w:rsidR="00366E01">
        <w:t>6.1.1 Rozdělení a význam nesporulujících anaerobů</w:t>
      </w:r>
    </w:p>
    <w:p w:rsidR="00366E01" w:rsidRDefault="00366E01">
      <w:pPr>
        <w:rPr>
          <w:i/>
          <w:iCs/>
        </w:rPr>
      </w:pPr>
      <w:r>
        <w:t xml:space="preserve">Infekce způsobené nesporulujícími anaeroby jsou téměř vždy smíšené, účastní se </w:t>
      </w:r>
      <w:r>
        <w:rPr>
          <w:b/>
        </w:rPr>
        <w:t>mnoho různých druhů anaerobů, případně i ve směsi s fakultativními anaeroby</w:t>
      </w:r>
      <w:r>
        <w:t>. Nejčastěji jsou postiženy tkáně, které leží v okolí orgánů, kde se anaeroby vyskytují fyziologicky. Z dutiny ústní se mohou anaeroby např. při zubním kazu, úrazu apod. dostat do měkkých tkání v okolí čelisti či krku (včetně oblasti očnice). Střevní anaeroby při perforaci způsobují peritonitidu, poševní pak záněty malé pánve.</w:t>
      </w:r>
    </w:p>
    <w:p w:rsidR="00366E01" w:rsidRDefault="006449B2">
      <w:pPr>
        <w:pStyle w:val="Nadpis4"/>
      </w:pPr>
      <w:r>
        <w:t>12.</w:t>
      </w:r>
      <w:r w:rsidR="00366E01">
        <w:t>6.1.2 Laktobacily</w:t>
      </w:r>
    </w:p>
    <w:p w:rsidR="00366E01" w:rsidRDefault="00366E01">
      <w:pPr>
        <w:rPr>
          <w:b/>
          <w:bCs/>
        </w:rPr>
      </w:pPr>
      <w:r>
        <w:rPr>
          <w:b/>
          <w:bCs/>
        </w:rPr>
        <w:t>Laktobacily</w:t>
      </w:r>
      <w:r>
        <w:t xml:space="preserve"> ve skutečnosti nejsou anaerobní bakterie, ale tzv. mikroaerofilní. Obecně se však dá říci, že je nacházíme daleko spíše při anaerobní kultivaci než při kultivaci aerobní. Jejich patogenita je </w:t>
      </w:r>
      <w:r w:rsidR="00323B32">
        <w:t xml:space="preserve">spíše </w:t>
      </w:r>
      <w:r>
        <w:t>nízká, naopak se podílejí na udržení normálních poměrů jak ve střevě, tak také v pochvě (</w:t>
      </w:r>
      <w:r>
        <w:rPr>
          <w:i/>
          <w:iCs/>
        </w:rPr>
        <w:t>Lactobacillus acidophilus</w:t>
      </w:r>
      <w:r>
        <w:t xml:space="preserve"> – Döderleinův bacil).</w:t>
      </w:r>
      <w:r w:rsidR="00323B32">
        <w:t xml:space="preserve"> V poslední době se ale upozorňuje jednak na patogenní kmeny, které mohou působit jako patogeny v pochvě, jednak také na podíl laktobacilů na zubním kazu (vytvářejí kyselinu mléčnou, která rozpouští sklovinu).</w:t>
      </w:r>
    </w:p>
    <w:p w:rsidR="00366E01" w:rsidRDefault="006449B2">
      <w:pPr>
        <w:pStyle w:val="Nadpis4"/>
      </w:pPr>
      <w:r>
        <w:t>12.</w:t>
      </w:r>
      <w:r w:rsidR="00366E01">
        <w:t>6.1.3 Diagnostika nesporulujících anaerobů</w:t>
      </w:r>
    </w:p>
    <w:p w:rsidR="00366E01" w:rsidRDefault="00366E01">
      <w:pPr>
        <w:rPr>
          <w:b/>
          <w:bCs/>
        </w:rPr>
      </w:pPr>
      <w:r>
        <w:rPr>
          <w:b/>
          <w:bCs/>
        </w:rPr>
        <w:t>Mikroskopie</w:t>
      </w:r>
      <w:r>
        <w:t xml:space="preserve"> je velice užitečná – mnohé anaeroby jsou různotvaré. </w:t>
      </w:r>
      <w:r>
        <w:rPr>
          <w:b/>
          <w:bCs/>
        </w:rPr>
        <w:t>Kultivace:</w:t>
      </w:r>
      <w:r>
        <w:t xml:space="preserve"> anaerobní kultivace, viz </w:t>
      </w:r>
      <w:r w:rsidR="006449B2">
        <w:t>12.</w:t>
      </w:r>
      <w:r>
        <w:t xml:space="preserve">7.3. Využívá se </w:t>
      </w:r>
      <w:r>
        <w:rPr>
          <w:b/>
          <w:bCs/>
        </w:rPr>
        <w:t>biochemická identifikace.</w:t>
      </w:r>
    </w:p>
    <w:p w:rsidR="00366E01" w:rsidRDefault="006449B2">
      <w:pPr>
        <w:pStyle w:val="Nadpis4"/>
      </w:pPr>
      <w:r>
        <w:t>12.</w:t>
      </w:r>
      <w:r w:rsidR="00366E01">
        <w:t>6.1.4 Léčba infekcí způsobovaných nesporulujícími anaeroby</w:t>
      </w:r>
    </w:p>
    <w:p w:rsidR="00366E01" w:rsidRDefault="00366E01">
      <w:r>
        <w:t>Používá se hlavně klindamycin, penicilin (jde-li o citlivý druh) nebo metronidazol.</w:t>
      </w:r>
    </w:p>
    <w:p w:rsidR="00366E01" w:rsidRDefault="006449B2">
      <w:pPr>
        <w:pStyle w:val="Nadpis3"/>
        <w:rPr>
          <w:i/>
          <w:iCs/>
        </w:rPr>
      </w:pPr>
      <w:r>
        <w:t>12.</w:t>
      </w:r>
      <w:r w:rsidR="00366E01">
        <w:t xml:space="preserve">6.2 Rod </w:t>
      </w:r>
      <w:r w:rsidR="00366E01">
        <w:rPr>
          <w:i/>
          <w:iCs/>
        </w:rPr>
        <w:t>Clostridium</w:t>
      </w:r>
    </w:p>
    <w:p w:rsidR="00366E01" w:rsidRDefault="00366E01">
      <w:r>
        <w:t xml:space="preserve">Oproti ostatním, nesporulujícím anaerobům je u rodu </w:t>
      </w:r>
      <w:r>
        <w:rPr>
          <w:i/>
          <w:iCs/>
        </w:rPr>
        <w:t>Clostridium</w:t>
      </w:r>
      <w:r>
        <w:t xml:space="preserve"> jeden zásadní rozdíl: ve formě spor vydrží nejen na kyslíku, ale dokonce i v hodně extrémních podmínkách. Proto se klostridia přenášejí nejen v rámci organismu. Při práci v zemi, při úrazech znečištěných zeminou apod. se mohou spory dostat do těla.</w:t>
      </w:r>
    </w:p>
    <w:p w:rsidR="00366E01" w:rsidRDefault="006449B2">
      <w:pPr>
        <w:pStyle w:val="Nadpis3"/>
        <w:rPr>
          <w:rFonts w:cs="Century Gothic"/>
          <w:szCs w:val="22"/>
        </w:rPr>
      </w:pPr>
      <w:r>
        <w:t>12.</w:t>
      </w:r>
      <w:r w:rsidR="00366E01">
        <w:t>6.3 Anaerobní kultivace</w:t>
      </w:r>
    </w:p>
    <w:p w:rsidR="00366E01" w:rsidRDefault="00366E01">
      <w:pPr>
        <w:rPr>
          <w:b/>
          <w:bCs/>
        </w:rPr>
      </w:pPr>
      <w:r>
        <w:t xml:space="preserve">Pro kultivaci </w:t>
      </w:r>
      <w:r>
        <w:rPr>
          <w:b/>
          <w:bCs/>
        </w:rPr>
        <w:t>striktně aerobních</w:t>
      </w:r>
      <w:r>
        <w:t xml:space="preserve"> (= pouze v kyslíkovém prostředí rostoucích) a </w:t>
      </w:r>
      <w:r>
        <w:rPr>
          <w:b/>
          <w:bCs/>
        </w:rPr>
        <w:t xml:space="preserve">fakultativně anaerobních </w:t>
      </w:r>
      <w:r>
        <w:t xml:space="preserve">(= na kyslíku nezávislých) baktérií není potřeba vytvářet zvláštní podmínky. Zato </w:t>
      </w:r>
      <w:r>
        <w:rPr>
          <w:b/>
          <w:bCs/>
        </w:rPr>
        <w:t>striktně anaerobním baktériím</w:t>
      </w:r>
      <w:r>
        <w:t xml:space="preserve"> musíme vytvořit speciální bezkyslíkové podmínky, chceme-li je pěstova. K získání anaerobního prostředí se používá</w:t>
      </w:r>
    </w:p>
    <w:p w:rsidR="00366E01" w:rsidRDefault="00366E01">
      <w:r>
        <w:rPr>
          <w:b/>
          <w:bCs/>
        </w:rPr>
        <w:t xml:space="preserve">Anaerostat </w:t>
      </w:r>
      <w:r>
        <w:t>– nádoba, která má těšně přiléhavé víko. (anaerobní prostředí vzniká chemicky).</w:t>
      </w:r>
    </w:p>
    <w:p w:rsidR="00366E01" w:rsidRDefault="00366E01">
      <w:r>
        <w:rPr>
          <w:b/>
          <w:bCs/>
        </w:rPr>
        <w:t>Anaerobní box</w:t>
      </w:r>
      <w:r>
        <w:t xml:space="preserve"> – modernější způsob kultivace, je to </w:t>
      </w:r>
      <w:r>
        <w:rPr>
          <w:b/>
          <w:bCs/>
        </w:rPr>
        <w:t>velká prosklená bedna</w:t>
      </w:r>
      <w:r>
        <w:t>, do které je anaerobní směs vháněna z bomby</w:t>
      </w:r>
    </w:p>
    <w:p w:rsidR="00366E01" w:rsidRDefault="00366E01">
      <w:r>
        <w:rPr>
          <w:b/>
          <w:bCs/>
        </w:rPr>
        <w:t>Přelití parafinem</w:t>
      </w:r>
      <w:r>
        <w:t xml:space="preserve"> – používá se u tekutých půd</w:t>
      </w:r>
    </w:p>
    <w:p w:rsidR="00366E01" w:rsidRDefault="006449B2">
      <w:pPr>
        <w:pStyle w:val="Nadpis4"/>
      </w:pPr>
      <w:r>
        <w:t>12.</w:t>
      </w:r>
      <w:r w:rsidR="00366E01">
        <w:t>6.3.1 Odběr a transport materiálu na anaerobní kultivaci</w:t>
      </w:r>
    </w:p>
    <w:p w:rsidR="00366E01" w:rsidRDefault="00366E01">
      <w:pPr>
        <w:ind w:left="226"/>
      </w:pPr>
      <w:r>
        <w:t>Musí být také speciální. Pokud nemáme k dispozici speciální zkumavky, kde je vzduch nahrazen oxidem uhličitým, zasíláme materiál (např. hnis) přímo ve stříkačce s jehlou s uzávěrem. U výtěrů naproti tomu stačí běžná souprava s Amiesovou půdou. Ovšem tekutý materiál je vždy cennější pro diagnostiku než pouhý výtěr.</w:t>
      </w:r>
    </w:p>
    <w:p w:rsidR="00366E01" w:rsidRDefault="006449B2">
      <w:pPr>
        <w:pStyle w:val="Nadpis2"/>
      </w:pPr>
      <w:r>
        <w:t>12.</w:t>
      </w:r>
      <w:r w:rsidR="00366E01">
        <w:t>7 Infekce očnice</w:t>
      </w:r>
    </w:p>
    <w:p w:rsidR="00366E01" w:rsidRDefault="00366E01">
      <w:pPr>
        <w:ind w:left="226"/>
      </w:pPr>
      <w:r>
        <w:t>Záněty očnice bývají velice záludné a nebezpečné, někdy mohou vést ke ztrátě zraku, ale i k závažnému postižení zdraví až ke smrti.</w:t>
      </w:r>
    </w:p>
    <w:p w:rsidR="00366E01" w:rsidRDefault="00366E01">
      <w:pPr>
        <w:ind w:left="226"/>
      </w:pPr>
      <w:r>
        <w:t>Ne všechny záněty očnice jsou infekční. V zásadě se dají rozdělit na:</w:t>
      </w:r>
    </w:p>
    <w:p w:rsidR="00366E01" w:rsidRDefault="00366E01" w:rsidP="00B65358">
      <w:pPr>
        <w:numPr>
          <w:ilvl w:val="0"/>
          <w:numId w:val="7"/>
        </w:numPr>
      </w:pPr>
      <w:r>
        <w:t>Mikrobiální infekce – exogenní i endogenní (původci – vizte dále)</w:t>
      </w:r>
    </w:p>
    <w:p w:rsidR="00366E01" w:rsidRDefault="00366E01" w:rsidP="00B65358">
      <w:pPr>
        <w:numPr>
          <w:ilvl w:val="0"/>
          <w:numId w:val="7"/>
        </w:numPr>
      </w:pPr>
      <w:r>
        <w:t>Imunitní reakce (alergie nebo tzv. hyperergie) – různé klinické projevy</w:t>
      </w:r>
    </w:p>
    <w:p w:rsidR="00366E01" w:rsidRDefault="00366E01" w:rsidP="00B65358">
      <w:pPr>
        <w:numPr>
          <w:ilvl w:val="0"/>
          <w:numId w:val="7"/>
        </w:numPr>
      </w:pPr>
      <w:r>
        <w:t>Endokrinní orbitopatie – vzniká na autoimunitním podkladě</w:t>
      </w:r>
    </w:p>
    <w:p w:rsidR="00366E01" w:rsidRDefault="006449B2">
      <w:pPr>
        <w:pStyle w:val="Nadpis3"/>
      </w:pPr>
      <w:r>
        <w:t>12.</w:t>
      </w:r>
      <w:r w:rsidR="00366E01">
        <w:t>7.1 Mikrobiální záněty očnice – rozdělení</w:t>
      </w:r>
    </w:p>
    <w:p w:rsidR="00366E01" w:rsidRDefault="00366E01">
      <w:pPr>
        <w:ind w:left="226"/>
      </w:pPr>
      <w:r>
        <w:rPr>
          <w:b/>
          <w:bCs/>
        </w:rPr>
        <w:t>Orbitocelulitida</w:t>
      </w:r>
      <w:r>
        <w:t xml:space="preserve"> – neohraničený nehnisavý zánět orbitálního vaziva, vznikající přestupem z okolních struktur, zejména z paranasálních (přínosních) dutin. Pokud je infekční, je vyvolán méně virulentními mikroby</w:t>
      </w:r>
    </w:p>
    <w:p w:rsidR="00366E01" w:rsidRDefault="00366E01">
      <w:pPr>
        <w:ind w:left="226"/>
      </w:pPr>
      <w:r>
        <w:rPr>
          <w:b/>
          <w:bCs/>
        </w:rPr>
        <w:t>Orbitální flegmóna</w:t>
      </w:r>
      <w:r>
        <w:t xml:space="preserve"> – neohraničený hnisavý zánět, vyvolaný virulentním mikrobem, případně i méně virulentním, který se do očnice dostal zvenčí (zraňující předmět, cizí těleso)</w:t>
      </w:r>
    </w:p>
    <w:p w:rsidR="00366E01" w:rsidRDefault="00366E01">
      <w:pPr>
        <w:ind w:left="226"/>
      </w:pPr>
      <w:r>
        <w:rPr>
          <w:b/>
          <w:bCs/>
        </w:rPr>
        <w:t>Absces očnice</w:t>
      </w:r>
      <w:r>
        <w:t xml:space="preserve"> – hnisavý ohraničený zánět</w:t>
      </w:r>
    </w:p>
    <w:p w:rsidR="00366E01" w:rsidRDefault="006449B2">
      <w:pPr>
        <w:pStyle w:val="Nadpis3"/>
      </w:pPr>
      <w:r>
        <w:t>12.</w:t>
      </w:r>
      <w:r w:rsidR="00366E01">
        <w:t>7.2 Orbitocelulitida</w:t>
      </w:r>
    </w:p>
    <w:p w:rsidR="00366E01" w:rsidRDefault="00366E01">
      <w:pPr>
        <w:ind w:left="226"/>
      </w:pPr>
      <w:r>
        <w:t>Zpravidla se rozděluje podle lokalizace (před nebo za septem, rozdělujícím obě očnice)</w:t>
      </w:r>
    </w:p>
    <w:p w:rsidR="00366E01" w:rsidRDefault="00366E01">
      <w:pPr>
        <w:ind w:left="226"/>
      </w:pPr>
      <w:r>
        <w:rPr>
          <w:b/>
          <w:bCs/>
        </w:rPr>
        <w:t>Preseptální celulitida</w:t>
      </w:r>
      <w:r>
        <w:t xml:space="preserve"> – častá u dětí s infekcemi HCD, případně s oděrkami víček apod. Jako původci se prosazují stafylokoky, streptokoky vč. pneumokoků, hemofily. Projevuje se otokem víček, někdy výrazným. V </w:t>
      </w:r>
      <w:r>
        <w:rPr>
          <w:b/>
          <w:bCs/>
        </w:rPr>
        <w:t xml:space="preserve">léčbě </w:t>
      </w:r>
      <w:r>
        <w:t>se použijí antibiotika podle citlivosti</w:t>
      </w:r>
    </w:p>
    <w:p w:rsidR="00366E01" w:rsidRDefault="00366E01">
      <w:pPr>
        <w:pStyle w:val="Zkladntextodsazen2"/>
      </w:pPr>
      <w:r>
        <w:rPr>
          <w:b/>
          <w:bCs/>
        </w:rPr>
        <w:t>Retroseptální celulitida</w:t>
      </w:r>
      <w:r>
        <w:t xml:space="preserve"> – většinou ze zánětů dutin, občas pronikající poranění očnice. Velmi bolestivý stav. I zde doprovázeno otoky víček. Původci: u zánětů dutin pneumokoky, branhamely a hemofily, v případě poranění různí</w:t>
      </w:r>
    </w:p>
    <w:p w:rsidR="00366E01" w:rsidRDefault="006449B2">
      <w:pPr>
        <w:pStyle w:val="Nadpis3"/>
      </w:pPr>
      <w:r>
        <w:t>12.</w:t>
      </w:r>
      <w:r w:rsidR="00366E01">
        <w:t>7.3 Flegmona očnice</w:t>
      </w:r>
    </w:p>
    <w:p w:rsidR="00366E01" w:rsidRDefault="00366E01">
      <w:pPr>
        <w:ind w:left="226"/>
      </w:pPr>
      <w:r>
        <w:t>Od začátku jde o nesmírně těžký stav, vývoj je často dramatický a během několika dnů, ale i hodin, může pacient přijít nejen o zrak, ale i o život. Začíná často z plného zdraví, někdy krátká historie zánětu horních cest dýchacích, stomatologického problému nebo hnisavého zánětu v kůži obličeje.</w:t>
      </w:r>
    </w:p>
    <w:p w:rsidR="00366E01" w:rsidRDefault="00366E01">
      <w:pPr>
        <w:ind w:left="226"/>
      </w:pPr>
      <w:r>
        <w:t xml:space="preserve">Mezi typické </w:t>
      </w:r>
      <w:r>
        <w:rPr>
          <w:b/>
          <w:bCs/>
        </w:rPr>
        <w:t>projevy</w:t>
      </w:r>
      <w:r>
        <w:t xml:space="preserve"> patří třesavka, vysoká horečka a schvácenost. Z </w:t>
      </w:r>
      <w:r>
        <w:rPr>
          <w:b/>
          <w:bCs/>
        </w:rPr>
        <w:t>místních projevů</w:t>
      </w:r>
      <w:r>
        <w:t xml:space="preserve"> zaujme prknovitě tvrdý otok víček, zarudlá napjatá kůže a překrvená spojivka.</w:t>
      </w:r>
    </w:p>
    <w:p w:rsidR="00366E01" w:rsidRDefault="00366E01">
      <w:pPr>
        <w:ind w:left="226"/>
      </w:pPr>
      <w:r>
        <w:t xml:space="preserve">Jako </w:t>
      </w:r>
      <w:r>
        <w:rPr>
          <w:b/>
          <w:bCs/>
        </w:rPr>
        <w:t>možné komplikace</w:t>
      </w:r>
      <w:r>
        <w:t xml:space="preserve"> se může vyskytnout celková sepse, zánět lebečních žil, zánět mozkových blan, přechod na druhou očnici</w:t>
      </w:r>
    </w:p>
    <w:p w:rsidR="00366E01" w:rsidRDefault="00366E01">
      <w:pPr>
        <w:ind w:left="226"/>
      </w:pPr>
      <w:r>
        <w:t>V </w:t>
      </w:r>
      <w:r>
        <w:rPr>
          <w:b/>
          <w:bCs/>
        </w:rPr>
        <w:t>diagnostice</w:t>
      </w:r>
      <w:r>
        <w:t xml:space="preserve"> je nutno najít mikrobiálního původce, ovšem výtěry z nosu nebo spojivkového vaku bývají bezcenné, nutno odebrat punktát či biopsii, popř. hemokulturu (krev na kultivaci)</w:t>
      </w:r>
    </w:p>
    <w:p w:rsidR="00366E01" w:rsidRDefault="00366E01">
      <w:pPr>
        <w:ind w:left="226"/>
      </w:pPr>
      <w:r>
        <w:rPr>
          <w:b/>
          <w:bCs/>
        </w:rPr>
        <w:t>Léčba</w:t>
      </w:r>
      <w:r>
        <w:t xml:space="preserve"> se volí podle původce a jeho citlivosti na antibiotika</w:t>
      </w:r>
    </w:p>
    <w:p w:rsidR="00366E01" w:rsidRDefault="006449B2">
      <w:pPr>
        <w:pStyle w:val="Nadpis3"/>
      </w:pPr>
      <w:r>
        <w:t>12.</w:t>
      </w:r>
      <w:r w:rsidR="00366E01">
        <w:t>7.4 Orbitální absces</w:t>
      </w:r>
    </w:p>
    <w:p w:rsidR="00366E01" w:rsidRDefault="00366E01">
      <w:pPr>
        <w:ind w:left="226"/>
      </w:pPr>
      <w:r>
        <w:t>Od předchozích stavů se liší tím, že je ohraničený.</w:t>
      </w:r>
    </w:p>
    <w:p w:rsidR="00366E01" w:rsidRDefault="00366E01">
      <w:pPr>
        <w:ind w:left="226"/>
      </w:pPr>
      <w:r>
        <w:t xml:space="preserve">Často bývá </w:t>
      </w:r>
      <w:r>
        <w:rPr>
          <w:b/>
          <w:bCs/>
        </w:rPr>
        <w:t>exoftalmus</w:t>
      </w:r>
      <w:r>
        <w:t xml:space="preserve"> (oko "vypadává z důlků"), protože absces utlačuje oko a okolní tkáně</w:t>
      </w:r>
    </w:p>
    <w:p w:rsidR="00366E01" w:rsidRDefault="00366E01">
      <w:pPr>
        <w:ind w:left="226"/>
      </w:pPr>
      <w:r>
        <w:t xml:space="preserve">Orbitální absces je nejčastěji </w:t>
      </w:r>
      <w:r>
        <w:rPr>
          <w:b/>
          <w:bCs/>
        </w:rPr>
        <w:t>způsoben</w:t>
      </w:r>
      <w:r>
        <w:t xml:space="preserve"> stafylokoky, popřípadě anaeroby a dalšími bakteriemi.</w:t>
      </w:r>
    </w:p>
    <w:p w:rsidR="00366E01" w:rsidRDefault="00366E01">
      <w:pPr>
        <w:ind w:left="226"/>
      </w:pPr>
      <w:r>
        <w:t xml:space="preserve">V diagnostice hrají velkou roli zobrazovací metody (rentgen, CT, magnetická rezonance). </w:t>
      </w:r>
      <w:r>
        <w:rPr>
          <w:b/>
          <w:bCs/>
        </w:rPr>
        <w:t>Léčba</w:t>
      </w:r>
      <w:r>
        <w:t xml:space="preserve"> je kombinací chirurgického zákroku a antibiotického „krytí“.</w:t>
      </w:r>
    </w:p>
    <w:p w:rsidR="00366E01" w:rsidRDefault="006449B2">
      <w:pPr>
        <w:pStyle w:val="Nadpis3"/>
      </w:pPr>
      <w:r>
        <w:t>12.</w:t>
      </w:r>
      <w:r w:rsidR="00366E01">
        <w:t>7.5 Další onemocnění očnice</w:t>
      </w:r>
    </w:p>
    <w:p w:rsidR="00366E01" w:rsidRDefault="00366E01">
      <w:pPr>
        <w:ind w:left="226"/>
      </w:pPr>
      <w:r>
        <w:rPr>
          <w:b/>
          <w:bCs/>
        </w:rPr>
        <w:t>Osteomyelisis maxillae kojenců</w:t>
      </w:r>
      <w:r>
        <w:t xml:space="preserve"> je vzácné, ale závažné onemocnění. Většinou u dětí 1 až 3 měsíce starých. Vysoké teploty, až později zduření tváře, otok se zarudlou, napnutou kůži. Řeší se chirurgicky (stomatochirurgové).</w:t>
      </w:r>
    </w:p>
    <w:p w:rsidR="00366E01" w:rsidRDefault="00366E01">
      <w:pPr>
        <w:ind w:left="226"/>
      </w:pPr>
      <w:r>
        <w:rPr>
          <w:b/>
          <w:bCs/>
        </w:rPr>
        <w:t>Periostitis orbitae</w:t>
      </w:r>
      <w:r>
        <w:t xml:space="preserve"> – zánět okostice v oblasti očnice. Vyskytovala se při TBC a syfilis. Dnes vzácná</w:t>
      </w:r>
    </w:p>
    <w:p w:rsidR="00366E01" w:rsidRDefault="00366E01">
      <w:pPr>
        <w:ind w:left="226"/>
      </w:pPr>
      <w:r>
        <w:rPr>
          <w:b/>
          <w:bCs/>
        </w:rPr>
        <w:t>Orbitální mykózy</w:t>
      </w:r>
      <w:r>
        <w:t xml:space="preserve"> – většinou způsobeny pravými plísněmi (Mucor – plíseň hlavičková). Vzácné, ale velmi závažné</w:t>
      </w:r>
    </w:p>
    <w:p w:rsidR="00366E01" w:rsidRDefault="00366E01">
      <w:pPr>
        <w:pStyle w:val="Zkladntextodsazen2"/>
      </w:pPr>
      <w:r>
        <w:rPr>
          <w:b/>
          <w:bCs/>
        </w:rPr>
        <w:t>Parazitární infekce očnice</w:t>
      </w:r>
      <w:r>
        <w:t xml:space="preserve"> – také vzácné a závažné. Původci: echinokok (tkáňová tasemnice), filárie, ale také např. larvy much. Léčba chirurgická</w:t>
      </w:r>
    </w:p>
    <w:p w:rsidR="00366E01" w:rsidRPr="006449B2" w:rsidRDefault="00366E01" w:rsidP="006449B2">
      <w:pPr>
        <w:ind w:left="226"/>
      </w:pPr>
      <w:r>
        <w:rPr>
          <w:b/>
          <w:bCs/>
        </w:rPr>
        <w:t xml:space="preserve">Dakryoadenitida </w:t>
      </w:r>
      <w:r>
        <w:t>– zánět slzné žlázy, bývá vzácnou komplikací příušnic, spály, spalniček apod. Projeví se vzestupem teploty, otokem a zarudnutím horní poloviny víčka s typickou esovitou deformací oční štěrbiny</w:t>
      </w:r>
    </w:p>
    <w:sectPr w:rsidR="00366E01" w:rsidRPr="006449B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54F"/>
    <w:multiLevelType w:val="hybridMultilevel"/>
    <w:tmpl w:val="9B129EA0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4716"/>
    <w:multiLevelType w:val="hybridMultilevel"/>
    <w:tmpl w:val="C394B3D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52EB"/>
    <w:multiLevelType w:val="hybridMultilevel"/>
    <w:tmpl w:val="87E011CA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64527"/>
    <w:multiLevelType w:val="hybridMultilevel"/>
    <w:tmpl w:val="4178258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3201F"/>
    <w:multiLevelType w:val="hybridMultilevel"/>
    <w:tmpl w:val="F9FCFD36"/>
    <w:lvl w:ilvl="0" w:tplc="04050009">
      <w:start w:val="1"/>
      <w:numFmt w:val="bullet"/>
      <w:lvlText w:val="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71C601BF"/>
    <w:multiLevelType w:val="hybridMultilevel"/>
    <w:tmpl w:val="57781E54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D60F1"/>
    <w:multiLevelType w:val="hybridMultilevel"/>
    <w:tmpl w:val="FCB42ADA"/>
    <w:lvl w:ilvl="0" w:tplc="913078D2">
      <w:start w:val="1"/>
      <w:numFmt w:val="bullet"/>
      <w:lvlText w:val="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53"/>
    <w:rsid w:val="00007DCF"/>
    <w:rsid w:val="00064B05"/>
    <w:rsid w:val="00156DDC"/>
    <w:rsid w:val="001C2185"/>
    <w:rsid w:val="001E082B"/>
    <w:rsid w:val="002036C4"/>
    <w:rsid w:val="00212EC7"/>
    <w:rsid w:val="0021738C"/>
    <w:rsid w:val="002E5949"/>
    <w:rsid w:val="00317912"/>
    <w:rsid w:val="00323B32"/>
    <w:rsid w:val="00366E01"/>
    <w:rsid w:val="003A7582"/>
    <w:rsid w:val="004446FB"/>
    <w:rsid w:val="00486B56"/>
    <w:rsid w:val="006227AF"/>
    <w:rsid w:val="006449B2"/>
    <w:rsid w:val="006A40EA"/>
    <w:rsid w:val="006D5DC4"/>
    <w:rsid w:val="006F4853"/>
    <w:rsid w:val="00974AE3"/>
    <w:rsid w:val="00A73D2B"/>
    <w:rsid w:val="00AA3925"/>
    <w:rsid w:val="00AB649A"/>
    <w:rsid w:val="00AB72F8"/>
    <w:rsid w:val="00B65358"/>
    <w:rsid w:val="00E74969"/>
    <w:rsid w:val="00E81AC3"/>
    <w:rsid w:val="00EA2D6F"/>
    <w:rsid w:val="00ED14D3"/>
    <w:rsid w:val="00F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8E0CA-C1D9-4173-9A88-695FC9DF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</w:style>
  <w:style w:type="paragraph" w:styleId="Zkladntextodsazen2">
    <w:name w:val="Body Text Indent 2"/>
    <w:basedOn w:val="Normln"/>
    <w:pPr>
      <w:ind w:left="226"/>
    </w:pPr>
  </w:style>
  <w:style w:type="paragraph" w:styleId="Zkladntext">
    <w:name w:val="Body Text"/>
    <w:basedOn w:val="Normln"/>
    <w:pPr>
      <w:ind w:left="0" w:firstLine="0"/>
    </w:pPr>
    <w:rPr>
      <w:szCs w:val="22"/>
    </w:rPr>
  </w:style>
  <w:style w:type="paragraph" w:customStyle="1" w:styleId="Petit">
    <w:name w:val="Petit"/>
    <w:basedOn w:val="Normln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2995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FNuSA</cp:lastModifiedBy>
  <cp:revision>2</cp:revision>
  <dcterms:created xsi:type="dcterms:W3CDTF">2019-11-25T15:27:00Z</dcterms:created>
  <dcterms:modified xsi:type="dcterms:W3CDTF">2019-11-25T15:27:00Z</dcterms:modified>
</cp:coreProperties>
</file>