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77F8" w14:textId="6BF4B115" w:rsidR="004B462D" w:rsidRDefault="004B462D">
      <w:pPr>
        <w:pStyle w:val="Nadpis2"/>
        <w:numPr>
          <w:ilvl w:val="0"/>
          <w:numId w:val="0"/>
        </w:num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Oral test practise</w:t>
      </w:r>
    </w:p>
    <w:p w14:paraId="253A64F9" w14:textId="78FD6F88" w:rsidR="004B462D" w:rsidRPr="00DD0B43" w:rsidRDefault="00DD0B43" w:rsidP="004B462D">
      <w:pPr>
        <w:pStyle w:val="Zkladntext"/>
        <w:rPr>
          <w:i/>
          <w:iCs/>
          <w:lang w:val="en-GB"/>
        </w:rPr>
      </w:pPr>
      <w:r w:rsidRPr="00DD0B43">
        <w:rPr>
          <w:i/>
          <w:iCs/>
          <w:lang w:val="en-GB"/>
        </w:rPr>
        <w:t>A 46</w:t>
      </w:r>
      <w:r w:rsidR="004B462D" w:rsidRPr="00DD0B43">
        <w:rPr>
          <w:i/>
          <w:iCs/>
          <w:lang w:val="en-GB"/>
        </w:rPr>
        <w:t>-year-</w:t>
      </w:r>
      <w:r w:rsidRPr="00DD0B43">
        <w:rPr>
          <w:i/>
          <w:iCs/>
          <w:lang w:val="en-GB"/>
        </w:rPr>
        <w:t>old woman presents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to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the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emergency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department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with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a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2-day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history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of right-sided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loin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pain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and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macroscopic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haematuria.</w:t>
      </w:r>
      <w:r>
        <w:rPr>
          <w:i/>
          <w:iCs/>
          <w:lang w:val="en-GB"/>
        </w:rPr>
        <w:t xml:space="preserve"> </w:t>
      </w:r>
      <w:r w:rsidRPr="00DD0B43">
        <w:rPr>
          <w:i/>
          <w:iCs/>
          <w:lang w:val="en-GB"/>
        </w:rPr>
        <w:t>The pain is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continuous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and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dull</w:t>
      </w:r>
      <w:r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in character. Over the past 10 years she has had previous episodes of loin pain which have occurred on both sides and resolved spontaneously over a few days. She has never passed any stones. She was noted to be mildly hypertensive during her three pregnancies. She has no other significant medical history. Her father died of a subarachnoid haemorrhage, aged</w:t>
      </w:r>
      <w:r w:rsidRPr="00DD0B43">
        <w:rPr>
          <w:i/>
          <w:iCs/>
          <w:lang w:val="en-GB"/>
        </w:rPr>
        <w:t xml:space="preserve"> </w:t>
      </w:r>
      <w:r w:rsidR="004B462D" w:rsidRPr="00DD0B43">
        <w:rPr>
          <w:i/>
          <w:iCs/>
          <w:lang w:val="en-GB"/>
        </w:rPr>
        <w:t>48 years. Her father</w:t>
      </w:r>
      <w:r w:rsidRPr="00DD0B43">
        <w:rPr>
          <w:i/>
          <w:iCs/>
          <w:lang w:val="en-GB"/>
        </w:rPr>
        <w:t>‘s</w:t>
      </w:r>
      <w:r w:rsidR="004B462D" w:rsidRPr="00DD0B43">
        <w:rPr>
          <w:i/>
          <w:iCs/>
          <w:lang w:val="en-GB"/>
        </w:rPr>
        <w:t xml:space="preserve"> brother has had a kidney transplant. She has no siblings. Her three children, aged 17, 14 and 10 years, are well. She works as a teacher and neither smokes nor drinks alcohol.</w:t>
      </w:r>
    </w:p>
    <w:p w14:paraId="2D243853" w14:textId="76B4C269" w:rsidR="00303D38" w:rsidRPr="004B462D" w:rsidRDefault="00303D38" w:rsidP="004B462D">
      <w:pPr>
        <w:pStyle w:val="Zkladntext"/>
      </w:pPr>
      <w:r>
        <w:t xml:space="preserve">Be the patient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964D29" w14:textId="3C70A2C7" w:rsidR="00C15992" w:rsidRDefault="003D7BCD">
      <w:pPr>
        <w:pStyle w:val="Nadpis2"/>
        <w:numPr>
          <w:ilvl w:val="0"/>
          <w:numId w:val="0"/>
        </w:numPr>
        <w:rPr>
          <w:rFonts w:hint="eastAsia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Infekce v krku </w:t>
      </w:r>
      <w:r w:rsidR="006A6515">
        <w:rPr>
          <w:rFonts w:ascii="Calibri" w:hAnsi="Calibri" w:cs="Calibri"/>
          <w:color w:val="000000"/>
          <w:sz w:val="26"/>
          <w:szCs w:val="26"/>
        </w:rPr>
        <w:t>(</w:t>
      </w:r>
      <w:hyperlink r:id="rId5" w:history="1">
        <w:r w:rsidR="006A6515" w:rsidRPr="006A6515">
          <w:rPr>
            <w:rStyle w:val="Hypertextovodkaz"/>
            <w:rFonts w:ascii="Calibri" w:hAnsi="Calibri" w:cs="Calibri"/>
            <w:sz w:val="26"/>
            <w:szCs w:val="26"/>
          </w:rPr>
          <w:t>link</w:t>
        </w:r>
      </w:hyperlink>
      <w:r w:rsidR="006A6515">
        <w:rPr>
          <w:rFonts w:ascii="Calibri" w:hAnsi="Calibri" w:cs="Calibri"/>
          <w:color w:val="000000"/>
          <w:sz w:val="26"/>
          <w:szCs w:val="26"/>
        </w:rPr>
        <w:t>)</w:t>
      </w:r>
    </w:p>
    <w:p w14:paraId="3C1B14F5" w14:textId="77777777" w:rsidR="00C15992" w:rsidRDefault="003D7BCD">
      <w:pPr>
        <w:pStyle w:val="Nadpis2"/>
        <w:spacing w:before="0" w:after="15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Listen and mark the statements as true 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ANO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) or false (NE).</w:t>
      </w:r>
    </w:p>
    <w:p w14:paraId="75FFC687" w14:textId="77777777" w:rsidR="00C15992" w:rsidRDefault="00C15992">
      <w:pPr>
        <w:pStyle w:val="Zkladntext"/>
        <w:spacing w:after="150"/>
        <w:rPr>
          <w:rFonts w:cs="Calibri"/>
          <w:color w:val="000000"/>
          <w:szCs w:val="22"/>
        </w:rPr>
      </w:pPr>
    </w:p>
    <w:p w14:paraId="70702CD7" w14:textId="77777777" w:rsidR="00C15992" w:rsidRDefault="003D7BCD">
      <w:pPr>
        <w:pStyle w:val="Zkladntext"/>
        <w:spacing w:after="150"/>
        <w:rPr>
          <w:rFonts w:hint="eastAsia"/>
        </w:rPr>
      </w:pPr>
      <w:r>
        <w:rPr>
          <w:rFonts w:cs="Calibri"/>
          <w:color w:val="000000"/>
          <w:szCs w:val="22"/>
        </w:rPr>
        <w:t>1. Pacientka měla v posledních dvou měsících dvakrát antibiotika.</w:t>
      </w:r>
      <w:r>
        <w:rPr>
          <w:rFonts w:cs="Calibri"/>
          <w:color w:val="000000"/>
          <w:szCs w:val="22"/>
        </w:rPr>
        <w:tab/>
        <w:t>ANO</w:t>
      </w:r>
      <w:r>
        <w:rPr>
          <w:rFonts w:cs="Calibri"/>
          <w:color w:val="000000"/>
          <w:szCs w:val="22"/>
        </w:rPr>
        <w:tab/>
        <w:t xml:space="preserve">NE </w:t>
      </w:r>
    </w:p>
    <w:p w14:paraId="1A75216E" w14:textId="77777777" w:rsidR="00C15992" w:rsidRDefault="003D7BCD">
      <w:pPr>
        <w:pStyle w:val="Zkladntext"/>
        <w:spacing w:after="150"/>
        <w:rPr>
          <w:rFonts w:hint="eastAsia"/>
        </w:rPr>
      </w:pPr>
      <w:r>
        <w:rPr>
          <w:rFonts w:cs="Calibri"/>
          <w:color w:val="000000"/>
          <w:szCs w:val="22"/>
        </w:rPr>
        <w:t>2. Poslední antibiotika dobrala před týdnem.</w:t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  <w:t xml:space="preserve"> ANO</w:t>
      </w:r>
      <w:r>
        <w:rPr>
          <w:rFonts w:cs="Calibri"/>
          <w:color w:val="000000"/>
          <w:szCs w:val="22"/>
        </w:rPr>
        <w:tab/>
        <w:t>NE</w:t>
      </w:r>
    </w:p>
    <w:p w14:paraId="1A902D0A" w14:textId="77777777" w:rsidR="00C15992" w:rsidRDefault="003D7BCD">
      <w:pPr>
        <w:pStyle w:val="Zkladntext"/>
        <w:spacing w:after="150"/>
        <w:rPr>
          <w:rFonts w:hint="eastAsia"/>
        </w:rPr>
      </w:pPr>
      <w:r>
        <w:rPr>
          <w:rFonts w:cs="Calibri"/>
          <w:color w:val="000000"/>
          <w:szCs w:val="22"/>
        </w:rPr>
        <w:t>3. Pacientka cítí bolest v krku jen při polykání.</w:t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  <w:t xml:space="preserve"> ANO</w:t>
      </w:r>
      <w:r>
        <w:rPr>
          <w:rFonts w:cs="Calibri"/>
          <w:color w:val="000000"/>
          <w:szCs w:val="22"/>
        </w:rPr>
        <w:tab/>
        <w:t>NE</w:t>
      </w:r>
    </w:p>
    <w:p w14:paraId="281C9554" w14:textId="77777777" w:rsidR="00C15992" w:rsidRDefault="003D7BCD">
      <w:pPr>
        <w:pStyle w:val="Zkladntext"/>
        <w:spacing w:after="150"/>
        <w:rPr>
          <w:rFonts w:hint="eastAsia"/>
        </w:rPr>
      </w:pPr>
      <w:r>
        <w:rPr>
          <w:rFonts w:cs="Calibri"/>
          <w:color w:val="000000"/>
          <w:szCs w:val="22"/>
        </w:rPr>
        <w:t>4. Pacientka má zarudlý krk a zvětšené uzliny.</w:t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  <w:t xml:space="preserve"> ANO</w:t>
      </w:r>
      <w:r>
        <w:rPr>
          <w:rFonts w:cs="Calibri"/>
          <w:color w:val="000000"/>
          <w:szCs w:val="22"/>
        </w:rPr>
        <w:tab/>
        <w:t>NE</w:t>
      </w:r>
    </w:p>
    <w:p w14:paraId="6B996FEF" w14:textId="77777777" w:rsidR="00C15992" w:rsidRDefault="003D7BCD">
      <w:pPr>
        <w:pStyle w:val="Zkladntext"/>
        <w:spacing w:after="150"/>
        <w:rPr>
          <w:rFonts w:hint="eastAsia"/>
        </w:rPr>
      </w:pPr>
      <w:r>
        <w:rPr>
          <w:rFonts w:cs="Calibri"/>
          <w:color w:val="000000"/>
          <w:szCs w:val="22"/>
        </w:rPr>
        <w:t>5. Výsledky výtěru z krku budou za tři hodiny.</w:t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</w:r>
      <w:r>
        <w:rPr>
          <w:rFonts w:cs="Calibri"/>
          <w:color w:val="000000"/>
          <w:szCs w:val="22"/>
        </w:rPr>
        <w:tab/>
        <w:t xml:space="preserve"> ANO</w:t>
      </w:r>
      <w:r>
        <w:rPr>
          <w:rFonts w:cs="Calibri"/>
          <w:color w:val="000000"/>
          <w:szCs w:val="22"/>
        </w:rPr>
        <w:tab/>
        <w:t>NE</w:t>
      </w:r>
    </w:p>
    <w:p w14:paraId="78681B68" w14:textId="355C4D0B" w:rsidR="00C15992" w:rsidRDefault="00C15992">
      <w:pPr>
        <w:pStyle w:val="Zkladntext"/>
        <w:spacing w:after="150"/>
        <w:rPr>
          <w:rFonts w:cs="Calibri"/>
          <w:b/>
          <w:bCs/>
          <w:color w:val="000000"/>
          <w:szCs w:val="22"/>
        </w:rPr>
      </w:pPr>
    </w:p>
    <w:p w14:paraId="6D5CDEAA" w14:textId="77777777" w:rsidR="00CC137B" w:rsidRDefault="00CC137B" w:rsidP="00CC137B">
      <w:pPr>
        <w:rPr>
          <w:rFonts w:hint="eastAsia"/>
        </w:rPr>
      </w:pPr>
      <w:r>
        <w:rPr>
          <w:rFonts w:cs="Calibri"/>
          <w:b/>
          <w:bCs/>
        </w:rPr>
        <w:t>Otorinolaryngologické vyšetření</w:t>
      </w:r>
    </w:p>
    <w:p w14:paraId="1ED70271" w14:textId="77777777" w:rsidR="00CC137B" w:rsidRDefault="00CC137B" w:rsidP="00CC137B">
      <w:pPr>
        <w:rPr>
          <w:rFonts w:hint="eastAsia"/>
          <w:szCs w:val="22"/>
        </w:rPr>
      </w:pPr>
    </w:p>
    <w:p w14:paraId="3BEE0568" w14:textId="7E7D8FC3" w:rsidR="00CC137B" w:rsidRDefault="00CC137B" w:rsidP="00CC137B">
      <w:pPr>
        <w:rPr>
          <w:rFonts w:hint="eastAsia"/>
        </w:rPr>
      </w:pPr>
      <w:r>
        <w:rPr>
          <w:rFonts w:cs="Calibri"/>
          <w:b/>
          <w:bCs/>
          <w:szCs w:val="22"/>
          <w:lang w:val="en-GB" w:bidi="ar-SA"/>
        </w:rPr>
        <w:t>Listening</w:t>
      </w:r>
      <w:r>
        <w:rPr>
          <w:rFonts w:cs="Calibri"/>
          <w:b/>
          <w:bCs/>
          <w:szCs w:val="22"/>
          <w:lang w:bidi="ar-SA"/>
        </w:rPr>
        <w:t xml:space="preserve"> - Bolest ucha</w:t>
      </w:r>
      <w:r w:rsidR="00DD0B43">
        <w:rPr>
          <w:rFonts w:cs="Calibri"/>
          <w:b/>
          <w:bCs/>
          <w:szCs w:val="22"/>
          <w:lang w:bidi="ar-SA"/>
        </w:rPr>
        <w:t xml:space="preserve"> </w:t>
      </w:r>
      <w:r>
        <w:rPr>
          <w:rFonts w:cs="Calibri"/>
          <w:b/>
          <w:bCs/>
          <w:szCs w:val="22"/>
          <w:lang w:bidi="ar-SA"/>
        </w:rPr>
        <w:t>2/34</w:t>
      </w:r>
      <w:r w:rsidR="003E3568">
        <w:rPr>
          <w:rFonts w:cs="Calibri"/>
          <w:b/>
          <w:bCs/>
          <w:szCs w:val="22"/>
          <w:lang w:bidi="ar-SA"/>
        </w:rPr>
        <w:t xml:space="preserve"> (</w:t>
      </w:r>
      <w:hyperlink r:id="rId6" w:history="1">
        <w:r w:rsidR="003E3568" w:rsidRPr="003E3568">
          <w:rPr>
            <w:rStyle w:val="Hypertextovodkaz"/>
            <w:rFonts w:cs="Calibri"/>
            <w:b/>
            <w:bCs/>
            <w:szCs w:val="22"/>
            <w:lang w:bidi="ar-SA"/>
          </w:rPr>
          <w:t>link</w:t>
        </w:r>
      </w:hyperlink>
      <w:r w:rsidR="003E3568">
        <w:rPr>
          <w:rFonts w:cs="Calibri"/>
          <w:b/>
          <w:bCs/>
          <w:szCs w:val="22"/>
          <w:lang w:bidi="ar-SA"/>
        </w:rPr>
        <w:t>)</w:t>
      </w:r>
    </w:p>
    <w:p w14:paraId="3552395A" w14:textId="77777777" w:rsidR="00CC137B" w:rsidRDefault="00CC137B" w:rsidP="00CC137B">
      <w:pPr>
        <w:rPr>
          <w:rFonts w:cs="Calibri"/>
          <w:b/>
          <w:bCs/>
          <w:szCs w:val="22"/>
          <w:lang w:bidi="ar-SA"/>
        </w:rPr>
      </w:pPr>
    </w:p>
    <w:p w14:paraId="2E6F11FB" w14:textId="77777777" w:rsidR="00CC137B" w:rsidRDefault="00CC137B" w:rsidP="003E3568">
      <w:pPr>
        <w:numPr>
          <w:ilvl w:val="0"/>
          <w:numId w:val="12"/>
        </w:numPr>
        <w:spacing w:line="276" w:lineRule="auto"/>
        <w:rPr>
          <w:rFonts w:hint="eastAsia"/>
        </w:rPr>
      </w:pPr>
      <w:r>
        <w:rPr>
          <w:rFonts w:cs="Calibri"/>
          <w:szCs w:val="22"/>
          <w:lang w:bidi="ar-SA"/>
        </w:rPr>
        <w:t>Jak dlouho má syn bolesti?</w:t>
      </w:r>
    </w:p>
    <w:p w14:paraId="76118D51" w14:textId="77777777" w:rsidR="00CC137B" w:rsidRDefault="00CC137B" w:rsidP="003E3568">
      <w:pPr>
        <w:numPr>
          <w:ilvl w:val="0"/>
          <w:numId w:val="12"/>
        </w:numPr>
        <w:spacing w:line="276" w:lineRule="auto"/>
        <w:rPr>
          <w:rFonts w:hint="eastAsia"/>
        </w:rPr>
      </w:pPr>
      <w:r>
        <w:rPr>
          <w:rFonts w:cs="Calibri"/>
          <w:szCs w:val="22"/>
          <w:lang w:bidi="ar-SA"/>
        </w:rPr>
        <w:t>Jaké potíže má už týden?</w:t>
      </w:r>
    </w:p>
    <w:p w14:paraId="1A67530A" w14:textId="77777777" w:rsidR="00CC137B" w:rsidRDefault="00CC137B" w:rsidP="003E3568">
      <w:pPr>
        <w:numPr>
          <w:ilvl w:val="0"/>
          <w:numId w:val="12"/>
        </w:numPr>
        <w:spacing w:line="276" w:lineRule="auto"/>
        <w:rPr>
          <w:rFonts w:hint="eastAsia"/>
        </w:rPr>
      </w:pPr>
      <w:r>
        <w:rPr>
          <w:rFonts w:cs="Calibri"/>
          <w:szCs w:val="22"/>
          <w:lang w:bidi="ar-SA"/>
        </w:rPr>
        <w:t>Kdy měl syn naposledy zánět středního ucha?</w:t>
      </w:r>
    </w:p>
    <w:p w14:paraId="08E96ECB" w14:textId="77777777" w:rsidR="00CC137B" w:rsidRDefault="00CC137B" w:rsidP="003E3568">
      <w:pPr>
        <w:numPr>
          <w:ilvl w:val="0"/>
          <w:numId w:val="12"/>
        </w:numPr>
        <w:spacing w:line="276" w:lineRule="auto"/>
        <w:rPr>
          <w:rFonts w:hint="eastAsia"/>
        </w:rPr>
      </w:pPr>
      <w:r>
        <w:rPr>
          <w:rFonts w:cs="Calibri"/>
          <w:szCs w:val="22"/>
          <w:lang w:bidi="ar-SA"/>
        </w:rPr>
        <w:t>Kam si matka dítě posadí?</w:t>
      </w:r>
    </w:p>
    <w:p w14:paraId="7E4C1225" w14:textId="77777777" w:rsidR="00CC137B" w:rsidRDefault="00CC137B" w:rsidP="003E3568">
      <w:pPr>
        <w:numPr>
          <w:ilvl w:val="0"/>
          <w:numId w:val="12"/>
        </w:numPr>
        <w:spacing w:line="276" w:lineRule="auto"/>
        <w:rPr>
          <w:rFonts w:hint="eastAsia"/>
        </w:rPr>
      </w:pPr>
      <w:r>
        <w:rPr>
          <w:rFonts w:cs="Calibri"/>
          <w:szCs w:val="22"/>
          <w:lang w:bidi="ar-SA"/>
        </w:rPr>
        <w:t>Co lékař zjistil při vyšetření?</w:t>
      </w:r>
    </w:p>
    <w:p w14:paraId="476122AE" w14:textId="77777777" w:rsidR="00CC137B" w:rsidRDefault="00CC137B" w:rsidP="003E3568">
      <w:pPr>
        <w:numPr>
          <w:ilvl w:val="0"/>
          <w:numId w:val="12"/>
        </w:numPr>
        <w:spacing w:line="276" w:lineRule="auto"/>
        <w:rPr>
          <w:rFonts w:hint="eastAsia"/>
        </w:rPr>
      </w:pPr>
      <w:r>
        <w:rPr>
          <w:rFonts w:cs="Calibri"/>
          <w:szCs w:val="22"/>
          <w:lang w:bidi="ar-SA"/>
        </w:rPr>
        <w:t>Jaký lék dostane matka pro syna?</w:t>
      </w:r>
    </w:p>
    <w:p w14:paraId="747C562F" w14:textId="77777777" w:rsidR="00CC137B" w:rsidRDefault="00CC137B" w:rsidP="00CC137B">
      <w:pPr>
        <w:rPr>
          <w:rFonts w:cs="Calibri"/>
          <w:szCs w:val="22"/>
          <w:lang w:val="en-GB" w:bidi="ar-SA"/>
        </w:rPr>
      </w:pPr>
    </w:p>
    <w:p w14:paraId="61033545" w14:textId="77777777" w:rsidR="00CC137B" w:rsidRDefault="00CC137B" w:rsidP="00CC137B">
      <w:pPr>
        <w:rPr>
          <w:rFonts w:hint="eastAsia"/>
        </w:rPr>
      </w:pPr>
    </w:p>
    <w:p w14:paraId="531F7CFE" w14:textId="77777777" w:rsidR="00CC137B" w:rsidRDefault="00CC137B" w:rsidP="00CC137B">
      <w:pPr>
        <w:rPr>
          <w:rFonts w:hint="eastAsia"/>
        </w:rPr>
      </w:pPr>
      <w:r>
        <w:rPr>
          <w:rFonts w:eastAsia="Calibri" w:cs="Calibri"/>
          <w:b/>
          <w:bCs/>
          <w:i/>
          <w:iCs/>
          <w:szCs w:val="22"/>
        </w:rPr>
        <w:t xml:space="preserve">1 </w:t>
      </w:r>
      <w:r>
        <w:rPr>
          <w:rFonts w:cs="Calibri"/>
          <w:b/>
          <w:bCs/>
          <w:i/>
          <w:iCs/>
          <w:szCs w:val="22"/>
          <w:lang w:val="en-GB" w:bidi="ar-SA"/>
        </w:rPr>
        <w:t>Fill in a suitable word. First letter is given.</w:t>
      </w:r>
    </w:p>
    <w:p w14:paraId="7A0B0FCF" w14:textId="77777777" w:rsidR="00CC137B" w:rsidRDefault="00CC137B" w:rsidP="00CC137B">
      <w:pPr>
        <w:rPr>
          <w:rFonts w:cs="Calibri"/>
          <w:szCs w:val="22"/>
          <w:lang w:bidi="ar-SA"/>
        </w:rPr>
      </w:pPr>
    </w:p>
    <w:p w14:paraId="156A7BDA" w14:textId="77777777" w:rsidR="00CC137B" w:rsidRDefault="00CC137B" w:rsidP="00CC137B">
      <w:pPr>
        <w:pStyle w:val="Seznamnadpis"/>
        <w:numPr>
          <w:ilvl w:val="0"/>
          <w:numId w:val="3"/>
        </w:numPr>
        <w:spacing w:after="300" w:line="192" w:lineRule="auto"/>
        <w:rPr>
          <w:rFonts w:hint="eastAsia"/>
        </w:rPr>
      </w:pPr>
      <w:r>
        <w:rPr>
          <w:rStyle w:val="Promnn"/>
          <w:rFonts w:cs="Calibri"/>
          <w:i w:val="0"/>
          <w:color w:val="000000"/>
          <w:szCs w:val="22"/>
        </w:rPr>
        <w:t xml:space="preserve">Asi před týdnem jsem se </w:t>
      </w:r>
      <w:r>
        <w:rPr>
          <w:rStyle w:val="Promnn"/>
          <w:rFonts w:cs="Calibri"/>
          <w:b/>
          <w:bCs/>
          <w:i w:val="0"/>
          <w:color w:val="000000"/>
          <w:szCs w:val="22"/>
        </w:rPr>
        <w:t>N</w:t>
      </w:r>
      <w:r>
        <w:rPr>
          <w:rStyle w:val="Promnn"/>
          <w:rFonts w:cs="Calibri"/>
          <w:i w:val="0"/>
          <w:color w:val="000000"/>
          <w:szCs w:val="22"/>
        </w:rPr>
        <w:t>____________ a od té doby mě bolí v krku.</w:t>
      </w:r>
    </w:p>
    <w:p w14:paraId="311E1338" w14:textId="77777777" w:rsidR="00CC137B" w:rsidRDefault="00CC137B" w:rsidP="00CC137B">
      <w:pPr>
        <w:numPr>
          <w:ilvl w:val="0"/>
          <w:numId w:val="3"/>
        </w:numPr>
        <w:spacing w:after="300" w:line="192" w:lineRule="auto"/>
        <w:rPr>
          <w:rFonts w:hint="eastAsia"/>
        </w:rPr>
      </w:pPr>
      <w:r>
        <w:rPr>
          <w:rFonts w:cs="Calibri"/>
          <w:color w:val="000000"/>
          <w:szCs w:val="22"/>
          <w:lang w:bidi="ar-SA"/>
        </w:rPr>
        <w:t xml:space="preserve">Smrkáte? - Moc nesmrkám, mám </w:t>
      </w:r>
      <w:r>
        <w:rPr>
          <w:rFonts w:cs="Calibri"/>
          <w:b/>
          <w:bCs/>
          <w:color w:val="000000"/>
          <w:szCs w:val="22"/>
          <w:lang w:bidi="ar-SA"/>
        </w:rPr>
        <w:t>U</w:t>
      </w:r>
      <w:r>
        <w:rPr>
          <w:rFonts w:cs="Calibri"/>
          <w:color w:val="000000"/>
          <w:szCs w:val="22"/>
          <w:lang w:bidi="ar-SA"/>
        </w:rPr>
        <w:t>____________ nos.</w:t>
      </w:r>
    </w:p>
    <w:p w14:paraId="69D40795" w14:textId="77777777" w:rsidR="00CC137B" w:rsidRDefault="00CC137B" w:rsidP="00CC137B">
      <w:pPr>
        <w:pStyle w:val="Seznamnadpis"/>
        <w:numPr>
          <w:ilvl w:val="0"/>
          <w:numId w:val="3"/>
        </w:numPr>
        <w:spacing w:after="300" w:line="192" w:lineRule="auto"/>
        <w:rPr>
          <w:rFonts w:hint="eastAsia"/>
        </w:rPr>
      </w:pPr>
      <w:r>
        <w:rPr>
          <w:rStyle w:val="Promnn"/>
          <w:rFonts w:cs="Calibri"/>
          <w:i w:val="0"/>
          <w:color w:val="000000"/>
          <w:szCs w:val="22"/>
        </w:rPr>
        <w:t xml:space="preserve">V kolika letech vám vzali nosní </w:t>
      </w:r>
      <w:r>
        <w:rPr>
          <w:rStyle w:val="Promnn"/>
          <w:rFonts w:cs="Calibri"/>
          <w:b/>
          <w:bCs/>
          <w:i w:val="0"/>
          <w:color w:val="000000"/>
          <w:szCs w:val="22"/>
        </w:rPr>
        <w:t>M</w:t>
      </w:r>
      <w:r>
        <w:rPr>
          <w:rStyle w:val="Promnn"/>
          <w:rFonts w:cs="Calibri"/>
          <w:i w:val="0"/>
          <w:color w:val="000000"/>
          <w:szCs w:val="22"/>
        </w:rPr>
        <w:t>____________? - Když mi bylo šest let.</w:t>
      </w:r>
    </w:p>
    <w:p w14:paraId="0633E0D5" w14:textId="77777777" w:rsidR="00CC137B" w:rsidRDefault="00CC137B" w:rsidP="00CC137B">
      <w:pPr>
        <w:pStyle w:val="Obsahseznamu"/>
        <w:numPr>
          <w:ilvl w:val="0"/>
          <w:numId w:val="3"/>
        </w:numPr>
        <w:spacing w:after="300" w:line="192" w:lineRule="auto"/>
        <w:rPr>
          <w:rFonts w:hint="eastAsia"/>
        </w:rPr>
      </w:pPr>
      <w:r>
        <w:rPr>
          <w:rFonts w:cs="Calibri"/>
          <w:color w:val="000000"/>
          <w:szCs w:val="22"/>
        </w:rPr>
        <w:t xml:space="preserve">Včera jsem si všiml oteklých </w:t>
      </w:r>
      <w:r>
        <w:rPr>
          <w:rFonts w:cs="Calibri"/>
          <w:b/>
          <w:bCs/>
          <w:color w:val="000000"/>
          <w:szCs w:val="22"/>
        </w:rPr>
        <w:t>U</w:t>
      </w:r>
      <w:r>
        <w:rPr>
          <w:rFonts w:cs="Calibri"/>
          <w:color w:val="000000"/>
          <w:szCs w:val="22"/>
        </w:rPr>
        <w:t xml:space="preserve">____________. Jsou bolestivé na </w:t>
      </w:r>
      <w:r>
        <w:rPr>
          <w:rFonts w:cs="Calibri"/>
          <w:b/>
          <w:bCs/>
          <w:color w:val="000000"/>
          <w:szCs w:val="22"/>
        </w:rPr>
        <w:t>D</w:t>
      </w:r>
      <w:r>
        <w:rPr>
          <w:rFonts w:cs="Calibri"/>
          <w:color w:val="000000"/>
          <w:szCs w:val="22"/>
        </w:rPr>
        <w:t>____________.</w:t>
      </w:r>
    </w:p>
    <w:p w14:paraId="0F450EF8" w14:textId="77777777" w:rsidR="00CC137B" w:rsidRDefault="00CC137B" w:rsidP="00CC137B">
      <w:pPr>
        <w:pStyle w:val="Seznamnadpis"/>
        <w:numPr>
          <w:ilvl w:val="0"/>
          <w:numId w:val="3"/>
        </w:numPr>
        <w:spacing w:after="300" w:line="192" w:lineRule="auto"/>
        <w:rPr>
          <w:rFonts w:hint="eastAsia"/>
        </w:rPr>
      </w:pPr>
      <w:r>
        <w:rPr>
          <w:rStyle w:val="Promnn"/>
          <w:rFonts w:cs="Calibri"/>
          <w:i w:val="0"/>
          <w:iCs w:val="0"/>
          <w:color w:val="000000"/>
          <w:szCs w:val="22"/>
        </w:rPr>
        <w:t xml:space="preserve">Jaký </w:t>
      </w:r>
      <w:r>
        <w:rPr>
          <w:rStyle w:val="Promnn"/>
          <w:rFonts w:cs="Calibri"/>
          <w:b/>
          <w:bCs/>
          <w:i w:val="0"/>
          <w:iCs w:val="0"/>
          <w:color w:val="000000"/>
          <w:szCs w:val="22"/>
        </w:rPr>
        <w:t>H</w:t>
      </w:r>
      <w:r>
        <w:rPr>
          <w:rStyle w:val="Promnn"/>
          <w:rFonts w:cs="Calibri"/>
          <w:i w:val="0"/>
          <w:iCs w:val="0"/>
          <w:color w:val="000000"/>
          <w:szCs w:val="22"/>
        </w:rPr>
        <w:t>____________ vykašláváte</w:t>
      </w:r>
      <w:r>
        <w:rPr>
          <w:rFonts w:cs="Calibri"/>
          <w:color w:val="000000"/>
          <w:szCs w:val="22"/>
        </w:rPr>
        <w:t xml:space="preserve">? - </w:t>
      </w:r>
      <w:r>
        <w:rPr>
          <w:rStyle w:val="Promnn"/>
          <w:rFonts w:cs="Calibri"/>
          <w:i w:val="0"/>
          <w:iCs w:val="0"/>
          <w:color w:val="000000"/>
          <w:szCs w:val="22"/>
        </w:rPr>
        <w:t>Hustý</w:t>
      </w:r>
      <w:r>
        <w:rPr>
          <w:rFonts w:cs="Calibri"/>
          <w:color w:val="000000"/>
          <w:szCs w:val="22"/>
        </w:rPr>
        <w:t xml:space="preserve">, </w:t>
      </w:r>
      <w:r>
        <w:rPr>
          <w:rStyle w:val="Promnn"/>
          <w:rFonts w:cs="Calibri"/>
          <w:i w:val="0"/>
          <w:iCs w:val="0"/>
          <w:color w:val="000000"/>
          <w:szCs w:val="22"/>
        </w:rPr>
        <w:t>má takovou žlutou barvu</w:t>
      </w:r>
      <w:r>
        <w:rPr>
          <w:rFonts w:cs="Calibri"/>
          <w:color w:val="000000"/>
          <w:szCs w:val="22"/>
        </w:rPr>
        <w:t>.</w:t>
      </w:r>
    </w:p>
    <w:p w14:paraId="675BED6C" w14:textId="77777777" w:rsidR="00CC137B" w:rsidRDefault="00CC137B" w:rsidP="00CC137B">
      <w:pPr>
        <w:pStyle w:val="Seznamnadpis"/>
        <w:numPr>
          <w:ilvl w:val="0"/>
          <w:numId w:val="3"/>
        </w:numPr>
        <w:spacing w:after="300" w:line="192" w:lineRule="auto"/>
        <w:rPr>
          <w:rFonts w:hint="eastAsia"/>
        </w:rPr>
      </w:pPr>
      <w:r>
        <w:rPr>
          <w:rFonts w:cs="Calibri"/>
          <w:color w:val="000000"/>
          <w:szCs w:val="22"/>
        </w:rPr>
        <w:t>Š</w:t>
      </w:r>
      <w:r>
        <w:rPr>
          <w:rStyle w:val="Promnn"/>
          <w:rFonts w:cs="Calibri"/>
          <w:i w:val="0"/>
          <w:color w:val="000000"/>
          <w:szCs w:val="22"/>
        </w:rPr>
        <w:t xml:space="preserve">patně slyším na pravé ucho. Mám už asi týden </w:t>
      </w:r>
      <w:r>
        <w:rPr>
          <w:rStyle w:val="Promnn"/>
          <w:rFonts w:cs="Calibri"/>
          <w:b/>
          <w:bCs/>
          <w:i w:val="0"/>
          <w:color w:val="000000"/>
          <w:szCs w:val="22"/>
        </w:rPr>
        <w:t>Z</w:t>
      </w:r>
      <w:r>
        <w:rPr>
          <w:rStyle w:val="Promnn"/>
          <w:rFonts w:cs="Calibri"/>
          <w:i w:val="0"/>
          <w:color w:val="000000"/>
          <w:szCs w:val="22"/>
        </w:rPr>
        <w:t>____________pravé ucho</w:t>
      </w:r>
      <w:r>
        <w:rPr>
          <w:rFonts w:cs="Calibri"/>
          <w:color w:val="000000"/>
          <w:szCs w:val="22"/>
        </w:rPr>
        <w:t>.</w:t>
      </w:r>
    </w:p>
    <w:p w14:paraId="4CB04451" w14:textId="77777777" w:rsidR="00CC137B" w:rsidRDefault="00CC137B" w:rsidP="00CC137B">
      <w:pPr>
        <w:pStyle w:val="Seznamnadpis"/>
        <w:numPr>
          <w:ilvl w:val="0"/>
          <w:numId w:val="3"/>
        </w:numPr>
        <w:spacing w:after="300" w:line="192" w:lineRule="auto"/>
        <w:rPr>
          <w:rFonts w:hint="eastAsia"/>
        </w:rPr>
      </w:pPr>
      <w:r>
        <w:rPr>
          <w:rStyle w:val="Promnn"/>
          <w:rFonts w:cs="Calibri"/>
          <w:i w:val="0"/>
          <w:color w:val="000000"/>
          <w:szCs w:val="22"/>
        </w:rPr>
        <w:lastRenderedPageBreak/>
        <w:t>Jsem</w:t>
      </w:r>
      <w:r>
        <w:rPr>
          <w:rStyle w:val="Promnn"/>
          <w:rFonts w:cs="Calibri"/>
          <w:b/>
          <w:bCs/>
          <w:i w:val="0"/>
          <w:color w:val="000000"/>
          <w:szCs w:val="22"/>
        </w:rPr>
        <w:t xml:space="preserve"> N</w:t>
      </w:r>
      <w:r>
        <w:rPr>
          <w:rStyle w:val="Promnn"/>
          <w:rFonts w:cs="Calibri"/>
          <w:i w:val="0"/>
          <w:color w:val="000000"/>
          <w:szCs w:val="22"/>
        </w:rPr>
        <w:t xml:space="preserve">____________ na pravé ucho a nosím </w:t>
      </w:r>
      <w:r>
        <w:rPr>
          <w:rStyle w:val="Promnn"/>
          <w:rFonts w:cs="Calibri"/>
          <w:b/>
          <w:bCs/>
          <w:i w:val="0"/>
          <w:color w:val="000000"/>
          <w:szCs w:val="22"/>
        </w:rPr>
        <w:t>N</w:t>
      </w:r>
      <w:r>
        <w:rPr>
          <w:rStyle w:val="Promnn"/>
          <w:rFonts w:cs="Calibri"/>
          <w:i w:val="0"/>
          <w:color w:val="000000"/>
          <w:szCs w:val="22"/>
        </w:rPr>
        <w:t>____________.</w:t>
      </w:r>
    </w:p>
    <w:p w14:paraId="2139A979" w14:textId="77777777" w:rsidR="00CC137B" w:rsidRDefault="00CC137B" w:rsidP="00CC137B">
      <w:pPr>
        <w:pStyle w:val="Obsahseznamu"/>
        <w:numPr>
          <w:ilvl w:val="0"/>
          <w:numId w:val="3"/>
        </w:numPr>
        <w:spacing w:after="300" w:line="192" w:lineRule="auto"/>
        <w:rPr>
          <w:rFonts w:hint="eastAsia"/>
        </w:rPr>
      </w:pPr>
      <w:r>
        <w:rPr>
          <w:rStyle w:val="Promnn"/>
          <w:rFonts w:cs="Calibri"/>
          <w:bCs/>
          <w:i w:val="0"/>
          <w:color w:val="000000"/>
          <w:szCs w:val="22"/>
        </w:rPr>
        <w:t>Máte vážnou</w:t>
      </w:r>
      <w:r>
        <w:rPr>
          <w:rStyle w:val="Promnn"/>
          <w:rFonts w:cs="Calibri"/>
          <w:b/>
          <w:bCs/>
          <w:i w:val="0"/>
          <w:color w:val="000000"/>
          <w:szCs w:val="22"/>
        </w:rPr>
        <w:t xml:space="preserve"> P</w:t>
      </w:r>
      <w:r>
        <w:rPr>
          <w:rStyle w:val="Promnn"/>
          <w:rFonts w:cs="Calibri"/>
          <w:i w:val="0"/>
          <w:color w:val="000000"/>
          <w:szCs w:val="22"/>
        </w:rPr>
        <w:t>____________ sluchu.</w:t>
      </w:r>
    </w:p>
    <w:p w14:paraId="3C275CD3" w14:textId="77777777" w:rsidR="00CC137B" w:rsidRDefault="00CC137B" w:rsidP="00CC137B">
      <w:pPr>
        <w:numPr>
          <w:ilvl w:val="0"/>
          <w:numId w:val="3"/>
        </w:numPr>
        <w:spacing w:after="300"/>
        <w:rPr>
          <w:rFonts w:hint="eastAsia"/>
        </w:rPr>
      </w:pPr>
      <w:r>
        <w:rPr>
          <w:rStyle w:val="Promnn"/>
          <w:rFonts w:cs="Calibri"/>
          <w:i w:val="0"/>
          <w:color w:val="000000"/>
          <w:szCs w:val="22"/>
          <w:lang w:bidi="ar-SA"/>
        </w:rPr>
        <w:t xml:space="preserve">Máte </w:t>
      </w:r>
      <w:r>
        <w:rPr>
          <w:rStyle w:val="Promnn"/>
          <w:rFonts w:cs="Calibri"/>
          <w:b/>
          <w:bCs/>
          <w:i w:val="0"/>
          <w:color w:val="000000"/>
          <w:szCs w:val="22"/>
          <w:lang w:bidi="ar-SA"/>
        </w:rPr>
        <w:t>Z</w:t>
      </w:r>
      <w:r>
        <w:rPr>
          <w:rStyle w:val="Promnn"/>
          <w:rFonts w:cs="Calibri"/>
          <w:i w:val="0"/>
          <w:color w:val="000000"/>
          <w:szCs w:val="22"/>
          <w:lang w:bidi="ar-SA"/>
        </w:rPr>
        <w:t>____________ zvukovodu.</w:t>
      </w:r>
    </w:p>
    <w:p w14:paraId="4D20EAA3" w14:textId="77777777" w:rsidR="00CC137B" w:rsidRDefault="00CC137B" w:rsidP="00CC137B">
      <w:pPr>
        <w:spacing w:after="300" w:line="192" w:lineRule="auto"/>
        <w:rPr>
          <w:rFonts w:hint="eastAsia"/>
        </w:rPr>
      </w:pPr>
    </w:p>
    <w:p w14:paraId="02D63CD8" w14:textId="5B372451" w:rsidR="00CC137B" w:rsidRDefault="00CC137B" w:rsidP="00CC137B">
      <w:pPr>
        <w:spacing w:after="300" w:line="192" w:lineRule="auto"/>
        <w:rPr>
          <w:rFonts w:hint="eastAsia"/>
        </w:rPr>
      </w:pPr>
      <w:r>
        <w:rPr>
          <w:rFonts w:cs="Calibri"/>
          <w:b/>
          <w:bCs/>
          <w:i/>
          <w:iCs/>
          <w:color w:val="000000"/>
          <w:szCs w:val="22"/>
          <w:lang w:val="en-GB" w:bidi="ar-SA"/>
        </w:rPr>
        <w:t xml:space="preserve">2 Use a suitable verb from the box and use it in imperative forms. Use </w:t>
      </w:r>
      <w:r>
        <w:rPr>
          <w:rFonts w:cs="Calibri"/>
          <w:b/>
          <w:bCs/>
          <w:i/>
          <w:iCs/>
          <w:color w:val="000000"/>
          <w:szCs w:val="22"/>
          <w:lang w:bidi="ar-SA"/>
        </w:rPr>
        <w:t>VY</w:t>
      </w:r>
      <w:r>
        <w:rPr>
          <w:rFonts w:cs="Calibri"/>
          <w:b/>
          <w:bCs/>
          <w:i/>
          <w:iCs/>
          <w:color w:val="000000"/>
          <w:szCs w:val="22"/>
          <w:lang w:val="en-GB" w:bidi="ar-SA"/>
        </w:rPr>
        <w:t xml:space="preserve"> forms.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137B" w14:paraId="549FD2B0" w14:textId="77777777" w:rsidTr="00CC137B">
        <w:tc>
          <w:tcPr>
            <w:tcW w:w="9638" w:type="dxa"/>
            <w:hideMark/>
          </w:tcPr>
          <w:p w14:paraId="6FE8E4D6" w14:textId="2CED2EC3" w:rsidR="00CC137B" w:rsidRDefault="00CC137B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i/>
                <w:iCs/>
                <w:szCs w:val="22"/>
              </w:rPr>
              <w:t>vysmrkat</w:t>
            </w:r>
            <w:r w:rsidR="00DD0B43">
              <w:rPr>
                <w:rFonts w:cs="Calibri"/>
                <w:i/>
                <w:iCs/>
                <w:szCs w:val="22"/>
              </w:rPr>
              <w:t xml:space="preserve"> </w:t>
            </w:r>
            <w:r>
              <w:rPr>
                <w:rFonts w:cs="Calibri"/>
                <w:i/>
                <w:iCs/>
                <w:szCs w:val="22"/>
              </w:rPr>
              <w:t xml:space="preserve"> zakašlat</w:t>
            </w:r>
            <w:r w:rsidR="00DD0B43">
              <w:rPr>
                <w:rFonts w:cs="Calibri"/>
                <w:i/>
                <w:iCs/>
                <w:szCs w:val="22"/>
              </w:rPr>
              <w:t xml:space="preserve">  </w:t>
            </w:r>
            <w:r>
              <w:rPr>
                <w:rFonts w:cs="Calibri"/>
                <w:i/>
                <w:iCs/>
                <w:szCs w:val="22"/>
              </w:rPr>
              <w:t>zaklonit</w:t>
            </w:r>
            <w:r w:rsidR="00DD0B43">
              <w:rPr>
                <w:rFonts w:cs="Calibri"/>
                <w:i/>
                <w:iCs/>
                <w:szCs w:val="22"/>
              </w:rPr>
              <w:t xml:space="preserve"> </w:t>
            </w:r>
            <w:r>
              <w:rPr>
                <w:rFonts w:cs="Calibri"/>
                <w:i/>
                <w:iCs/>
                <w:szCs w:val="22"/>
              </w:rPr>
              <w:t xml:space="preserve"> opakovat</w:t>
            </w:r>
            <w:r w:rsidR="00DD0B43">
              <w:rPr>
                <w:rFonts w:cs="Calibri"/>
                <w:i/>
                <w:iCs/>
                <w:szCs w:val="22"/>
              </w:rPr>
              <w:t xml:space="preserve">  </w:t>
            </w:r>
            <w:r>
              <w:rPr>
                <w:rFonts w:cs="Calibri"/>
                <w:i/>
                <w:iCs/>
                <w:szCs w:val="22"/>
              </w:rPr>
              <w:t>vypláznout</w:t>
            </w:r>
            <w:r w:rsidR="00DD0B43">
              <w:rPr>
                <w:rFonts w:cs="Calibri"/>
                <w:i/>
                <w:iCs/>
                <w:szCs w:val="22"/>
              </w:rPr>
              <w:t xml:space="preserve">  </w:t>
            </w:r>
            <w:r>
              <w:rPr>
                <w:rFonts w:cs="Calibri"/>
                <w:i/>
                <w:iCs/>
                <w:szCs w:val="22"/>
              </w:rPr>
              <w:t>posadit</w:t>
            </w:r>
            <w:r w:rsidR="00DD0B43">
              <w:rPr>
                <w:rFonts w:cs="Calibri"/>
                <w:i/>
                <w:iCs/>
                <w:szCs w:val="22"/>
              </w:rPr>
              <w:t xml:space="preserve">  </w:t>
            </w:r>
            <w:r>
              <w:rPr>
                <w:rFonts w:cs="Calibri"/>
                <w:i/>
                <w:iCs/>
                <w:szCs w:val="22"/>
              </w:rPr>
              <w:t>podržet</w:t>
            </w:r>
            <w:r w:rsidR="00DD0B43">
              <w:rPr>
                <w:rFonts w:cs="Calibri"/>
                <w:i/>
                <w:iCs/>
                <w:szCs w:val="22"/>
              </w:rPr>
              <w:t xml:space="preserve">  </w:t>
            </w:r>
            <w:r>
              <w:rPr>
                <w:rFonts w:cs="Calibri"/>
                <w:i/>
                <w:iCs/>
                <w:szCs w:val="22"/>
              </w:rPr>
              <w:t>otevřít</w:t>
            </w:r>
            <w:r w:rsidR="00DD0B43">
              <w:rPr>
                <w:rFonts w:cs="Calibri"/>
                <w:i/>
                <w:iCs/>
                <w:szCs w:val="22"/>
              </w:rPr>
              <w:t xml:space="preserve"> </w:t>
            </w:r>
            <w:r w:rsidR="00DD0B43">
              <w:rPr>
                <w:szCs w:val="22"/>
              </w:rPr>
              <w:t xml:space="preserve">  </w:t>
            </w:r>
          </w:p>
        </w:tc>
      </w:tr>
    </w:tbl>
    <w:p w14:paraId="12629EE7" w14:textId="77777777" w:rsidR="00CC137B" w:rsidRDefault="00CC137B" w:rsidP="00CC137B">
      <w:pPr>
        <w:spacing w:after="300" w:line="192" w:lineRule="auto"/>
        <w:rPr>
          <w:rFonts w:hint="eastAsia"/>
          <w:b/>
          <w:bCs/>
          <w:i/>
          <w:iCs/>
          <w:szCs w:val="22"/>
          <w:lang w:val="en-GB" w:bidi="ar-SA"/>
        </w:rPr>
      </w:pPr>
    </w:p>
    <w:p w14:paraId="6C76CC25" w14:textId="15C75167" w:rsidR="00CC137B" w:rsidRDefault="00CC137B" w:rsidP="00CC137B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  <w:lang w:val="en-GB" w:bidi="ar-SA"/>
        </w:rPr>
        <w:t>__________</w:t>
      </w:r>
      <w:r>
        <w:rPr>
          <w:rFonts w:cs="Calibri"/>
          <w:szCs w:val="22"/>
          <w:lang w:bidi="ar-SA"/>
        </w:rPr>
        <w:t>____</w:t>
      </w:r>
      <w:r>
        <w:rPr>
          <w:rFonts w:cs="Calibri"/>
          <w:szCs w:val="22"/>
          <w:lang w:val="en-GB" w:bidi="ar-SA"/>
        </w:rPr>
        <w:t xml:space="preserve">__ </w:t>
      </w:r>
      <w:r>
        <w:rPr>
          <w:rFonts w:cs="Calibri"/>
          <w:szCs w:val="22"/>
          <w:lang w:bidi="ar-SA"/>
        </w:rPr>
        <w:t>hlavu, podívám se vám do krku a do nosu.</w:t>
      </w:r>
      <w:r w:rsidR="00DD0B43">
        <w:rPr>
          <w:rFonts w:cs="Calibri"/>
          <w:szCs w:val="22"/>
          <w:lang w:bidi="ar-SA"/>
        </w:rPr>
        <w:t xml:space="preserve"> </w:t>
      </w:r>
    </w:p>
    <w:p w14:paraId="2482AB8B" w14:textId="77777777" w:rsidR="00CC137B" w:rsidRDefault="00CC137B" w:rsidP="00CC137B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  <w:lang w:bidi="ar-SA"/>
        </w:rPr>
        <w:t>________________ ústa trochu víc.</w:t>
      </w:r>
    </w:p>
    <w:p w14:paraId="43FBAFF7" w14:textId="77777777" w:rsidR="00CC137B" w:rsidRDefault="00CC137B" w:rsidP="00CC137B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  <w:lang w:bidi="ar-SA"/>
        </w:rPr>
        <w:t>________________ jazyk.</w:t>
      </w:r>
    </w:p>
    <w:p w14:paraId="299A609D" w14:textId="77777777" w:rsidR="00CC137B" w:rsidRDefault="00CC137B" w:rsidP="00CC137B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  <w:lang w:bidi="ar-SA"/>
        </w:rPr>
        <w:t>________________ se. Tady máte kapesník.</w:t>
      </w:r>
    </w:p>
    <w:p w14:paraId="22791E42" w14:textId="77777777" w:rsidR="00CC137B" w:rsidRDefault="00CC137B" w:rsidP="00CC137B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  <w:lang w:bidi="ar-SA"/>
        </w:rPr>
        <w:t>________________ si dítě na klín.</w:t>
      </w:r>
    </w:p>
    <w:p w14:paraId="1B8A9ECC" w14:textId="77777777" w:rsidR="00CC137B" w:rsidRDefault="00CC137B" w:rsidP="00CC137B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  <w:lang w:bidi="ar-SA"/>
        </w:rPr>
        <w:t>________________ mu ruce.</w:t>
      </w:r>
    </w:p>
    <w:p w14:paraId="2FFAC344" w14:textId="77777777" w:rsidR="00CC137B" w:rsidRDefault="00CC137B" w:rsidP="00CC137B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  <w:lang w:bidi="ar-SA"/>
        </w:rPr>
        <w:t>________________, co slyšíte.</w:t>
      </w:r>
    </w:p>
    <w:p w14:paraId="4221C24C" w14:textId="77777777" w:rsidR="00CC137B" w:rsidRDefault="00CC137B" w:rsidP="00CC137B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  <w:lang w:bidi="ar-SA"/>
        </w:rPr>
        <w:t>________________ dech.</w:t>
      </w:r>
    </w:p>
    <w:p w14:paraId="62B51CC9" w14:textId="77777777" w:rsidR="003D7BCD" w:rsidRDefault="003D7BCD">
      <w:pPr>
        <w:suppressAutoHyphens w:val="0"/>
        <w:rPr>
          <w:rFonts w:cs="Calibri"/>
          <w:b/>
          <w:szCs w:val="22"/>
          <w:lang w:val="en-US"/>
        </w:rPr>
      </w:pPr>
      <w:r>
        <w:rPr>
          <w:rFonts w:cs="Calibri"/>
          <w:b/>
          <w:szCs w:val="22"/>
          <w:lang w:val="en-US"/>
        </w:rPr>
        <w:br w:type="page"/>
      </w:r>
    </w:p>
    <w:p w14:paraId="6E9B8494" w14:textId="021109E4" w:rsidR="003D7BCD" w:rsidRDefault="003D7BCD" w:rsidP="003D7BCD">
      <w:pPr>
        <w:rPr>
          <w:rFonts w:hint="eastAsia"/>
        </w:rPr>
      </w:pPr>
      <w:r>
        <w:rPr>
          <w:rFonts w:cs="Calibri"/>
          <w:b/>
          <w:szCs w:val="22"/>
          <w:lang w:val="en-US"/>
        </w:rPr>
        <w:lastRenderedPageBreak/>
        <w:t>THE GENITIVE PLURAL - Revision</w:t>
      </w:r>
    </w:p>
    <w:p w14:paraId="5F3A1BE6" w14:textId="77777777" w:rsidR="003D7BCD" w:rsidRDefault="003D7BCD" w:rsidP="003D7BCD">
      <w:pPr>
        <w:rPr>
          <w:rFonts w:cs="Calibri"/>
          <w:b/>
          <w:bCs/>
          <w:szCs w:val="22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3D7BCD" w14:paraId="0464484B" w14:textId="77777777" w:rsidTr="003D7BCD">
        <w:tc>
          <w:tcPr>
            <w:tcW w:w="1606" w:type="dxa"/>
            <w:shd w:val="clear" w:color="auto" w:fill="EEEEEE"/>
          </w:tcPr>
          <w:p w14:paraId="534D2364" w14:textId="77777777" w:rsidR="003D7BCD" w:rsidRDefault="003D7BCD">
            <w:pPr>
              <w:pStyle w:val="Obsahtabulky"/>
              <w:snapToGrid w:val="0"/>
              <w:rPr>
                <w:rFonts w:cs="Calibri"/>
                <w:szCs w:val="22"/>
              </w:rPr>
            </w:pPr>
          </w:p>
        </w:tc>
        <w:tc>
          <w:tcPr>
            <w:tcW w:w="1606" w:type="dxa"/>
            <w:shd w:val="clear" w:color="auto" w:fill="EEEEEE"/>
          </w:tcPr>
          <w:p w14:paraId="51538F31" w14:textId="77777777" w:rsidR="003D7BCD" w:rsidRDefault="003D7BCD">
            <w:pPr>
              <w:pStyle w:val="Obsahtabulky"/>
              <w:snapToGrid w:val="0"/>
              <w:rPr>
                <w:rFonts w:cs="Calibri"/>
                <w:szCs w:val="22"/>
              </w:rPr>
            </w:pPr>
          </w:p>
        </w:tc>
        <w:tc>
          <w:tcPr>
            <w:tcW w:w="1607" w:type="dxa"/>
            <w:shd w:val="clear" w:color="auto" w:fill="EEEEEE"/>
          </w:tcPr>
          <w:p w14:paraId="0DA918CE" w14:textId="77777777" w:rsidR="003D7BCD" w:rsidRDefault="003D7BCD">
            <w:pPr>
              <w:pStyle w:val="Obsahtabulky"/>
              <w:snapToGrid w:val="0"/>
              <w:rPr>
                <w:rFonts w:cs="Calibri"/>
                <w:szCs w:val="22"/>
              </w:rPr>
            </w:pPr>
          </w:p>
        </w:tc>
        <w:tc>
          <w:tcPr>
            <w:tcW w:w="1606" w:type="dxa"/>
            <w:shd w:val="clear" w:color="auto" w:fill="EEEEEE"/>
            <w:hideMark/>
          </w:tcPr>
          <w:p w14:paraId="2B294DAF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i/>
                <w:iCs/>
                <w:szCs w:val="22"/>
                <w:lang w:val="en-US"/>
              </w:rPr>
              <w:t xml:space="preserve">1st declension </w:t>
            </w:r>
          </w:p>
        </w:tc>
        <w:tc>
          <w:tcPr>
            <w:tcW w:w="1606" w:type="dxa"/>
            <w:shd w:val="clear" w:color="auto" w:fill="EEEEEE"/>
            <w:hideMark/>
          </w:tcPr>
          <w:p w14:paraId="6A960AEA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i/>
                <w:iCs/>
                <w:szCs w:val="22"/>
                <w:lang w:val="en-US"/>
              </w:rPr>
              <w:t xml:space="preserve">2nd declension </w:t>
            </w:r>
          </w:p>
        </w:tc>
        <w:tc>
          <w:tcPr>
            <w:tcW w:w="1607" w:type="dxa"/>
            <w:shd w:val="clear" w:color="auto" w:fill="EEEEEE"/>
            <w:hideMark/>
          </w:tcPr>
          <w:p w14:paraId="192D92C5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i/>
                <w:iCs/>
                <w:szCs w:val="22"/>
                <w:lang w:val="en-US"/>
              </w:rPr>
              <w:t xml:space="preserve">3rd declension </w:t>
            </w:r>
          </w:p>
        </w:tc>
      </w:tr>
      <w:tr w:rsidR="003D7BCD" w14:paraId="08947E1D" w14:textId="77777777" w:rsidTr="003D7BCD">
        <w:tc>
          <w:tcPr>
            <w:tcW w:w="1606" w:type="dxa"/>
            <w:shd w:val="clear" w:color="auto" w:fill="99FFFF"/>
          </w:tcPr>
          <w:p w14:paraId="1636059E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Ma</w:t>
            </w:r>
          </w:p>
          <w:p w14:paraId="318243DC" w14:textId="77777777" w:rsidR="003D7BCD" w:rsidRDefault="003D7BCD">
            <w:pPr>
              <w:pStyle w:val="Obsahtabulky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606" w:type="dxa"/>
            <w:hideMark/>
          </w:tcPr>
          <w:p w14:paraId="6D721102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dobrých</w:t>
            </w:r>
          </w:p>
        </w:tc>
        <w:tc>
          <w:tcPr>
            <w:tcW w:w="1607" w:type="dxa"/>
            <w:hideMark/>
          </w:tcPr>
          <w:p w14:paraId="4C035B82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kvalitních</w:t>
            </w:r>
          </w:p>
        </w:tc>
        <w:tc>
          <w:tcPr>
            <w:tcW w:w="1606" w:type="dxa"/>
            <w:hideMark/>
          </w:tcPr>
          <w:p w14:paraId="37DA65B7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STUDENT</w:t>
            </w:r>
            <w:r>
              <w:rPr>
                <w:rFonts w:cs="Calibri"/>
                <w:b/>
                <w:bCs/>
                <w:color w:val="3333FF"/>
                <w:szCs w:val="22"/>
              </w:rPr>
              <w:t>Ů</w:t>
            </w:r>
          </w:p>
          <w:p w14:paraId="507CEF00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color w:val="000000"/>
                <w:szCs w:val="22"/>
              </w:rPr>
              <w:t>pes – psů</w:t>
            </w:r>
          </w:p>
        </w:tc>
        <w:tc>
          <w:tcPr>
            <w:tcW w:w="1606" w:type="dxa"/>
            <w:hideMark/>
          </w:tcPr>
          <w:p w14:paraId="63E9C4D0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MUŽ</w:t>
            </w:r>
            <w:r>
              <w:rPr>
                <w:rFonts w:cs="Calibri"/>
                <w:b/>
                <w:bCs/>
                <w:color w:val="3333FF"/>
                <w:szCs w:val="22"/>
              </w:rPr>
              <w:t>Ů</w:t>
            </w:r>
          </w:p>
          <w:p w14:paraId="1A305C65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color w:val="000000"/>
                <w:szCs w:val="22"/>
              </w:rPr>
              <w:t>př</w:t>
            </w:r>
            <w:r>
              <w:rPr>
                <w:rFonts w:cs="Calibri"/>
                <w:color w:val="3333FF"/>
                <w:szCs w:val="22"/>
              </w:rPr>
              <w:t>í</w:t>
            </w:r>
            <w:r>
              <w:rPr>
                <w:rFonts w:cs="Calibri"/>
                <w:color w:val="000000"/>
                <w:szCs w:val="22"/>
              </w:rPr>
              <w:t>tel</w:t>
            </w:r>
            <w:r>
              <w:rPr>
                <w:rFonts w:cs="Calibri"/>
                <w:color w:val="3333FF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– př</w:t>
            </w:r>
            <w:r>
              <w:rPr>
                <w:rFonts w:cs="Calibri"/>
                <w:color w:val="3333FF"/>
                <w:szCs w:val="22"/>
              </w:rPr>
              <w:t>á</w:t>
            </w:r>
            <w:r>
              <w:rPr>
                <w:rFonts w:cs="Calibri"/>
                <w:color w:val="000000"/>
                <w:szCs w:val="22"/>
              </w:rPr>
              <w:t>tel</w:t>
            </w:r>
          </w:p>
          <w:p w14:paraId="4C5559B2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color w:val="000000"/>
                <w:szCs w:val="22"/>
              </w:rPr>
              <w:t>obratel – obratlů</w:t>
            </w:r>
          </w:p>
        </w:tc>
        <w:tc>
          <w:tcPr>
            <w:tcW w:w="1607" w:type="dxa"/>
          </w:tcPr>
          <w:p w14:paraId="015ED4B0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KOLEG</w:t>
            </w:r>
            <w:r>
              <w:rPr>
                <w:rFonts w:cs="Calibri"/>
                <w:b/>
                <w:bCs/>
                <w:color w:val="3333FF"/>
                <w:szCs w:val="22"/>
              </w:rPr>
              <w:t>Ů</w:t>
            </w:r>
          </w:p>
          <w:p w14:paraId="2E12214E" w14:textId="77777777" w:rsidR="003D7BCD" w:rsidRDefault="003D7BCD">
            <w:pPr>
              <w:pStyle w:val="Obsahtabulky"/>
              <w:rPr>
                <w:rFonts w:cs="Calibri"/>
                <w:b/>
                <w:bCs/>
                <w:szCs w:val="22"/>
              </w:rPr>
            </w:pPr>
          </w:p>
        </w:tc>
      </w:tr>
      <w:tr w:rsidR="003D7BCD" w14:paraId="647A09E6" w14:textId="77777777" w:rsidTr="003D7BCD">
        <w:tc>
          <w:tcPr>
            <w:tcW w:w="1606" w:type="dxa"/>
            <w:shd w:val="clear" w:color="auto" w:fill="66CCFF"/>
          </w:tcPr>
          <w:p w14:paraId="43B6D62B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Mi</w:t>
            </w:r>
          </w:p>
          <w:p w14:paraId="58431795" w14:textId="77777777" w:rsidR="003D7BCD" w:rsidRDefault="003D7BCD">
            <w:pPr>
              <w:pStyle w:val="Obsahtabulky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606" w:type="dxa"/>
            <w:hideMark/>
          </w:tcPr>
          <w:p w14:paraId="20EC9D20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dobrých</w:t>
            </w:r>
          </w:p>
        </w:tc>
        <w:tc>
          <w:tcPr>
            <w:tcW w:w="1607" w:type="dxa"/>
            <w:hideMark/>
          </w:tcPr>
          <w:p w14:paraId="3054A0FA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kvalitních</w:t>
            </w:r>
          </w:p>
        </w:tc>
        <w:tc>
          <w:tcPr>
            <w:tcW w:w="1606" w:type="dxa"/>
            <w:hideMark/>
          </w:tcPr>
          <w:p w14:paraId="39B0742F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BANÁN</w:t>
            </w:r>
            <w:r>
              <w:rPr>
                <w:rFonts w:cs="Calibri"/>
                <w:b/>
                <w:bCs/>
                <w:color w:val="3333FF"/>
                <w:szCs w:val="22"/>
              </w:rPr>
              <w:t>Ů</w:t>
            </w:r>
          </w:p>
          <w:p w14:paraId="4165EEFD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color w:val="000000"/>
                <w:szCs w:val="22"/>
              </w:rPr>
              <w:t>d</w:t>
            </w:r>
            <w:r>
              <w:rPr>
                <w:rFonts w:cs="Calibri"/>
                <w:color w:val="3333FF"/>
                <w:szCs w:val="22"/>
              </w:rPr>
              <w:t>ů</w:t>
            </w:r>
            <w:r>
              <w:rPr>
                <w:rFonts w:cs="Calibri"/>
                <w:color w:val="000000"/>
                <w:szCs w:val="22"/>
              </w:rPr>
              <w:t>m – d</w:t>
            </w:r>
            <w:r>
              <w:rPr>
                <w:rFonts w:cs="Calibri"/>
                <w:color w:val="3333FF"/>
                <w:szCs w:val="22"/>
              </w:rPr>
              <w:t>o</w:t>
            </w:r>
            <w:r>
              <w:rPr>
                <w:rFonts w:cs="Calibri"/>
                <w:color w:val="000000"/>
                <w:szCs w:val="22"/>
              </w:rPr>
              <w:t>mů</w:t>
            </w:r>
          </w:p>
          <w:p w14:paraId="7E8E376C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color w:val="000000"/>
                <w:szCs w:val="22"/>
              </w:rPr>
              <w:t>den – dnů/dní</w:t>
            </w:r>
            <w:r>
              <w:rPr>
                <w:rFonts w:cs="Calibri"/>
                <w:color w:val="3333FF"/>
                <w:szCs w:val="22"/>
              </w:rPr>
              <w:t xml:space="preserve"> </w:t>
            </w:r>
          </w:p>
        </w:tc>
        <w:tc>
          <w:tcPr>
            <w:tcW w:w="1606" w:type="dxa"/>
            <w:hideMark/>
          </w:tcPr>
          <w:p w14:paraId="30F1306F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ČAJ</w:t>
            </w:r>
            <w:r>
              <w:rPr>
                <w:rFonts w:cs="Calibri"/>
                <w:b/>
                <w:bCs/>
                <w:color w:val="3333FF"/>
                <w:szCs w:val="22"/>
              </w:rPr>
              <w:t>Ů</w:t>
            </w:r>
          </w:p>
        </w:tc>
        <w:tc>
          <w:tcPr>
            <w:tcW w:w="1607" w:type="dxa"/>
          </w:tcPr>
          <w:p w14:paraId="2FDBD217" w14:textId="77777777" w:rsidR="003D7BCD" w:rsidRDefault="003D7BCD">
            <w:pPr>
              <w:pStyle w:val="Obsahtabulky"/>
              <w:snapToGrid w:val="0"/>
              <w:rPr>
                <w:rFonts w:cs="Calibri"/>
                <w:b/>
                <w:bCs/>
                <w:szCs w:val="22"/>
              </w:rPr>
            </w:pPr>
          </w:p>
          <w:p w14:paraId="1F1785F0" w14:textId="77777777" w:rsidR="003D7BCD" w:rsidRDefault="003D7BCD">
            <w:pPr>
              <w:pStyle w:val="Obsahtabulky"/>
              <w:rPr>
                <w:rFonts w:cs="Calibri"/>
                <w:b/>
                <w:bCs/>
                <w:szCs w:val="22"/>
              </w:rPr>
            </w:pPr>
          </w:p>
        </w:tc>
      </w:tr>
      <w:tr w:rsidR="003D7BCD" w14:paraId="3005F361" w14:textId="77777777" w:rsidTr="003D7BCD">
        <w:tc>
          <w:tcPr>
            <w:tcW w:w="1606" w:type="dxa"/>
            <w:shd w:val="clear" w:color="auto" w:fill="FF3333"/>
          </w:tcPr>
          <w:p w14:paraId="38DAA1DC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F</w:t>
            </w:r>
          </w:p>
          <w:p w14:paraId="36803E94" w14:textId="77777777" w:rsidR="003D7BCD" w:rsidRDefault="003D7BCD">
            <w:pPr>
              <w:pStyle w:val="Obsahtabulky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606" w:type="dxa"/>
            <w:hideMark/>
          </w:tcPr>
          <w:p w14:paraId="70ED7C72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dobrých</w:t>
            </w:r>
          </w:p>
        </w:tc>
        <w:tc>
          <w:tcPr>
            <w:tcW w:w="1607" w:type="dxa"/>
            <w:hideMark/>
          </w:tcPr>
          <w:p w14:paraId="61CC0298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kvalitních</w:t>
            </w:r>
          </w:p>
        </w:tc>
        <w:tc>
          <w:tcPr>
            <w:tcW w:w="1606" w:type="dxa"/>
            <w:hideMark/>
          </w:tcPr>
          <w:p w14:paraId="6A8C71AF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KÁV</w:t>
            </w:r>
          </w:p>
          <w:p w14:paraId="28F23911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color w:val="000000"/>
                <w:szCs w:val="22"/>
              </w:rPr>
              <w:t>sestra – sest</w:t>
            </w:r>
            <w:r>
              <w:rPr>
                <w:rFonts w:cs="Calibri"/>
                <w:color w:val="C9211E"/>
                <w:szCs w:val="22"/>
              </w:rPr>
              <w:t>er</w:t>
            </w:r>
          </w:p>
        </w:tc>
        <w:tc>
          <w:tcPr>
            <w:tcW w:w="1606" w:type="dxa"/>
            <w:hideMark/>
          </w:tcPr>
          <w:p w14:paraId="6F8409A1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RESTAURAC</w:t>
            </w:r>
            <w:r>
              <w:rPr>
                <w:rFonts w:cs="Calibri"/>
                <w:b/>
                <w:bCs/>
                <w:color w:val="CC0000"/>
                <w:szCs w:val="22"/>
              </w:rPr>
              <w:t>Í</w:t>
            </w:r>
          </w:p>
          <w:p w14:paraId="37725821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color w:val="000000"/>
                <w:szCs w:val="22"/>
              </w:rPr>
              <w:t>kolegyně – kolegyň/kolegyní</w:t>
            </w:r>
          </w:p>
        </w:tc>
        <w:tc>
          <w:tcPr>
            <w:tcW w:w="1607" w:type="dxa"/>
            <w:hideMark/>
          </w:tcPr>
          <w:p w14:paraId="38ABC088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MÍSTNOST</w:t>
            </w:r>
            <w:r>
              <w:rPr>
                <w:rFonts w:cs="Calibri"/>
                <w:b/>
                <w:bCs/>
                <w:color w:val="CC0000"/>
                <w:szCs w:val="22"/>
              </w:rPr>
              <w:t>Í</w:t>
            </w:r>
          </w:p>
        </w:tc>
      </w:tr>
      <w:tr w:rsidR="003D7BCD" w14:paraId="599F8413" w14:textId="77777777" w:rsidTr="003D7BCD">
        <w:tc>
          <w:tcPr>
            <w:tcW w:w="1606" w:type="dxa"/>
            <w:shd w:val="clear" w:color="auto" w:fill="99FF66"/>
          </w:tcPr>
          <w:p w14:paraId="6F569F23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N</w:t>
            </w:r>
          </w:p>
          <w:p w14:paraId="6923E5D1" w14:textId="77777777" w:rsidR="003D7BCD" w:rsidRDefault="003D7BCD">
            <w:pPr>
              <w:pStyle w:val="Obsahtabulky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606" w:type="dxa"/>
            <w:hideMark/>
          </w:tcPr>
          <w:p w14:paraId="2134768B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dobrých</w:t>
            </w:r>
          </w:p>
        </w:tc>
        <w:tc>
          <w:tcPr>
            <w:tcW w:w="1607" w:type="dxa"/>
            <w:hideMark/>
          </w:tcPr>
          <w:p w14:paraId="74B47062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kvalitních</w:t>
            </w:r>
          </w:p>
        </w:tc>
        <w:tc>
          <w:tcPr>
            <w:tcW w:w="1606" w:type="dxa"/>
            <w:hideMark/>
          </w:tcPr>
          <w:p w14:paraId="49486127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AUT</w:t>
            </w:r>
          </w:p>
          <w:p w14:paraId="78C3F140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color w:val="000000"/>
                <w:szCs w:val="22"/>
              </w:rPr>
              <w:t>okno – ok</w:t>
            </w:r>
            <w:r>
              <w:rPr>
                <w:rFonts w:cs="Calibri"/>
                <w:color w:val="009933"/>
                <w:szCs w:val="22"/>
              </w:rPr>
              <w:t>en</w:t>
            </w:r>
          </w:p>
        </w:tc>
        <w:tc>
          <w:tcPr>
            <w:tcW w:w="1606" w:type="dxa"/>
            <w:hideMark/>
          </w:tcPr>
          <w:p w14:paraId="100B2D86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MOŘ</w:t>
            </w:r>
            <w:r>
              <w:rPr>
                <w:rFonts w:cs="Calibri"/>
                <w:b/>
                <w:bCs/>
                <w:color w:val="00CC33"/>
                <w:szCs w:val="22"/>
              </w:rPr>
              <w:t>Í</w:t>
            </w:r>
          </w:p>
          <w:p w14:paraId="17DE182B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OČ</w:t>
            </w:r>
            <w:r>
              <w:rPr>
                <w:rFonts w:cs="Calibri"/>
                <w:b/>
                <w:bCs/>
                <w:color w:val="00CC33"/>
                <w:szCs w:val="22"/>
              </w:rPr>
              <w:t xml:space="preserve">Í, </w:t>
            </w:r>
            <w:r>
              <w:rPr>
                <w:rFonts w:cs="Calibri"/>
                <w:b/>
                <w:bCs/>
                <w:color w:val="000000"/>
                <w:szCs w:val="22"/>
              </w:rPr>
              <w:t>UŠ</w:t>
            </w:r>
            <w:r>
              <w:rPr>
                <w:rFonts w:cs="Calibri"/>
                <w:b/>
                <w:bCs/>
                <w:color w:val="00CC33"/>
                <w:szCs w:val="22"/>
              </w:rPr>
              <w:t xml:space="preserve">Í, </w:t>
            </w:r>
            <w:r>
              <w:rPr>
                <w:rFonts w:cs="Calibri"/>
                <w:b/>
                <w:bCs/>
                <w:color w:val="000000"/>
                <w:szCs w:val="22"/>
              </w:rPr>
              <w:t>DĚT</w:t>
            </w:r>
            <w:r>
              <w:rPr>
                <w:rFonts w:cs="Calibri"/>
                <w:b/>
                <w:bCs/>
                <w:color w:val="00CC33"/>
                <w:szCs w:val="22"/>
              </w:rPr>
              <w:t>Í</w:t>
            </w:r>
          </w:p>
          <w:p w14:paraId="3E51DCB9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color w:val="000000"/>
                <w:szCs w:val="22"/>
              </w:rPr>
              <w:t>vejce – vajec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607" w:type="dxa"/>
            <w:hideMark/>
          </w:tcPr>
          <w:p w14:paraId="658D7A66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KUŘ</w:t>
            </w:r>
            <w:r>
              <w:rPr>
                <w:rFonts w:cs="Calibri"/>
                <w:b/>
                <w:bCs/>
                <w:color w:val="00CC33"/>
                <w:szCs w:val="22"/>
              </w:rPr>
              <w:t>AT</w:t>
            </w:r>
          </w:p>
          <w:p w14:paraId="7F9D890C" w14:textId="77777777" w:rsidR="003D7BCD" w:rsidRDefault="003D7BCD">
            <w:pPr>
              <w:pStyle w:val="Obsahtabulky"/>
              <w:rPr>
                <w:rFonts w:hint="eastAsia"/>
              </w:rPr>
            </w:pPr>
            <w:r>
              <w:rPr>
                <w:rFonts w:cs="Calibri"/>
                <w:b/>
                <w:bCs/>
                <w:szCs w:val="22"/>
              </w:rPr>
              <w:t>NÁDRAŽÍ</w:t>
            </w:r>
          </w:p>
        </w:tc>
      </w:tr>
    </w:tbl>
    <w:p w14:paraId="579AAA56" w14:textId="77777777" w:rsidR="003D7BCD" w:rsidRDefault="003D7BCD" w:rsidP="003D7BCD">
      <w:pPr>
        <w:rPr>
          <w:rFonts w:cs="Calibri"/>
          <w:b/>
          <w:bCs/>
          <w:szCs w:val="22"/>
          <w:lang w:val="en-US"/>
        </w:rPr>
      </w:pPr>
    </w:p>
    <w:p w14:paraId="6385927C" w14:textId="77777777" w:rsidR="003D7BCD" w:rsidRDefault="003D7BCD" w:rsidP="003D7BCD">
      <w:pPr>
        <w:rPr>
          <w:rFonts w:cs="Calibri"/>
          <w:b/>
          <w:bCs/>
          <w:i/>
          <w:iCs/>
          <w:szCs w:val="22"/>
          <w:lang w:val="en-US"/>
        </w:rPr>
      </w:pPr>
    </w:p>
    <w:p w14:paraId="165198CF" w14:textId="77777777" w:rsidR="003D7BCD" w:rsidRDefault="003D7BCD" w:rsidP="003D7BCD">
      <w:pPr>
        <w:spacing w:line="360" w:lineRule="auto"/>
        <w:rPr>
          <w:rFonts w:hint="eastAsia"/>
        </w:rPr>
      </w:pPr>
      <w:r>
        <w:rPr>
          <w:rFonts w:cs="Calibri"/>
          <w:b/>
          <w:bCs/>
          <w:i/>
          <w:iCs/>
          <w:szCs w:val="22"/>
          <w:lang w:val="en-US"/>
        </w:rPr>
        <w:t>Use the words in brackets in correct forms of plural.</w:t>
      </w:r>
    </w:p>
    <w:p w14:paraId="535FF70B" w14:textId="77777777" w:rsidR="003D7BCD" w:rsidRDefault="003D7BCD" w:rsidP="003D7BCD">
      <w:pPr>
        <w:spacing w:line="360" w:lineRule="auto"/>
        <w:rPr>
          <w:rFonts w:cs="Calibri"/>
          <w:b/>
          <w:bCs/>
          <w:i/>
          <w:iCs/>
          <w:szCs w:val="22"/>
          <w:lang w:val="en-US"/>
        </w:rPr>
      </w:pPr>
    </w:p>
    <w:p w14:paraId="23954387" w14:textId="77777777" w:rsidR="003D7BCD" w:rsidRDefault="003D7BCD" w:rsidP="003D7BCD"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cs="Calibri"/>
          <w:i/>
          <w:iCs/>
          <w:szCs w:val="22"/>
          <w:lang w:val="en-US"/>
        </w:rPr>
        <w:t>Quantifiers</w:t>
      </w:r>
    </w:p>
    <w:p w14:paraId="304C666A" w14:textId="77777777" w:rsidR="003D7BCD" w:rsidRDefault="003D7BCD" w:rsidP="003D7BCD">
      <w:pPr>
        <w:numPr>
          <w:ilvl w:val="0"/>
          <w:numId w:val="6"/>
        </w:numPr>
        <w:spacing w:line="360" w:lineRule="auto"/>
        <w:rPr>
          <w:rFonts w:hint="eastAsia"/>
        </w:rPr>
      </w:pPr>
      <w:r>
        <w:rPr>
          <w:rFonts w:cs="Calibri"/>
          <w:szCs w:val="22"/>
        </w:rPr>
        <w:t>Kolik ____________ (zkouška) musíš ještě dělat?</w:t>
      </w:r>
    </w:p>
    <w:p w14:paraId="7E01B836" w14:textId="77777777" w:rsidR="003D7BCD" w:rsidRDefault="003D7BCD" w:rsidP="003D7BCD">
      <w:pPr>
        <w:numPr>
          <w:ilvl w:val="0"/>
          <w:numId w:val="6"/>
        </w:numPr>
        <w:spacing w:line="360" w:lineRule="auto"/>
        <w:rPr>
          <w:rFonts w:hint="eastAsia"/>
        </w:rPr>
      </w:pPr>
      <w:r>
        <w:rPr>
          <w:rFonts w:cs="Calibri"/>
          <w:szCs w:val="22"/>
        </w:rPr>
        <w:t>Při nebezpečném pádu si pacient zlomil několik ____________ a ____________ (kost a žebro) a narazil si pět ____________ (obratel).</w:t>
      </w:r>
    </w:p>
    <w:p w14:paraId="2304E94E" w14:textId="77777777" w:rsidR="003D7BCD" w:rsidRDefault="003D7BCD" w:rsidP="003D7BCD">
      <w:pPr>
        <w:numPr>
          <w:ilvl w:val="0"/>
          <w:numId w:val="7"/>
        </w:numPr>
        <w:spacing w:line="360" w:lineRule="auto"/>
        <w:rPr>
          <w:rFonts w:hint="eastAsia"/>
        </w:rPr>
      </w:pPr>
      <w:r>
        <w:rPr>
          <w:rFonts w:cs="Calibri"/>
          <w:i/>
          <w:iCs/>
          <w:szCs w:val="22"/>
          <w:lang w:val="en-GB"/>
        </w:rPr>
        <w:t>Prepositions with genitive</w:t>
      </w:r>
    </w:p>
    <w:p w14:paraId="0E770837" w14:textId="77777777" w:rsidR="003D7BCD" w:rsidRDefault="003D7BCD" w:rsidP="003D7BCD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</w:rPr>
        <w:t>Tyto léky jsou bez ____________ ____________ (vedlejší účinek).</w:t>
      </w:r>
    </w:p>
    <w:p w14:paraId="0782E646" w14:textId="77777777" w:rsidR="003D7BCD" w:rsidRDefault="003D7BCD" w:rsidP="003D7BCD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cs="Calibri"/>
          <w:szCs w:val="22"/>
        </w:rPr>
        <w:t>Během ____________ ____________ (poslední měsíc) se objevila dušnost a bušení srdce.</w:t>
      </w:r>
    </w:p>
    <w:p w14:paraId="43C8B910" w14:textId="77777777" w:rsidR="003D7BCD" w:rsidRDefault="003D7BCD" w:rsidP="003D7BCD">
      <w:pPr>
        <w:numPr>
          <w:ilvl w:val="0"/>
          <w:numId w:val="8"/>
        </w:numPr>
        <w:spacing w:line="360" w:lineRule="auto"/>
        <w:rPr>
          <w:rFonts w:hint="eastAsia"/>
        </w:rPr>
      </w:pPr>
      <w:r>
        <w:rPr>
          <w:rFonts w:cs="Calibri"/>
          <w:i/>
          <w:iCs/>
          <w:szCs w:val="22"/>
          <w:lang w:val="en-US"/>
        </w:rPr>
        <w:t>Noun after noun</w:t>
      </w:r>
    </w:p>
    <w:p w14:paraId="0670660B" w14:textId="77777777" w:rsidR="003D7BCD" w:rsidRDefault="003D7BCD" w:rsidP="003D7BCD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rPr>
          <w:rFonts w:hint="eastAsia"/>
        </w:rPr>
      </w:pPr>
      <w:r>
        <w:rPr>
          <w:rFonts w:cs="Calibri"/>
          <w:szCs w:val="22"/>
        </w:rPr>
        <w:t>Bolesti ____________ (ledvina) vystřelují do ____________ a ____________ (bedra a třísla).</w:t>
      </w:r>
    </w:p>
    <w:p w14:paraId="21077590" w14:textId="77777777" w:rsidR="003D7BCD" w:rsidRDefault="003D7BCD" w:rsidP="003D7BCD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rPr>
          <w:rFonts w:hint="eastAsia"/>
        </w:rPr>
      </w:pPr>
      <w:r>
        <w:rPr>
          <w:rFonts w:cs="Calibri"/>
          <w:szCs w:val="22"/>
        </w:rPr>
        <w:t>Čekáme na výsledky ____________ ____________ (poslední vyšetření).</w:t>
      </w:r>
    </w:p>
    <w:p w14:paraId="3635C651" w14:textId="77777777" w:rsidR="003D7BCD" w:rsidRDefault="003D7BCD" w:rsidP="003D7BCD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rPr>
          <w:rFonts w:hint="eastAsia"/>
        </w:rPr>
      </w:pPr>
      <w:r>
        <w:rPr>
          <w:rFonts w:cs="Calibri"/>
          <w:szCs w:val="22"/>
        </w:rPr>
        <w:t>Lékař mě informoval o výsledku ____________ ____________ (krevní test).</w:t>
      </w:r>
    </w:p>
    <w:p w14:paraId="4805E352" w14:textId="77777777" w:rsidR="003D7BCD" w:rsidRDefault="003D7BCD" w:rsidP="003D7BCD">
      <w:pPr>
        <w:numPr>
          <w:ilvl w:val="0"/>
          <w:numId w:val="9"/>
        </w:numPr>
        <w:spacing w:line="360" w:lineRule="auto"/>
        <w:rPr>
          <w:rFonts w:hint="eastAsia"/>
        </w:rPr>
      </w:pPr>
      <w:r>
        <w:rPr>
          <w:rFonts w:cs="Calibri"/>
          <w:i/>
          <w:iCs/>
          <w:szCs w:val="22"/>
          <w:lang w:val="en-US"/>
        </w:rPr>
        <w:t>Some verbs with genitive</w:t>
      </w:r>
    </w:p>
    <w:p w14:paraId="24EEAF16" w14:textId="77777777" w:rsidR="003D7BCD" w:rsidRDefault="003D7BCD" w:rsidP="003D7BCD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eastAsia="Calibri" w:cs="Calibri"/>
          <w:szCs w:val="22"/>
        </w:rPr>
        <w:t>Pacient se bál ____________ ____________ (komplikovaná operace).</w:t>
      </w:r>
    </w:p>
    <w:p w14:paraId="73BFA0DA" w14:textId="77777777" w:rsidR="003D7BCD" w:rsidRDefault="003D7BCD" w:rsidP="003D7BCD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eastAsia="Calibri" w:cs="Calibri"/>
          <w:szCs w:val="22"/>
        </w:rPr>
        <w:t>Pacient se ptal ____________ ____________ (ošetřující lékař) na výsledek vyšetření.</w:t>
      </w:r>
    </w:p>
    <w:p w14:paraId="198ABE70" w14:textId="77777777" w:rsidR="003D7BCD" w:rsidRDefault="003D7BCD" w:rsidP="003D7BCD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eastAsia="Calibri" w:cs="Calibri"/>
          <w:szCs w:val="22"/>
        </w:rPr>
        <w:t>Kdy jste si všiml ____________ ____________ ____________ (oteklé oční víčko)?</w:t>
      </w:r>
    </w:p>
    <w:p w14:paraId="7AB8903F" w14:textId="77777777" w:rsidR="003D7BCD" w:rsidRDefault="003D7BCD" w:rsidP="003D7BCD">
      <w:pPr>
        <w:numPr>
          <w:ilvl w:val="0"/>
          <w:numId w:val="10"/>
        </w:numPr>
        <w:spacing w:line="360" w:lineRule="auto"/>
        <w:rPr>
          <w:rFonts w:hint="eastAsia"/>
        </w:rPr>
      </w:pPr>
      <w:r>
        <w:rPr>
          <w:rFonts w:cs="Calibri"/>
          <w:i/>
          <w:iCs/>
          <w:szCs w:val="22"/>
          <w:lang w:val="en-GB"/>
        </w:rPr>
        <w:t>Geographical names</w:t>
      </w:r>
    </w:p>
    <w:p w14:paraId="1582BE9F" w14:textId="77777777" w:rsidR="003D7BCD" w:rsidRDefault="003D7BCD" w:rsidP="003D7BCD">
      <w:pPr>
        <w:numPr>
          <w:ilvl w:val="0"/>
          <w:numId w:val="11"/>
        </w:numPr>
        <w:spacing w:line="360" w:lineRule="auto"/>
        <w:rPr>
          <w:rFonts w:hint="eastAsia"/>
        </w:rPr>
      </w:pPr>
      <w:r>
        <w:rPr>
          <w:rFonts w:cs="Calibri"/>
          <w:szCs w:val="22"/>
        </w:rPr>
        <w:t>O dovolené jezdíme do ____________ (Alpy), do ____________ (Beskydy) nebo na Slovensko do ____________ ____________ (Vysoké Tatry).</w:t>
      </w:r>
    </w:p>
    <w:p w14:paraId="53D78572" w14:textId="77777777" w:rsidR="003D7BCD" w:rsidRDefault="003D7BCD" w:rsidP="003D7BCD">
      <w:pPr>
        <w:numPr>
          <w:ilvl w:val="0"/>
          <w:numId w:val="11"/>
        </w:numPr>
        <w:spacing w:line="360" w:lineRule="auto"/>
        <w:rPr>
          <w:rFonts w:hint="eastAsia"/>
        </w:rPr>
      </w:pPr>
      <w:r>
        <w:rPr>
          <w:rFonts w:cs="Calibri"/>
          <w:szCs w:val="22"/>
        </w:rPr>
        <w:t>Uděláme si výlet do ____________ ____________ (Mariánské Lázně), do ____________ ____________ (České Budějovice).</w:t>
      </w:r>
    </w:p>
    <w:p w14:paraId="31047CCF" w14:textId="77777777" w:rsidR="006721BB" w:rsidRDefault="006721BB">
      <w:pPr>
        <w:pStyle w:val="Zkladntext"/>
        <w:spacing w:after="150"/>
        <w:rPr>
          <w:rFonts w:cs="Calibri"/>
          <w:b/>
          <w:bCs/>
          <w:color w:val="000000"/>
          <w:szCs w:val="22"/>
        </w:rPr>
      </w:pPr>
    </w:p>
    <w:sectPr w:rsidR="006721B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400E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bidi="ar-SA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 w:bidi="ar-SA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26A4164E"/>
    <w:multiLevelType w:val="multilevel"/>
    <w:tmpl w:val="D05ABA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E1"/>
    <w:rsid w:val="00303D38"/>
    <w:rsid w:val="003D7BCD"/>
    <w:rsid w:val="003E3568"/>
    <w:rsid w:val="004B462D"/>
    <w:rsid w:val="00572FE7"/>
    <w:rsid w:val="006721BB"/>
    <w:rsid w:val="006A6515"/>
    <w:rsid w:val="00885769"/>
    <w:rsid w:val="00C15992"/>
    <w:rsid w:val="00CC137B"/>
    <w:rsid w:val="00D1743D"/>
    <w:rsid w:val="00DD0B43"/>
    <w:rsid w:val="00E46C45"/>
    <w:rsid w:val="00E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97005"/>
  <w15:chartTrackingRefBased/>
  <w15:docId w15:val="{1D3797C1-17FA-405F-9D26-4921295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62D"/>
    <w:pPr>
      <w:suppressAutoHyphens/>
    </w:pPr>
    <w:rPr>
      <w:rFonts w:ascii="Calibri" w:eastAsia="NSimSun" w:hAnsi="Calibri" w:cs="Lucida Sans"/>
      <w:kern w:val="2"/>
      <w:sz w:val="22"/>
      <w:szCs w:val="24"/>
      <w:lang w:eastAsia="zh-CN" w:bidi="hi-IN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Pr>
      <w:rFonts w:ascii="Calibri" w:hAnsi="Calibri"/>
      <w:sz w:val="22"/>
      <w:szCs w:val="22"/>
    </w:rPr>
  </w:style>
  <w:style w:type="character" w:customStyle="1" w:styleId="Promnn">
    <w:name w:val="Proměnný"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character" w:styleId="Hypertextovodkaz">
    <w:name w:val="Hyperlink"/>
    <w:basedOn w:val="Standardnpsmoodstavce"/>
    <w:uiPriority w:val="99"/>
    <w:unhideWhenUsed/>
    <w:rsid w:val="006A65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6515"/>
    <w:rPr>
      <w:color w:val="605E5C"/>
      <w:shd w:val="clear" w:color="auto" w:fill="E1DFDD"/>
    </w:rPr>
  </w:style>
  <w:style w:type="paragraph" w:customStyle="1" w:styleId="Obsahseznamu">
    <w:name w:val="Obsah seznamu"/>
    <w:basedOn w:val="Normln"/>
    <w:rsid w:val="00CC137B"/>
    <w:pPr>
      <w:ind w:left="567"/>
    </w:pPr>
  </w:style>
  <w:style w:type="paragraph" w:customStyle="1" w:styleId="Seznamnadpis">
    <w:name w:val="Seznam nadpisů"/>
    <w:basedOn w:val="Normln"/>
    <w:next w:val="Obsahseznamu"/>
    <w:rsid w:val="00CC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karolinum-press/cd2-34-1?in=karolinum-press/sets/cermakova-iveta-talking-medicine-cd2" TargetMode="External"/><Relationship Id="rId5" Type="http://schemas.openxmlformats.org/officeDocument/2006/relationships/hyperlink" Target="https://is.muni.cz/auth/el/med/podzim2020/aVLCJ0787/106086847/poslech_1.mp3?predmet=1273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15</cp:revision>
  <cp:lastPrinted>1995-11-21T16:41:00Z</cp:lastPrinted>
  <dcterms:created xsi:type="dcterms:W3CDTF">2020-12-01T12:16:00Z</dcterms:created>
  <dcterms:modified xsi:type="dcterms:W3CDTF">2020-12-01T14:41:00Z</dcterms:modified>
</cp:coreProperties>
</file>