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B92B" w14:textId="77777777" w:rsidR="002F691F" w:rsidRDefault="002F691F" w:rsidP="002F691F">
      <w:pPr>
        <w:pStyle w:val="Nadpis2"/>
        <w:rPr>
          <w:lang w:val="en-US"/>
        </w:rPr>
      </w:pPr>
      <w:r>
        <w:rPr>
          <w:lang w:val="en-US"/>
        </w:rPr>
        <w:t>Grammar: recognizing cases</w:t>
      </w:r>
    </w:p>
    <w:p w14:paraId="2D9E681C" w14:textId="77777777" w:rsidR="002F691F" w:rsidRPr="00DD1305" w:rsidRDefault="002F691F" w:rsidP="002F691F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DD1305">
        <w:rPr>
          <w:b/>
          <w:bCs/>
          <w:lang w:val="en-US"/>
        </w:rPr>
        <w:t>INSTRUMENTAL</w:t>
      </w:r>
    </w:p>
    <w:p w14:paraId="310CCA93" w14:textId="77777777" w:rsidR="002F691F" w:rsidRPr="00D450A1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transport: </w:t>
      </w:r>
      <w:r w:rsidRPr="00950452">
        <w:rPr>
          <w:b/>
          <w:lang w:val="en-US"/>
        </w:rPr>
        <w:t>jet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pojedu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) </w:t>
      </w:r>
      <w:proofErr w:type="spellStart"/>
      <w:r w:rsidRPr="00F21BBB">
        <w:rPr>
          <w:i/>
          <w:lang w:val="en-US"/>
        </w:rPr>
        <w:t>autem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autobusem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vlakem</w:t>
      </w:r>
      <w:proofErr w:type="spellEnd"/>
      <w:r w:rsidRPr="00F21BBB">
        <w:rPr>
          <w:i/>
          <w:lang w:val="en-US"/>
        </w:rPr>
        <w:t xml:space="preserve">, </w:t>
      </w:r>
      <w:proofErr w:type="spellStart"/>
      <w:r w:rsidRPr="00F21BBB">
        <w:rPr>
          <w:i/>
          <w:lang w:val="en-US"/>
        </w:rPr>
        <w:t>tramvají</w:t>
      </w:r>
      <w:proofErr w:type="spellEnd"/>
      <w:r>
        <w:rPr>
          <w:lang w:val="en-US"/>
        </w:rPr>
        <w:t xml:space="preserve"> </w:t>
      </w:r>
    </w:p>
    <w:p w14:paraId="52C4248F" w14:textId="77777777" w:rsidR="002F691F" w:rsidRPr="00F21BBB" w:rsidRDefault="002F691F" w:rsidP="002F691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F21BBB">
        <w:rPr>
          <w:b/>
          <w:lang w:val="en-US"/>
        </w:rPr>
        <w:t>LOCATIVE</w:t>
      </w:r>
    </w:p>
    <w:p w14:paraId="49BB5827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expressing </w:t>
      </w:r>
      <w:r w:rsidRPr="00D450A1">
        <w:rPr>
          <w:lang w:val="en-US"/>
        </w:rPr>
        <w:t>location:</w:t>
      </w:r>
      <w:r>
        <w:rPr>
          <w:lang w:val="en-US"/>
        </w:rPr>
        <w:t xml:space="preserve"> only after prepositions</w:t>
      </w:r>
    </w:p>
    <w:p w14:paraId="3331BC5E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closed places (countries, cities, buildings, rooms): </w:t>
      </w:r>
      <w:r w:rsidRPr="00535E2E">
        <w:rPr>
          <w:b/>
          <w:color w:val="FF0000"/>
          <w:lang w:val="en-US"/>
        </w:rPr>
        <w:t>V</w:t>
      </w:r>
      <w:r>
        <w:rPr>
          <w:lang w:val="en-US"/>
        </w:rPr>
        <w:t xml:space="preserve"> + </w:t>
      </w:r>
      <w:r w:rsidRPr="004A1A18">
        <w:rPr>
          <w:b/>
          <w:lang w:val="en-US"/>
        </w:rPr>
        <w:t>LOC</w:t>
      </w:r>
      <w:r>
        <w:rPr>
          <w:b/>
          <w:lang w:val="en-US"/>
        </w:rPr>
        <w:t>ATIVE</w:t>
      </w:r>
    </w:p>
    <w:p w14:paraId="161420B7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open places + events: </w:t>
      </w:r>
      <w:r w:rsidRPr="00535E2E">
        <w:rPr>
          <w:b/>
          <w:color w:val="FF0000"/>
          <w:lang w:val="en-US"/>
        </w:rPr>
        <w:t>NA</w:t>
      </w:r>
      <w:r w:rsidRPr="00535E2E">
        <w:rPr>
          <w:color w:val="FF0000"/>
          <w:lang w:val="en-US"/>
        </w:rPr>
        <w:t xml:space="preserve"> </w:t>
      </w:r>
      <w:r>
        <w:rPr>
          <w:lang w:val="en-US"/>
        </w:rPr>
        <w:t xml:space="preserve">+ </w:t>
      </w:r>
      <w:r w:rsidRPr="004A1A18">
        <w:rPr>
          <w:b/>
          <w:lang w:val="en-US"/>
        </w:rPr>
        <w:t>LOC</w:t>
      </w:r>
      <w:r>
        <w:rPr>
          <w:b/>
          <w:lang w:val="en-US"/>
        </w:rPr>
        <w:t>ATIVE</w:t>
      </w:r>
    </w:p>
    <w:p w14:paraId="1D37D9A9" w14:textId="77777777" w:rsidR="002F691F" w:rsidRPr="00950452" w:rsidRDefault="002F691F" w:rsidP="002F691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950452">
        <w:rPr>
          <w:b/>
          <w:lang w:val="en-US"/>
        </w:rPr>
        <w:t>GENITIVE</w:t>
      </w:r>
    </w:p>
    <w:p w14:paraId="02A5DF52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verbs: </w:t>
      </w:r>
      <w:proofErr w:type="spellStart"/>
      <w:r w:rsidRPr="00BA5AD9">
        <w:rPr>
          <w:i/>
          <w:lang w:val="en-US"/>
        </w:rPr>
        <w:t>zeptat</w:t>
      </w:r>
      <w:proofErr w:type="spellEnd"/>
      <w:r w:rsidRPr="00BA5AD9">
        <w:rPr>
          <w:i/>
          <w:lang w:val="en-US"/>
        </w:rPr>
        <w:t xml:space="preserve"> se, </w:t>
      </w:r>
      <w:proofErr w:type="spellStart"/>
      <w:r w:rsidRPr="00BA5AD9">
        <w:rPr>
          <w:i/>
          <w:lang w:val="en-US"/>
        </w:rPr>
        <w:t>bát</w:t>
      </w:r>
      <w:proofErr w:type="spellEnd"/>
      <w:r w:rsidRPr="00BA5AD9">
        <w:rPr>
          <w:i/>
          <w:lang w:val="en-US"/>
        </w:rPr>
        <w:t xml:space="preserve"> se</w:t>
      </w:r>
    </w:p>
    <w:p w14:paraId="307505BC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prepositions: </w:t>
      </w:r>
      <w:r w:rsidRPr="00675653">
        <w:rPr>
          <w:b/>
          <w:lang w:val="en-US"/>
        </w:rPr>
        <w:t xml:space="preserve">bez, od, do, u, </w:t>
      </w:r>
      <w:proofErr w:type="spellStart"/>
      <w:r w:rsidRPr="00675653">
        <w:rPr>
          <w:b/>
          <w:lang w:val="en-US"/>
        </w:rPr>
        <w:t>kolem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blízko</w:t>
      </w:r>
      <w:proofErr w:type="spellEnd"/>
      <w:r w:rsidRPr="00675653">
        <w:rPr>
          <w:b/>
          <w:lang w:val="en-US"/>
        </w:rPr>
        <w:t xml:space="preserve">, </w:t>
      </w:r>
      <w:proofErr w:type="spellStart"/>
      <w:r w:rsidRPr="00675653">
        <w:rPr>
          <w:b/>
          <w:lang w:val="en-US"/>
        </w:rPr>
        <w:t>kromě</w:t>
      </w:r>
      <w:proofErr w:type="spellEnd"/>
    </w:p>
    <w:p w14:paraId="1469D8F1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 w:rsidRPr="00E707F3">
        <w:rPr>
          <w:b/>
          <w:lang w:val="en-US"/>
        </w:rPr>
        <w:t>OF</w:t>
      </w:r>
      <w:r>
        <w:rPr>
          <w:lang w:val="en-US"/>
        </w:rPr>
        <w:t xml:space="preserve"> structures</w:t>
      </w:r>
    </w:p>
    <w:p w14:paraId="3BB43F49" w14:textId="77777777" w:rsidR="002F691F" w:rsidRDefault="002F691F" w:rsidP="002F691F">
      <w:pPr>
        <w:pStyle w:val="Odstavecseseznamem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zánět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nosohltanu</w:t>
      </w:r>
      <w:proofErr w:type="spellEnd"/>
    </w:p>
    <w:p w14:paraId="0CECB408" w14:textId="77777777" w:rsidR="002F691F" w:rsidRDefault="002F691F" w:rsidP="002F691F">
      <w:pPr>
        <w:pStyle w:val="Odstavecseseznamem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rakovina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prsu</w:t>
      </w:r>
      <w:proofErr w:type="spellEnd"/>
    </w:p>
    <w:p w14:paraId="6FC34895" w14:textId="77777777" w:rsidR="002F691F" w:rsidRDefault="002F691F" w:rsidP="002F691F">
      <w:pPr>
        <w:pStyle w:val="Odstavecseseznamem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vyšetření</w:t>
      </w:r>
      <w:proofErr w:type="spellEnd"/>
      <w:r>
        <w:rPr>
          <w:lang w:val="en-US"/>
        </w:rPr>
        <w:t xml:space="preserve"> </w:t>
      </w:r>
      <w:proofErr w:type="spellStart"/>
      <w:r w:rsidRPr="001822B4">
        <w:rPr>
          <w:b/>
          <w:lang w:val="en-US"/>
        </w:rPr>
        <w:t>moči</w:t>
      </w:r>
      <w:proofErr w:type="spellEnd"/>
    </w:p>
    <w:p w14:paraId="31C46661" w14:textId="77777777" w:rsidR="002F691F" w:rsidRDefault="002F691F" w:rsidP="002F691F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5C3244">
        <w:rPr>
          <w:b/>
          <w:lang w:val="en-US"/>
        </w:rPr>
        <w:t>DATIVE</w:t>
      </w:r>
    </w:p>
    <w:p w14:paraId="56986098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 w:rsidRPr="00F15815">
        <w:rPr>
          <w:b/>
          <w:lang w:val="en-US"/>
        </w:rPr>
        <w:t>dative only verbs</w:t>
      </w:r>
      <w:r>
        <w:rPr>
          <w:lang w:val="en-US"/>
        </w:rPr>
        <w:t>, book p. 126 (</w:t>
      </w:r>
      <w:proofErr w:type="spellStart"/>
      <w:r w:rsidRPr="00F15815">
        <w:rPr>
          <w:i/>
          <w:lang w:val="en-US"/>
        </w:rPr>
        <w:t>děkovat</w:t>
      </w:r>
      <w:proofErr w:type="spellEnd"/>
      <w:r w:rsidRPr="00F15815">
        <w:rPr>
          <w:i/>
          <w:lang w:val="en-US"/>
        </w:rPr>
        <w:t xml:space="preserve">, </w:t>
      </w:r>
      <w:proofErr w:type="spellStart"/>
      <w:r w:rsidRPr="00F15815">
        <w:rPr>
          <w:i/>
          <w:lang w:val="en-US"/>
        </w:rPr>
        <w:t>omlouvat</w:t>
      </w:r>
      <w:proofErr w:type="spellEnd"/>
      <w:r w:rsidRPr="00F15815">
        <w:rPr>
          <w:i/>
          <w:lang w:val="en-US"/>
        </w:rPr>
        <w:t xml:space="preserve"> se, </w:t>
      </w:r>
      <w:proofErr w:type="spellStart"/>
      <w:r w:rsidRPr="00F15815">
        <w:rPr>
          <w:i/>
          <w:lang w:val="en-US"/>
        </w:rPr>
        <w:t>pomáhat</w:t>
      </w:r>
      <w:proofErr w:type="spellEnd"/>
      <w:r w:rsidRPr="00F15815">
        <w:rPr>
          <w:i/>
          <w:lang w:val="en-US"/>
        </w:rPr>
        <w:t xml:space="preserve">, </w:t>
      </w:r>
      <w:proofErr w:type="spellStart"/>
      <w:r w:rsidRPr="00F15815">
        <w:rPr>
          <w:i/>
          <w:lang w:val="en-US"/>
        </w:rPr>
        <w:t>radit</w:t>
      </w:r>
      <w:proofErr w:type="spellEnd"/>
      <w:r w:rsidRPr="00F15815">
        <w:rPr>
          <w:i/>
          <w:lang w:val="en-US"/>
        </w:rPr>
        <w:t xml:space="preserve">, </w:t>
      </w:r>
      <w:proofErr w:type="spellStart"/>
      <w:r w:rsidRPr="00F15815">
        <w:rPr>
          <w:i/>
          <w:lang w:val="en-US"/>
        </w:rPr>
        <w:t>rozumět</w:t>
      </w:r>
      <w:proofErr w:type="spellEnd"/>
      <w:r w:rsidRPr="00F15815">
        <w:rPr>
          <w:i/>
          <w:lang w:val="en-US"/>
        </w:rPr>
        <w:t xml:space="preserve">, </w:t>
      </w:r>
      <w:proofErr w:type="spellStart"/>
      <w:r w:rsidRPr="00F15815">
        <w:rPr>
          <w:i/>
          <w:lang w:val="en-US"/>
        </w:rPr>
        <w:t>smát</w:t>
      </w:r>
      <w:proofErr w:type="spellEnd"/>
      <w:r w:rsidRPr="00F15815">
        <w:rPr>
          <w:i/>
          <w:lang w:val="en-US"/>
        </w:rPr>
        <w:t xml:space="preserve"> se, </w:t>
      </w:r>
      <w:proofErr w:type="spellStart"/>
      <w:r w:rsidRPr="00F15815">
        <w:rPr>
          <w:i/>
          <w:lang w:val="en-US"/>
        </w:rPr>
        <w:t>telefonovat</w:t>
      </w:r>
      <w:proofErr w:type="spellEnd"/>
      <w:r>
        <w:rPr>
          <w:i/>
          <w:lang w:val="en-US"/>
        </w:rPr>
        <w:t>…</w:t>
      </w:r>
      <w:r>
        <w:rPr>
          <w:lang w:val="en-US"/>
        </w:rPr>
        <w:t>)</w:t>
      </w:r>
    </w:p>
    <w:p w14:paraId="2EBE7A64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 w:rsidRPr="00A5470C">
        <w:rPr>
          <w:b/>
          <w:lang w:val="en-US"/>
        </w:rPr>
        <w:t>dative + accusative verbs</w:t>
      </w:r>
      <w:r>
        <w:rPr>
          <w:lang w:val="en-US"/>
        </w:rPr>
        <w:t xml:space="preserve">: something (ACC) to someone (DAT): </w:t>
      </w:r>
      <w:proofErr w:type="spellStart"/>
      <w:r w:rsidRPr="0065510C">
        <w:rPr>
          <w:i/>
          <w:iCs/>
          <w:lang w:val="en-US"/>
        </w:rPr>
        <w:t>dát</w:t>
      </w:r>
      <w:proofErr w:type="spellEnd"/>
      <w:r w:rsidRPr="0065510C">
        <w:rPr>
          <w:i/>
          <w:iCs/>
          <w:lang w:val="en-US"/>
        </w:rPr>
        <w:t xml:space="preserve"> </w:t>
      </w:r>
      <w:proofErr w:type="spellStart"/>
      <w:r w:rsidRPr="0065510C">
        <w:rPr>
          <w:b/>
          <w:i/>
          <w:iCs/>
          <w:lang w:val="en-US"/>
        </w:rPr>
        <w:t>něco</w:t>
      </w:r>
      <w:proofErr w:type="spellEnd"/>
      <w:r w:rsidRPr="0065510C">
        <w:rPr>
          <w:b/>
          <w:i/>
          <w:iCs/>
          <w:lang w:val="en-US"/>
        </w:rPr>
        <w:t xml:space="preserve"> (ACC) </w:t>
      </w:r>
      <w:proofErr w:type="spellStart"/>
      <w:r w:rsidRPr="00056209">
        <w:rPr>
          <w:b/>
          <w:i/>
          <w:iCs/>
          <w:color w:val="FF0000"/>
          <w:lang w:val="en-US"/>
        </w:rPr>
        <w:t>někomu</w:t>
      </w:r>
      <w:proofErr w:type="spellEnd"/>
      <w:r w:rsidRPr="00056209">
        <w:rPr>
          <w:b/>
          <w:i/>
          <w:iCs/>
          <w:color w:val="FF0000"/>
          <w:lang w:val="en-US"/>
        </w:rPr>
        <w:t xml:space="preserve"> </w:t>
      </w:r>
      <w:r w:rsidRPr="0065510C">
        <w:rPr>
          <w:b/>
          <w:i/>
          <w:iCs/>
          <w:lang w:val="en-US"/>
        </w:rPr>
        <w:t>(DAT)</w:t>
      </w:r>
      <w:r w:rsidRPr="0065510C">
        <w:rPr>
          <w:i/>
          <w:iCs/>
          <w:lang w:val="en-US"/>
        </w:rPr>
        <w:t xml:space="preserve">, </w:t>
      </w:r>
      <w:proofErr w:type="spellStart"/>
      <w:r w:rsidRPr="0065510C">
        <w:rPr>
          <w:i/>
          <w:iCs/>
          <w:lang w:val="en-US"/>
        </w:rPr>
        <w:t>kupovat</w:t>
      </w:r>
      <w:proofErr w:type="spellEnd"/>
      <w:r w:rsidRPr="0065510C">
        <w:rPr>
          <w:i/>
          <w:iCs/>
          <w:lang w:val="en-US"/>
        </w:rPr>
        <w:t xml:space="preserve">, </w:t>
      </w:r>
      <w:proofErr w:type="spellStart"/>
      <w:r w:rsidRPr="0065510C">
        <w:rPr>
          <w:i/>
          <w:iCs/>
          <w:lang w:val="en-US"/>
        </w:rPr>
        <w:t>posílat</w:t>
      </w:r>
      <w:proofErr w:type="spellEnd"/>
      <w:r w:rsidRPr="0065510C">
        <w:rPr>
          <w:i/>
          <w:iCs/>
          <w:lang w:val="en-US"/>
        </w:rPr>
        <w:t xml:space="preserve">, </w:t>
      </w:r>
      <w:proofErr w:type="spellStart"/>
      <w:r w:rsidRPr="0065510C">
        <w:rPr>
          <w:i/>
          <w:iCs/>
          <w:lang w:val="en-US"/>
        </w:rPr>
        <w:t>říkat</w:t>
      </w:r>
      <w:proofErr w:type="spellEnd"/>
      <w:r w:rsidRPr="0065510C">
        <w:rPr>
          <w:i/>
          <w:iCs/>
          <w:lang w:val="en-US"/>
        </w:rPr>
        <w:t xml:space="preserve">, </w:t>
      </w:r>
      <w:proofErr w:type="spellStart"/>
      <w:r w:rsidRPr="0065510C">
        <w:rPr>
          <w:i/>
          <w:iCs/>
          <w:lang w:val="en-US"/>
        </w:rPr>
        <w:t>ukázat</w:t>
      </w:r>
      <w:proofErr w:type="spellEnd"/>
      <w:r w:rsidRPr="0065510C">
        <w:rPr>
          <w:i/>
          <w:iCs/>
          <w:lang w:val="en-US"/>
        </w:rPr>
        <w:t xml:space="preserve">, </w:t>
      </w:r>
      <w:proofErr w:type="spellStart"/>
      <w:r w:rsidRPr="0065510C">
        <w:rPr>
          <w:i/>
          <w:iCs/>
          <w:lang w:val="en-US"/>
        </w:rPr>
        <w:t>vyřizovat</w:t>
      </w:r>
      <w:proofErr w:type="spellEnd"/>
    </w:p>
    <w:p w14:paraId="5C6A19A1" w14:textId="77777777" w:rsidR="002F691F" w:rsidRPr="00B01421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lang w:val="en-US"/>
        </w:rPr>
        <w:t xml:space="preserve">k, </w:t>
      </w:r>
      <w:proofErr w:type="spellStart"/>
      <w:r w:rsidRPr="00617CF6">
        <w:rPr>
          <w:b/>
          <w:bCs/>
          <w:i/>
          <w:lang w:val="en-US"/>
        </w:rPr>
        <w:t>díky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kvůli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proti</w:t>
      </w:r>
      <w:proofErr w:type="spellEnd"/>
      <w:r w:rsidRPr="00617CF6">
        <w:rPr>
          <w:b/>
          <w:bCs/>
          <w:i/>
          <w:lang w:val="en-US"/>
        </w:rPr>
        <w:t xml:space="preserve">, </w:t>
      </w:r>
      <w:proofErr w:type="spellStart"/>
      <w:r w:rsidRPr="00617CF6">
        <w:rPr>
          <w:b/>
          <w:bCs/>
          <w:i/>
          <w:lang w:val="en-US"/>
        </w:rPr>
        <w:t>naproti</w:t>
      </w:r>
      <w:proofErr w:type="spellEnd"/>
    </w:p>
    <w:p w14:paraId="6D662461" w14:textId="77777777" w:rsidR="00B01421" w:rsidRDefault="00B01421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medical phrases with “</w:t>
      </w:r>
      <w:r w:rsidRPr="0061238F">
        <w:rPr>
          <w:b/>
          <w:lang w:val="en-US"/>
        </w:rPr>
        <w:t>mi/</w:t>
      </w:r>
      <w:proofErr w:type="spellStart"/>
      <w:r w:rsidRPr="0061238F">
        <w:rPr>
          <w:b/>
          <w:lang w:val="en-US"/>
        </w:rPr>
        <w:t>vám</w:t>
      </w:r>
      <w:proofErr w:type="spellEnd"/>
      <w:r>
        <w:rPr>
          <w:lang w:val="en-US"/>
        </w:rPr>
        <w:t>” = dative</w:t>
      </w:r>
      <w:r w:rsidR="006F41DB">
        <w:rPr>
          <w:lang w:val="en-US"/>
        </w:rPr>
        <w:t>;</w:t>
      </w:r>
      <w:r>
        <w:rPr>
          <w:lang w:val="en-US"/>
        </w:rPr>
        <w:t xml:space="preserve"> Je </w:t>
      </w:r>
      <w:r w:rsidRPr="004E6007">
        <w:rPr>
          <w:b/>
          <w:lang w:val="en-US"/>
        </w:rPr>
        <w:t>mi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špatně</w:t>
      </w:r>
      <w:proofErr w:type="spellEnd"/>
      <w:r>
        <w:rPr>
          <w:lang w:val="en-US"/>
        </w:rPr>
        <w:t xml:space="preserve"> = </w:t>
      </w:r>
      <w:proofErr w:type="spellStart"/>
      <w:r w:rsidRPr="004E6007">
        <w:rPr>
          <w:b/>
          <w:lang w:val="en-US"/>
        </w:rPr>
        <w:t>Martinovi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špatně</w:t>
      </w:r>
      <w:proofErr w:type="spellEnd"/>
      <w:r>
        <w:rPr>
          <w:lang w:val="en-US"/>
        </w:rPr>
        <w:t>.</w:t>
      </w:r>
    </w:p>
    <w:p w14:paraId="028E96DA" w14:textId="77777777" w:rsidR="002F691F" w:rsidRPr="00C04D4F" w:rsidRDefault="002F691F" w:rsidP="002F691F">
      <w:pPr>
        <w:pStyle w:val="Odstavecseseznamem"/>
        <w:numPr>
          <w:ilvl w:val="0"/>
          <w:numId w:val="1"/>
        </w:numPr>
        <w:rPr>
          <w:b/>
          <w:bCs/>
          <w:lang w:val="en-US"/>
        </w:rPr>
      </w:pPr>
      <w:r w:rsidRPr="00C04D4F">
        <w:rPr>
          <w:b/>
          <w:bCs/>
          <w:lang w:val="en-US"/>
        </w:rPr>
        <w:t>ACCUSATIVE</w:t>
      </w:r>
    </w:p>
    <w:p w14:paraId="333DD52E" w14:textId="01E6DA35" w:rsidR="002F691F" w:rsidRDefault="009E7B87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2F691F">
        <w:rPr>
          <w:lang w:val="en-US"/>
        </w:rPr>
        <w:t xml:space="preserve"> (</w:t>
      </w:r>
      <w:proofErr w:type="gramStart"/>
      <w:r w:rsidR="002F691F">
        <w:rPr>
          <w:lang w:val="en-US"/>
        </w:rPr>
        <w:t>not</w:t>
      </w:r>
      <w:proofErr w:type="gramEnd"/>
      <w:r w:rsidR="002F691F">
        <w:rPr>
          <w:lang w:val="en-US"/>
        </w:rPr>
        <w:t xml:space="preserve"> </w:t>
      </w:r>
      <w:r w:rsidR="002F691F" w:rsidRPr="00FC36D3">
        <w:rPr>
          <w:b/>
          <w:lang w:val="en-US"/>
        </w:rPr>
        <w:t>gen</w:t>
      </w:r>
      <w:r w:rsidR="002F691F">
        <w:rPr>
          <w:lang w:val="en-US"/>
        </w:rPr>
        <w:t xml:space="preserve"> or </w:t>
      </w:r>
      <w:proofErr w:type="spellStart"/>
      <w:r w:rsidR="002F691F" w:rsidRPr="00FC36D3">
        <w:rPr>
          <w:b/>
          <w:lang w:val="en-US"/>
        </w:rPr>
        <w:t>dat</w:t>
      </w:r>
      <w:proofErr w:type="spellEnd"/>
      <w:r w:rsidR="002F691F">
        <w:rPr>
          <w:lang w:val="en-US"/>
        </w:rPr>
        <w:t>)</w:t>
      </w:r>
    </w:p>
    <w:p w14:paraId="66281117" w14:textId="77777777" w:rsidR="002F691F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jít</w:t>
      </w:r>
      <w:proofErr w:type="spellEnd"/>
      <w:r>
        <w:rPr>
          <w:lang w:val="en-US"/>
        </w:rPr>
        <w:t xml:space="preserve">/jet </w:t>
      </w:r>
      <w:r w:rsidRPr="005C6624">
        <w:rPr>
          <w:b/>
          <w:color w:val="FF0000"/>
          <w:lang w:val="en-US"/>
        </w:rPr>
        <w:t>NA</w:t>
      </w:r>
      <w:r w:rsidRPr="005C6624">
        <w:rPr>
          <w:color w:val="FF0000"/>
          <w:lang w:val="en-US"/>
        </w:rPr>
        <w:t xml:space="preserve"> </w:t>
      </w:r>
      <w:r w:rsidR="0061238F">
        <w:rPr>
          <w:lang w:val="en-US"/>
        </w:rPr>
        <w:t xml:space="preserve">open places </w:t>
      </w:r>
      <w:r>
        <w:rPr>
          <w:lang w:val="en-US"/>
        </w:rPr>
        <w:t xml:space="preserve">+ event </w:t>
      </w:r>
    </w:p>
    <w:p w14:paraId="2A2485DC" w14:textId="77777777" w:rsidR="00010B22" w:rsidRDefault="00010B22" w:rsidP="00010B22">
      <w:pPr>
        <w:pStyle w:val="Odstavecseseznamem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těším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+ acc</w:t>
      </w:r>
    </w:p>
    <w:p w14:paraId="56300EFB" w14:textId="77777777" w:rsidR="00010B22" w:rsidRDefault="00010B22" w:rsidP="00010B22">
      <w:pPr>
        <w:pStyle w:val="Odstavecseseznamem"/>
        <w:numPr>
          <w:ilvl w:val="2"/>
          <w:numId w:val="1"/>
        </w:numPr>
        <w:rPr>
          <w:lang w:val="en-US"/>
        </w:rPr>
      </w:pPr>
      <w:proofErr w:type="spellStart"/>
      <w:r>
        <w:rPr>
          <w:lang w:val="en-US"/>
        </w:rPr>
        <w:t>dívám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+ acc</w:t>
      </w:r>
    </w:p>
    <w:p w14:paraId="0CBB86A8" w14:textId="77777777" w:rsidR="002F691F" w:rsidRPr="00754F82" w:rsidRDefault="002F691F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prepositions: </w:t>
      </w:r>
      <w:r w:rsidRPr="00617CF6">
        <w:rPr>
          <w:b/>
          <w:bCs/>
          <w:i/>
          <w:iCs/>
          <w:lang w:val="en-US"/>
        </w:rPr>
        <w:t>pro, za</w:t>
      </w:r>
      <w:r w:rsidR="00F80408">
        <w:rPr>
          <w:bCs/>
          <w:i/>
          <w:iCs/>
          <w:lang w:val="en-US"/>
        </w:rPr>
        <w:t xml:space="preserve">, </w:t>
      </w:r>
      <w:r w:rsidR="00F80408" w:rsidRPr="00F80408">
        <w:rPr>
          <w:b/>
          <w:bCs/>
          <w:i/>
          <w:iCs/>
          <w:lang w:val="en-US"/>
        </w:rPr>
        <w:t>v</w:t>
      </w:r>
      <w:r w:rsidR="00F80408">
        <w:rPr>
          <w:bCs/>
          <w:i/>
          <w:iCs/>
          <w:lang w:val="en-US"/>
        </w:rPr>
        <w:t xml:space="preserve"> </w:t>
      </w:r>
      <w:r w:rsidR="00F80408" w:rsidRPr="00547DBF">
        <w:rPr>
          <w:bCs/>
          <w:iCs/>
          <w:lang w:val="en-US"/>
        </w:rPr>
        <w:t>+ days</w:t>
      </w:r>
      <w:r w:rsidR="00F80408">
        <w:rPr>
          <w:bCs/>
          <w:i/>
          <w:iCs/>
          <w:lang w:val="en-US"/>
        </w:rPr>
        <w:t xml:space="preserve"> </w:t>
      </w:r>
      <w:r w:rsidR="00F80408">
        <w:rPr>
          <w:bCs/>
          <w:iCs/>
          <w:lang w:val="en-US"/>
        </w:rPr>
        <w:t>(</w:t>
      </w:r>
      <w:r w:rsidR="00F80408" w:rsidRPr="00547DBF">
        <w:rPr>
          <w:bCs/>
          <w:i/>
          <w:iCs/>
          <w:lang w:val="en-US"/>
        </w:rPr>
        <w:t xml:space="preserve">v </w:t>
      </w:r>
      <w:proofErr w:type="spellStart"/>
      <w:r w:rsidR="00F80408" w:rsidRPr="00547DBF">
        <w:rPr>
          <w:bCs/>
          <w:i/>
          <w:iCs/>
          <w:lang w:val="en-US"/>
        </w:rPr>
        <w:t>pondělí</w:t>
      </w:r>
      <w:proofErr w:type="spellEnd"/>
      <w:r w:rsidR="00F80408">
        <w:rPr>
          <w:bCs/>
          <w:iCs/>
          <w:lang w:val="en-US"/>
        </w:rPr>
        <w:t>…</w:t>
      </w:r>
      <w:r w:rsidR="005D23C0">
        <w:rPr>
          <w:bCs/>
          <w:iCs/>
          <w:lang w:val="en-US"/>
        </w:rPr>
        <w:t xml:space="preserve">, </w:t>
      </w:r>
      <w:r w:rsidR="005D23C0" w:rsidRPr="006877F2">
        <w:rPr>
          <w:bCs/>
          <w:i/>
          <w:iCs/>
          <w:lang w:val="en-US"/>
        </w:rPr>
        <w:t xml:space="preserve">v </w:t>
      </w:r>
      <w:proofErr w:type="spellStart"/>
      <w:r w:rsidR="005D23C0" w:rsidRPr="006877F2">
        <w:rPr>
          <w:bCs/>
          <w:i/>
          <w:iCs/>
          <w:lang w:val="en-US"/>
        </w:rPr>
        <w:t>sobotu</w:t>
      </w:r>
      <w:proofErr w:type="spellEnd"/>
      <w:r w:rsidR="00F80408">
        <w:rPr>
          <w:bCs/>
          <w:iCs/>
          <w:lang w:val="en-US"/>
        </w:rPr>
        <w:t>)</w:t>
      </w:r>
    </w:p>
    <w:p w14:paraId="11299BD9" w14:textId="77777777" w:rsidR="00754F82" w:rsidRDefault="00754F82" w:rsidP="002F691F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medical phrases with “</w:t>
      </w:r>
      <w:proofErr w:type="spellStart"/>
      <w:r w:rsidRPr="0061238F">
        <w:rPr>
          <w:b/>
          <w:lang w:val="en-US"/>
        </w:rPr>
        <w:t>m</w:t>
      </w:r>
      <w:r>
        <w:rPr>
          <w:b/>
          <w:lang w:val="en-US"/>
        </w:rPr>
        <w:t>ě</w:t>
      </w:r>
      <w:proofErr w:type="spellEnd"/>
      <w:r w:rsidRPr="0061238F">
        <w:rPr>
          <w:b/>
          <w:lang w:val="en-US"/>
        </w:rPr>
        <w:t>/</w:t>
      </w:r>
      <w:proofErr w:type="spellStart"/>
      <w:r w:rsidRPr="0061238F">
        <w:rPr>
          <w:b/>
          <w:lang w:val="en-US"/>
        </w:rPr>
        <w:t>vá</w:t>
      </w:r>
      <w:r>
        <w:rPr>
          <w:b/>
          <w:lang w:val="en-US"/>
        </w:rPr>
        <w:t>s</w:t>
      </w:r>
      <w:proofErr w:type="spellEnd"/>
      <w:r>
        <w:rPr>
          <w:lang w:val="en-US"/>
        </w:rPr>
        <w:t xml:space="preserve">” = accusative; </w:t>
      </w:r>
      <w:proofErr w:type="spellStart"/>
      <w:r>
        <w:rPr>
          <w:lang w:val="en-US"/>
        </w:rPr>
        <w:t>Bolí</w:t>
      </w:r>
      <w:proofErr w:type="spellEnd"/>
      <w:r>
        <w:rPr>
          <w:lang w:val="en-US"/>
        </w:rPr>
        <w:t xml:space="preserve"> </w:t>
      </w:r>
      <w:proofErr w:type="spellStart"/>
      <w:r w:rsidRPr="004E6007">
        <w:rPr>
          <w:b/>
          <w:lang w:val="en-US"/>
        </w:rPr>
        <w:t>m</w:t>
      </w:r>
      <w:r>
        <w:rPr>
          <w:b/>
          <w:lang w:val="en-US"/>
        </w:rPr>
        <w:t>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hlava</w:t>
      </w:r>
      <w:proofErr w:type="spellEnd"/>
      <w:r>
        <w:rPr>
          <w:lang w:val="en-US"/>
        </w:rPr>
        <w:t xml:space="preserve"> = </w:t>
      </w:r>
      <w:r w:rsidRPr="004E6007">
        <w:rPr>
          <w:b/>
          <w:lang w:val="en-US"/>
        </w:rPr>
        <w:t>Martin</w:t>
      </w:r>
      <w:r>
        <w:rPr>
          <w:b/>
          <w:lang w:val="en-US"/>
        </w:rPr>
        <w:t>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bolí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hlava</w:t>
      </w:r>
      <w:proofErr w:type="spellEnd"/>
      <w:r>
        <w:rPr>
          <w:lang w:val="en-US"/>
        </w:rPr>
        <w:t>.</w:t>
      </w:r>
    </w:p>
    <w:p w14:paraId="044C8BE2" w14:textId="77777777" w:rsidR="005525EB" w:rsidRDefault="005525EB"/>
    <w:sectPr w:rsidR="0055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87617"/>
    <w:multiLevelType w:val="hybridMultilevel"/>
    <w:tmpl w:val="26028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F"/>
    <w:rsid w:val="00010B22"/>
    <w:rsid w:val="000872C4"/>
    <w:rsid w:val="000B4949"/>
    <w:rsid w:val="00162B0D"/>
    <w:rsid w:val="001B5445"/>
    <w:rsid w:val="002B01F9"/>
    <w:rsid w:val="002E6980"/>
    <w:rsid w:val="002F691F"/>
    <w:rsid w:val="00332C73"/>
    <w:rsid w:val="004843AF"/>
    <w:rsid w:val="004E6007"/>
    <w:rsid w:val="00547DBF"/>
    <w:rsid w:val="005525EB"/>
    <w:rsid w:val="005C2EFF"/>
    <w:rsid w:val="005C6624"/>
    <w:rsid w:val="005D23C0"/>
    <w:rsid w:val="005E14E0"/>
    <w:rsid w:val="0061238F"/>
    <w:rsid w:val="00624BA7"/>
    <w:rsid w:val="00685D92"/>
    <w:rsid w:val="006877F2"/>
    <w:rsid w:val="006E7D80"/>
    <w:rsid w:val="006F41DB"/>
    <w:rsid w:val="00754F82"/>
    <w:rsid w:val="00863C52"/>
    <w:rsid w:val="009E7B87"/>
    <w:rsid w:val="00A44170"/>
    <w:rsid w:val="00B01421"/>
    <w:rsid w:val="00B90588"/>
    <w:rsid w:val="00C448E3"/>
    <w:rsid w:val="00CA34BB"/>
    <w:rsid w:val="00CC6B88"/>
    <w:rsid w:val="00D15790"/>
    <w:rsid w:val="00F80408"/>
    <w:rsid w:val="00FA3862"/>
    <w:rsid w:val="00FB623E"/>
    <w:rsid w:val="00F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4246"/>
  <w15:chartTrackingRefBased/>
  <w15:docId w15:val="{6D531350-E3A9-4C6A-8967-B989E4AC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91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6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691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qFormat/>
    <w:rsid w:val="002F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Gachallová</dc:creator>
  <cp:keywords/>
  <dc:description/>
  <cp:lastModifiedBy>Martin Punčochář</cp:lastModifiedBy>
  <cp:revision>65</cp:revision>
  <dcterms:created xsi:type="dcterms:W3CDTF">2022-12-15T06:55:00Z</dcterms:created>
  <dcterms:modified xsi:type="dcterms:W3CDTF">2023-11-30T09:55:00Z</dcterms:modified>
</cp:coreProperties>
</file>