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570D5" w14:textId="77777777" w:rsidR="00FC5507" w:rsidRDefault="007616F3" w:rsidP="002857D1">
      <w:pPr>
        <w:rPr>
          <w:b/>
          <w:sz w:val="24"/>
        </w:rPr>
      </w:pPr>
      <w:r>
        <w:rPr>
          <w:b/>
          <w:sz w:val="24"/>
        </w:rPr>
        <w:t xml:space="preserve"> </w:t>
      </w:r>
    </w:p>
    <w:p w14:paraId="5E8645DD" w14:textId="484570DE" w:rsidR="00741640" w:rsidRPr="00FC5507" w:rsidRDefault="002857D1" w:rsidP="002857D1">
      <w:pPr>
        <w:rPr>
          <w:b/>
          <w:sz w:val="24"/>
        </w:rPr>
      </w:pPr>
      <w:r w:rsidRPr="00FC5507">
        <w:rPr>
          <w:b/>
          <w:sz w:val="24"/>
        </w:rPr>
        <w:t xml:space="preserve">Písemný test ke kurzu </w:t>
      </w:r>
      <w:r w:rsidR="00864E28" w:rsidRPr="00864E28">
        <w:rPr>
          <w:b/>
          <w:bCs/>
          <w:sz w:val="24"/>
        </w:rPr>
        <w:t>MZKPL0311s</w:t>
      </w:r>
    </w:p>
    <w:p w14:paraId="603308BF" w14:textId="77777777" w:rsidR="002857D1" w:rsidRDefault="002857D1" w:rsidP="002857D1"/>
    <w:p w14:paraId="20E382F2" w14:textId="46CCA007" w:rsidR="00264EAF" w:rsidRPr="00264EAF" w:rsidRDefault="00300153" w:rsidP="002857D1">
      <w:pPr>
        <w:rPr>
          <w:b/>
          <w:sz w:val="24"/>
        </w:rPr>
      </w:pPr>
      <w:r>
        <w:rPr>
          <w:b/>
          <w:sz w:val="24"/>
        </w:rPr>
        <w:t>Podzimní</w:t>
      </w:r>
      <w:r w:rsidR="0061505E">
        <w:rPr>
          <w:b/>
          <w:sz w:val="24"/>
        </w:rPr>
        <w:t xml:space="preserve"> </w:t>
      </w:r>
      <w:r w:rsidR="002E06B5">
        <w:rPr>
          <w:b/>
          <w:sz w:val="24"/>
        </w:rPr>
        <w:t>semestr</w:t>
      </w:r>
      <w:r w:rsidR="008507A4">
        <w:rPr>
          <w:b/>
          <w:sz w:val="24"/>
        </w:rPr>
        <w:t xml:space="preserve"> 20</w:t>
      </w:r>
      <w:r w:rsidR="00E00BD8">
        <w:rPr>
          <w:b/>
          <w:sz w:val="24"/>
        </w:rPr>
        <w:t>2</w:t>
      </w:r>
      <w:r w:rsidR="00864E28">
        <w:rPr>
          <w:b/>
          <w:sz w:val="24"/>
        </w:rPr>
        <w:t>3</w:t>
      </w:r>
    </w:p>
    <w:p w14:paraId="5323458B" w14:textId="77777777" w:rsidR="00FC5507" w:rsidRDefault="00FC5507" w:rsidP="002857D1"/>
    <w:p w14:paraId="510F9919" w14:textId="200CCE14" w:rsidR="002857D1" w:rsidRDefault="002857D1" w:rsidP="002857D1">
      <w:r>
        <w:t>Jméno:</w:t>
      </w:r>
      <w:r w:rsidR="0057349A">
        <w:tab/>
      </w:r>
      <w:r w:rsidR="0057349A">
        <w:tab/>
      </w:r>
      <w:r w:rsidR="0057349A">
        <w:tab/>
      </w:r>
      <w:r w:rsidR="0057349A">
        <w:tab/>
      </w:r>
      <w:r w:rsidR="0057349A">
        <w:tab/>
      </w:r>
      <w:r w:rsidR="0057349A">
        <w:tab/>
      </w:r>
      <w:r w:rsidR="0057349A">
        <w:tab/>
      </w:r>
      <w:r w:rsidR="0057349A">
        <w:tab/>
      </w:r>
      <w:r w:rsidR="0057349A">
        <w:tab/>
      </w:r>
      <w:r>
        <w:t>Datum:</w:t>
      </w:r>
    </w:p>
    <w:p w14:paraId="5E712B99" w14:textId="77777777" w:rsidR="002857D1" w:rsidRDefault="002857D1" w:rsidP="002857D1"/>
    <w:p w14:paraId="10260490" w14:textId="77777777" w:rsidR="002857D1" w:rsidRDefault="002857D1" w:rsidP="002857D1">
      <w:r w:rsidRPr="00FC5507">
        <w:rPr>
          <w:b/>
        </w:rPr>
        <w:t>Testové otázky</w:t>
      </w:r>
      <w:r>
        <w:t>:</w:t>
      </w:r>
    </w:p>
    <w:p w14:paraId="4A3AABEE" w14:textId="77777777" w:rsidR="00FC5507" w:rsidRDefault="00FC5507" w:rsidP="002857D1">
      <w:pPr>
        <w:rPr>
          <w:bCs/>
        </w:rPr>
      </w:pPr>
    </w:p>
    <w:p w14:paraId="47E2AE64" w14:textId="77777777" w:rsidR="002857D1" w:rsidRDefault="00493D05" w:rsidP="002857D1">
      <w:pPr>
        <w:pStyle w:val="Odstavecseseznamem"/>
        <w:numPr>
          <w:ilvl w:val="0"/>
          <w:numId w:val="5"/>
        </w:numPr>
        <w:rPr>
          <w:bCs/>
        </w:rPr>
      </w:pPr>
      <w:r>
        <w:rPr>
          <w:bCs/>
        </w:rPr>
        <w:t>Které tvrzení je správné</w:t>
      </w:r>
      <w:r w:rsidR="002857D1" w:rsidRPr="002857D1">
        <w:rPr>
          <w:bCs/>
        </w:rPr>
        <w:t>?</w:t>
      </w:r>
    </w:p>
    <w:p w14:paraId="5E48FF81" w14:textId="77777777" w:rsidR="00FC5507" w:rsidRPr="002857D1" w:rsidRDefault="00FC5507" w:rsidP="00FC5507">
      <w:pPr>
        <w:pStyle w:val="Odstavecseseznamem"/>
        <w:ind w:left="360"/>
        <w:rPr>
          <w:bCs/>
        </w:rPr>
      </w:pPr>
    </w:p>
    <w:p w14:paraId="317ED526" w14:textId="07155710" w:rsidR="002857D1" w:rsidRPr="00A13ABB" w:rsidRDefault="00A13ABB" w:rsidP="001D6B5E">
      <w:pPr>
        <w:pStyle w:val="Odstavecseseznamem"/>
        <w:numPr>
          <w:ilvl w:val="0"/>
          <w:numId w:val="3"/>
        </w:numPr>
        <w:spacing w:line="276" w:lineRule="auto"/>
        <w:rPr>
          <w:bCs/>
        </w:rPr>
      </w:pPr>
      <w:r w:rsidRPr="00A13ABB">
        <w:rPr>
          <w:bCs/>
        </w:rPr>
        <w:t xml:space="preserve">Klinické studie představují systematické testování prováděné na </w:t>
      </w:r>
      <w:r w:rsidRPr="00A13ABB">
        <w:rPr>
          <w:bCs/>
        </w:rPr>
        <w:t xml:space="preserve">zvířatech nebo </w:t>
      </w:r>
      <w:r w:rsidRPr="00A13ABB">
        <w:rPr>
          <w:bCs/>
        </w:rPr>
        <w:t>lidech (pacientech nebo zdravých dobrovolnících) pod vedením ošetřujících lékařů.</w:t>
      </w:r>
      <w:r w:rsidR="00493D05" w:rsidRPr="00A13ABB">
        <w:rPr>
          <w:bCs/>
        </w:rPr>
        <w:t xml:space="preserve"> </w:t>
      </w:r>
    </w:p>
    <w:p w14:paraId="69C3F21C" w14:textId="76027F7D" w:rsidR="002857D1" w:rsidRPr="00A13ABB" w:rsidRDefault="00A13ABB" w:rsidP="00493D05">
      <w:pPr>
        <w:pStyle w:val="Odstavecseseznamem"/>
        <w:numPr>
          <w:ilvl w:val="0"/>
          <w:numId w:val="3"/>
        </w:numPr>
        <w:spacing w:line="276" w:lineRule="auto"/>
        <w:rPr>
          <w:bCs/>
        </w:rPr>
      </w:pPr>
      <w:r w:rsidRPr="00A13ABB">
        <w:rPr>
          <w:bCs/>
        </w:rPr>
        <w:t>Klinické studie představují</w:t>
      </w:r>
      <w:r w:rsidRPr="00A13ABB">
        <w:rPr>
          <w:bCs/>
        </w:rPr>
        <w:t xml:space="preserve"> systematické testování prováděné na lidech (pacientech nebo zdravých dobrovolnících) pod vedením ošetřujících lékařů</w:t>
      </w:r>
      <w:r w:rsidRPr="00A13ABB">
        <w:rPr>
          <w:bCs/>
        </w:rPr>
        <w:t>.</w:t>
      </w:r>
    </w:p>
    <w:p w14:paraId="1D2C1E2D" w14:textId="13353A9F" w:rsidR="001D6B5E" w:rsidRPr="00A13ABB" w:rsidRDefault="00A13ABB" w:rsidP="001D6B5E">
      <w:pPr>
        <w:pStyle w:val="Odstavecseseznamem"/>
        <w:numPr>
          <w:ilvl w:val="0"/>
          <w:numId w:val="3"/>
        </w:numPr>
        <w:spacing w:line="276" w:lineRule="auto"/>
        <w:rPr>
          <w:bCs/>
        </w:rPr>
      </w:pPr>
      <w:r w:rsidRPr="00A13ABB">
        <w:rPr>
          <w:bCs/>
        </w:rPr>
        <w:t>Klinické studie představují systematické testování prováděné na lidech (pacientech nebo zdravých dobrovolnících) pod vedením ošetřujících lékařů</w:t>
      </w:r>
      <w:r>
        <w:rPr>
          <w:bCs/>
        </w:rPr>
        <w:t xml:space="preserve"> nebo </w:t>
      </w:r>
      <w:r w:rsidR="00887DFE">
        <w:rPr>
          <w:bCs/>
        </w:rPr>
        <w:t>nelékařských pracovníků</w:t>
      </w:r>
      <w:r w:rsidRPr="00A13ABB">
        <w:rPr>
          <w:bCs/>
        </w:rPr>
        <w:t>.</w:t>
      </w:r>
    </w:p>
    <w:p w14:paraId="408E5D71" w14:textId="77777777" w:rsidR="002857D1" w:rsidRDefault="002857D1" w:rsidP="002857D1">
      <w:pPr>
        <w:rPr>
          <w:bCs/>
        </w:rPr>
      </w:pPr>
    </w:p>
    <w:p w14:paraId="30A3A1A0" w14:textId="77777777" w:rsidR="00103118" w:rsidRDefault="00404CD4" w:rsidP="00103118">
      <w:pPr>
        <w:pStyle w:val="Odstavecseseznamem"/>
        <w:numPr>
          <w:ilvl w:val="0"/>
          <w:numId w:val="5"/>
        </w:numPr>
        <w:rPr>
          <w:bCs/>
        </w:rPr>
      </w:pPr>
      <w:r>
        <w:rPr>
          <w:rFonts w:ascii="Cambria" w:hAnsi="Cambria"/>
          <w:bCs/>
        </w:rPr>
        <w:t xml:space="preserve">Čemu se chceme vyhnout při </w:t>
      </w:r>
      <w:r w:rsidR="001D6B5E">
        <w:rPr>
          <w:rFonts w:ascii="Cambria" w:hAnsi="Cambria"/>
          <w:bCs/>
        </w:rPr>
        <w:t xml:space="preserve">statistickém </w:t>
      </w:r>
      <w:r>
        <w:rPr>
          <w:rFonts w:ascii="Cambria" w:hAnsi="Cambria"/>
          <w:bCs/>
        </w:rPr>
        <w:t xml:space="preserve">srovnání dvou skupin léčených pacientů (léčivo A versus </w:t>
      </w:r>
      <w:r w:rsidR="00121AE8">
        <w:rPr>
          <w:rFonts w:ascii="Cambria" w:hAnsi="Cambria"/>
          <w:bCs/>
        </w:rPr>
        <w:t>léčivo B</w:t>
      </w:r>
      <w:r>
        <w:rPr>
          <w:rFonts w:ascii="Cambria" w:hAnsi="Cambria"/>
          <w:bCs/>
        </w:rPr>
        <w:t>)</w:t>
      </w:r>
      <w:r w:rsidR="00103118" w:rsidRPr="00103118">
        <w:rPr>
          <w:rFonts w:ascii="Cambria" w:hAnsi="Cambria"/>
          <w:bCs/>
        </w:rPr>
        <w:t>?</w:t>
      </w:r>
    </w:p>
    <w:p w14:paraId="107C4E58" w14:textId="77777777" w:rsidR="00FC5507" w:rsidRPr="00103118" w:rsidRDefault="00FC5507" w:rsidP="00FC5507">
      <w:pPr>
        <w:pStyle w:val="Odstavecseseznamem"/>
        <w:ind w:left="360"/>
        <w:rPr>
          <w:rFonts w:ascii="Cambria" w:hAnsi="Cambria"/>
          <w:bCs/>
        </w:rPr>
      </w:pPr>
    </w:p>
    <w:p w14:paraId="0BD649EF" w14:textId="77777777" w:rsidR="00103118" w:rsidRPr="00103118" w:rsidRDefault="00404CD4" w:rsidP="001D6B5E">
      <w:pPr>
        <w:numPr>
          <w:ilvl w:val="0"/>
          <w:numId w:val="8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Zkreslení výsledků nenáhodnými vlivy</w:t>
      </w:r>
    </w:p>
    <w:p w14:paraId="36DEFFA3" w14:textId="77777777" w:rsidR="00103118" w:rsidRPr="00103118" w:rsidRDefault="00404CD4" w:rsidP="001D6B5E">
      <w:pPr>
        <w:numPr>
          <w:ilvl w:val="0"/>
          <w:numId w:val="8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Reprezentativnosti pacientů</w:t>
      </w:r>
      <w:r w:rsidR="00BF7F37">
        <w:rPr>
          <w:rFonts w:ascii="Cambria" w:hAnsi="Cambria"/>
          <w:bCs/>
        </w:rPr>
        <w:t xml:space="preserve"> ve skupinách</w:t>
      </w:r>
    </w:p>
    <w:p w14:paraId="2401D154" w14:textId="77777777" w:rsidR="00103118" w:rsidRPr="00103118" w:rsidRDefault="00BF7F37" w:rsidP="001D6B5E">
      <w:pPr>
        <w:numPr>
          <w:ilvl w:val="0"/>
          <w:numId w:val="8"/>
        </w:numPr>
        <w:spacing w:line="276" w:lineRule="auto"/>
        <w:rPr>
          <w:rFonts w:ascii="Cambria" w:hAnsi="Cambria"/>
          <w:bCs/>
        </w:rPr>
      </w:pPr>
      <w:r>
        <w:rPr>
          <w:bCs/>
        </w:rPr>
        <w:t>Srovnatelnosti obou skupin</w:t>
      </w:r>
    </w:p>
    <w:p w14:paraId="74C8576F" w14:textId="77777777" w:rsidR="00103118" w:rsidRPr="00103118" w:rsidRDefault="00BF7F37" w:rsidP="001D6B5E">
      <w:pPr>
        <w:numPr>
          <w:ilvl w:val="0"/>
          <w:numId w:val="8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Příliš </w:t>
      </w:r>
      <w:r w:rsidR="001D6B5E">
        <w:rPr>
          <w:rFonts w:ascii="Cambria" w:hAnsi="Cambria"/>
          <w:bCs/>
        </w:rPr>
        <w:t>vysoké</w:t>
      </w:r>
      <w:r>
        <w:rPr>
          <w:rFonts w:ascii="Cambria" w:hAnsi="Cambria"/>
          <w:bCs/>
        </w:rPr>
        <w:t xml:space="preserve"> významnosti výsledku</w:t>
      </w:r>
    </w:p>
    <w:p w14:paraId="44CF27F2" w14:textId="77777777" w:rsidR="00103118" w:rsidRDefault="00103118" w:rsidP="002857D1">
      <w:pPr>
        <w:rPr>
          <w:bCs/>
        </w:rPr>
      </w:pPr>
    </w:p>
    <w:p w14:paraId="5A3C5B09" w14:textId="77777777" w:rsidR="00404CD4" w:rsidRDefault="00121AE8" w:rsidP="00404CD4">
      <w:pPr>
        <w:pStyle w:val="Odstavecseseznamem"/>
        <w:numPr>
          <w:ilvl w:val="0"/>
          <w:numId w:val="5"/>
        </w:numPr>
        <w:rPr>
          <w:bCs/>
        </w:rPr>
      </w:pPr>
      <w:r>
        <w:rPr>
          <w:rFonts w:ascii="Cambria" w:hAnsi="Cambria"/>
          <w:bCs/>
        </w:rPr>
        <w:t xml:space="preserve">Co je výhodou permutační blokové </w:t>
      </w:r>
      <w:r w:rsidR="00AD516F">
        <w:rPr>
          <w:rFonts w:ascii="Cambria" w:hAnsi="Cambria"/>
          <w:bCs/>
        </w:rPr>
        <w:t>randomizace</w:t>
      </w:r>
      <w:r w:rsidR="00404CD4" w:rsidRPr="00103118">
        <w:rPr>
          <w:rFonts w:ascii="Cambria" w:hAnsi="Cambria"/>
          <w:bCs/>
        </w:rPr>
        <w:t>?</w:t>
      </w:r>
    </w:p>
    <w:p w14:paraId="587D463A" w14:textId="77777777" w:rsidR="00404CD4" w:rsidRPr="00103118" w:rsidRDefault="00404CD4" w:rsidP="00404CD4">
      <w:pPr>
        <w:pStyle w:val="Odstavecseseznamem"/>
        <w:ind w:left="360"/>
        <w:rPr>
          <w:rFonts w:ascii="Cambria" w:hAnsi="Cambria"/>
          <w:bCs/>
        </w:rPr>
      </w:pPr>
    </w:p>
    <w:p w14:paraId="58FC16BB" w14:textId="77777777" w:rsidR="00404CD4" w:rsidRPr="00404CD4" w:rsidRDefault="00121AE8" w:rsidP="001D6B5E">
      <w:pPr>
        <w:pStyle w:val="Odstavecseseznamem"/>
        <w:numPr>
          <w:ilvl w:val="0"/>
          <w:numId w:val="10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Zajišťuje </w:t>
      </w:r>
      <w:r w:rsidR="00BF4529">
        <w:rPr>
          <w:rFonts w:ascii="Cambria" w:hAnsi="Cambria"/>
          <w:bCs/>
        </w:rPr>
        <w:t xml:space="preserve">stoprocentní srovnatelnost </w:t>
      </w:r>
      <w:r>
        <w:rPr>
          <w:rFonts w:ascii="Cambria" w:hAnsi="Cambria"/>
          <w:bCs/>
        </w:rPr>
        <w:t>srovnávaných skupin</w:t>
      </w:r>
    </w:p>
    <w:p w14:paraId="5A00E0D8" w14:textId="77777777" w:rsidR="00404CD4" w:rsidRPr="00404CD4" w:rsidRDefault="00121AE8" w:rsidP="001D6B5E">
      <w:pPr>
        <w:pStyle w:val="Odstavecseseznamem"/>
        <w:numPr>
          <w:ilvl w:val="0"/>
          <w:numId w:val="10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Zajišťuje </w:t>
      </w:r>
      <w:r w:rsidRPr="00121AE8">
        <w:rPr>
          <w:rFonts w:ascii="Cambria" w:hAnsi="Cambria"/>
          <w:bCs/>
        </w:rPr>
        <w:t>nevyváž</w:t>
      </w:r>
      <w:r>
        <w:rPr>
          <w:rFonts w:ascii="Cambria" w:hAnsi="Cambria"/>
          <w:bCs/>
        </w:rPr>
        <w:t>ený</w:t>
      </w:r>
      <w:r w:rsidRPr="00121AE8">
        <w:rPr>
          <w:rFonts w:ascii="Cambria" w:hAnsi="Cambria"/>
          <w:bCs/>
        </w:rPr>
        <w:t xml:space="preserve"> poč</w:t>
      </w:r>
      <w:r>
        <w:rPr>
          <w:rFonts w:ascii="Cambria" w:hAnsi="Cambria"/>
          <w:bCs/>
        </w:rPr>
        <w:t>e</w:t>
      </w:r>
      <w:r w:rsidRPr="00121AE8">
        <w:rPr>
          <w:rFonts w:ascii="Cambria" w:hAnsi="Cambria"/>
          <w:bCs/>
        </w:rPr>
        <w:t xml:space="preserve">t subjektů hodnocení </w:t>
      </w:r>
      <w:r>
        <w:rPr>
          <w:rFonts w:ascii="Cambria" w:hAnsi="Cambria"/>
          <w:bCs/>
        </w:rPr>
        <w:t xml:space="preserve">ve srovnávaných </w:t>
      </w:r>
      <w:r w:rsidRPr="00121AE8">
        <w:rPr>
          <w:rFonts w:ascii="Cambria" w:hAnsi="Cambria"/>
          <w:bCs/>
        </w:rPr>
        <w:t>skupinách</w:t>
      </w:r>
    </w:p>
    <w:p w14:paraId="6EBEA14C" w14:textId="77777777" w:rsidR="00404CD4" w:rsidRPr="00404CD4" w:rsidRDefault="00121AE8" w:rsidP="001D6B5E">
      <w:pPr>
        <w:pStyle w:val="Odstavecseseznamem"/>
        <w:numPr>
          <w:ilvl w:val="0"/>
          <w:numId w:val="10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Zajišťuje </w:t>
      </w:r>
      <w:r w:rsidRPr="00121AE8">
        <w:rPr>
          <w:rFonts w:ascii="Cambria" w:hAnsi="Cambria"/>
          <w:bCs/>
        </w:rPr>
        <w:t>vyváž</w:t>
      </w:r>
      <w:r>
        <w:rPr>
          <w:rFonts w:ascii="Cambria" w:hAnsi="Cambria"/>
          <w:bCs/>
        </w:rPr>
        <w:t>ený</w:t>
      </w:r>
      <w:r w:rsidRPr="00121AE8">
        <w:rPr>
          <w:rFonts w:ascii="Cambria" w:hAnsi="Cambria"/>
          <w:bCs/>
        </w:rPr>
        <w:t xml:space="preserve"> poč</w:t>
      </w:r>
      <w:r>
        <w:rPr>
          <w:rFonts w:ascii="Cambria" w:hAnsi="Cambria"/>
          <w:bCs/>
        </w:rPr>
        <w:t>e</w:t>
      </w:r>
      <w:r w:rsidRPr="00121AE8">
        <w:rPr>
          <w:rFonts w:ascii="Cambria" w:hAnsi="Cambria"/>
          <w:bCs/>
        </w:rPr>
        <w:t xml:space="preserve">t subjektů hodnocení </w:t>
      </w:r>
      <w:r>
        <w:rPr>
          <w:rFonts w:ascii="Cambria" w:hAnsi="Cambria"/>
          <w:bCs/>
        </w:rPr>
        <w:t xml:space="preserve">ve srovnávaných </w:t>
      </w:r>
      <w:r w:rsidRPr="00121AE8">
        <w:rPr>
          <w:rFonts w:ascii="Cambria" w:hAnsi="Cambria"/>
          <w:bCs/>
        </w:rPr>
        <w:t>skupinách</w:t>
      </w:r>
    </w:p>
    <w:p w14:paraId="223ED0DB" w14:textId="77777777" w:rsidR="00103118" w:rsidRPr="00404CD4" w:rsidRDefault="004E40C6" w:rsidP="001D6B5E">
      <w:pPr>
        <w:pStyle w:val="Odstavecseseznamem"/>
        <w:numPr>
          <w:ilvl w:val="0"/>
          <w:numId w:val="10"/>
        </w:numPr>
        <w:spacing w:line="276" w:lineRule="auto"/>
        <w:rPr>
          <w:bCs/>
        </w:rPr>
      </w:pPr>
      <w:r>
        <w:rPr>
          <w:rFonts w:ascii="Cambria" w:hAnsi="Cambria"/>
          <w:bCs/>
        </w:rPr>
        <w:t>Zajišťuje externí validitu studie</w:t>
      </w:r>
    </w:p>
    <w:p w14:paraId="5EDF18EE" w14:textId="77777777" w:rsidR="00370E43" w:rsidRDefault="00370E43" w:rsidP="002857D1">
      <w:pPr>
        <w:rPr>
          <w:bCs/>
        </w:rPr>
      </w:pPr>
    </w:p>
    <w:p w14:paraId="2FCC4538" w14:textId="5392D023" w:rsidR="00370E43" w:rsidRDefault="00E43464" w:rsidP="00370E43">
      <w:pPr>
        <w:pStyle w:val="Odstavecseseznamem"/>
        <w:numPr>
          <w:ilvl w:val="0"/>
          <w:numId w:val="5"/>
        </w:numPr>
        <w:rPr>
          <w:bCs/>
        </w:rPr>
      </w:pPr>
      <w:r>
        <w:rPr>
          <w:rFonts w:ascii="Cambria" w:hAnsi="Cambria"/>
          <w:bCs/>
        </w:rPr>
        <w:t>Co je cílem klinické studie fáze I</w:t>
      </w:r>
      <w:r w:rsidR="00370E43" w:rsidRPr="00103118">
        <w:rPr>
          <w:rFonts w:ascii="Cambria" w:hAnsi="Cambria"/>
          <w:bCs/>
        </w:rPr>
        <w:t>?</w:t>
      </w:r>
    </w:p>
    <w:p w14:paraId="4A883841" w14:textId="77777777" w:rsidR="00370E43" w:rsidRPr="00103118" w:rsidRDefault="00370E43" w:rsidP="00370E43">
      <w:pPr>
        <w:pStyle w:val="Odstavecseseznamem"/>
        <w:ind w:left="360"/>
        <w:rPr>
          <w:rFonts w:ascii="Cambria" w:hAnsi="Cambria"/>
          <w:bCs/>
        </w:rPr>
      </w:pPr>
    </w:p>
    <w:p w14:paraId="66E2F751" w14:textId="2902870B" w:rsidR="00370E43" w:rsidRPr="00370E43" w:rsidRDefault="00E43464" w:rsidP="001D6B5E">
      <w:pPr>
        <w:pStyle w:val="Odstavecseseznamem"/>
        <w:numPr>
          <w:ilvl w:val="0"/>
          <w:numId w:val="11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H</w:t>
      </w:r>
      <w:r w:rsidRPr="00E43464">
        <w:rPr>
          <w:rFonts w:ascii="Cambria" w:hAnsi="Cambria"/>
          <w:bCs/>
        </w:rPr>
        <w:t>odnocení účinnosti léčivého přípravku u dané diagnózy v reálné (cílové) populaci</w:t>
      </w:r>
    </w:p>
    <w:p w14:paraId="2C36D93C" w14:textId="0CB29003" w:rsidR="00370E43" w:rsidRPr="00370E43" w:rsidRDefault="00E43464" w:rsidP="001D6B5E">
      <w:pPr>
        <w:pStyle w:val="Odstavecseseznamem"/>
        <w:numPr>
          <w:ilvl w:val="0"/>
          <w:numId w:val="11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H</w:t>
      </w:r>
      <w:r w:rsidRPr="00E43464">
        <w:rPr>
          <w:rFonts w:ascii="Cambria" w:hAnsi="Cambria"/>
          <w:bCs/>
        </w:rPr>
        <w:t>odnocení bezpečnost</w:t>
      </w:r>
      <w:r w:rsidR="008D16F6">
        <w:rPr>
          <w:rFonts w:ascii="Cambria" w:hAnsi="Cambria"/>
          <w:bCs/>
        </w:rPr>
        <w:t>i</w:t>
      </w:r>
      <w:r w:rsidRPr="00E43464">
        <w:rPr>
          <w:rFonts w:ascii="Cambria" w:hAnsi="Cambria"/>
          <w:bCs/>
        </w:rPr>
        <w:t xml:space="preserve"> podávané látky </w:t>
      </w:r>
      <w:r>
        <w:rPr>
          <w:rFonts w:ascii="Cambria" w:hAnsi="Cambria"/>
          <w:bCs/>
        </w:rPr>
        <w:t>a</w:t>
      </w:r>
      <w:r w:rsidRPr="00E43464">
        <w:rPr>
          <w:rFonts w:ascii="Cambria" w:hAnsi="Cambria"/>
          <w:bCs/>
        </w:rPr>
        <w:t xml:space="preserve"> sledování </w:t>
      </w:r>
      <w:r>
        <w:rPr>
          <w:rFonts w:ascii="Cambria" w:hAnsi="Cambria"/>
          <w:bCs/>
        </w:rPr>
        <w:t>nežádoucích účinků</w:t>
      </w:r>
    </w:p>
    <w:p w14:paraId="08E02614" w14:textId="3530B7A8" w:rsidR="00E43464" w:rsidRPr="00E43464" w:rsidRDefault="00E43464" w:rsidP="00E43464">
      <w:pPr>
        <w:pStyle w:val="Odstavecseseznamem"/>
        <w:numPr>
          <w:ilvl w:val="0"/>
          <w:numId w:val="11"/>
        </w:numPr>
        <w:spacing w:line="276" w:lineRule="auto"/>
        <w:rPr>
          <w:rFonts w:ascii="Cambria" w:hAnsi="Cambria"/>
          <w:bCs/>
        </w:rPr>
      </w:pPr>
      <w:r w:rsidRPr="00E43464">
        <w:rPr>
          <w:rFonts w:ascii="Cambria" w:hAnsi="Cambria"/>
        </w:rPr>
        <w:t>Pilotní o</w:t>
      </w:r>
      <w:r w:rsidRPr="00E43464">
        <w:rPr>
          <w:rFonts w:ascii="Cambria" w:hAnsi="Cambria"/>
        </w:rPr>
        <w:t>věření účinnosti</w:t>
      </w:r>
      <w:r w:rsidRPr="00E43464">
        <w:rPr>
          <w:rFonts w:ascii="Cambria" w:hAnsi="Cambria"/>
          <w:b/>
          <w:bCs/>
        </w:rPr>
        <w:t xml:space="preserve"> </w:t>
      </w:r>
      <w:r w:rsidRPr="00E43464">
        <w:rPr>
          <w:rFonts w:ascii="Cambria" w:hAnsi="Cambria"/>
          <w:bCs/>
        </w:rPr>
        <w:t>hodnoceného přípravku u daného onemocnění</w:t>
      </w:r>
    </w:p>
    <w:p w14:paraId="4A976E28" w14:textId="2EA2012A" w:rsidR="00370E43" w:rsidRDefault="00E43464" w:rsidP="001D6B5E">
      <w:pPr>
        <w:pStyle w:val="Odstavecseseznamem"/>
        <w:numPr>
          <w:ilvl w:val="0"/>
          <w:numId w:val="11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Získání finálních podkladů pro registraci léčivého přípravku</w:t>
      </w:r>
    </w:p>
    <w:p w14:paraId="181379B5" w14:textId="77777777" w:rsidR="0057349A" w:rsidRPr="0057349A" w:rsidRDefault="0057349A" w:rsidP="0057349A">
      <w:pPr>
        <w:spacing w:line="276" w:lineRule="auto"/>
        <w:rPr>
          <w:rFonts w:ascii="Cambria" w:hAnsi="Cambria"/>
          <w:bCs/>
        </w:rPr>
      </w:pPr>
    </w:p>
    <w:p w14:paraId="2C164493" w14:textId="48EA7320" w:rsidR="00663803" w:rsidRDefault="0057349A" w:rsidP="00663803">
      <w:pPr>
        <w:pStyle w:val="Odstavecseseznamem"/>
        <w:numPr>
          <w:ilvl w:val="0"/>
          <w:numId w:val="5"/>
        </w:numPr>
        <w:rPr>
          <w:bCs/>
        </w:rPr>
      </w:pPr>
      <w:r>
        <w:rPr>
          <w:rFonts w:ascii="Cambria" w:hAnsi="Cambria"/>
          <w:bCs/>
        </w:rPr>
        <w:t xml:space="preserve">Co vyjadřuje pojem </w:t>
      </w:r>
      <w:r w:rsidRPr="0057349A">
        <w:rPr>
          <w:rFonts w:ascii="Cambria" w:hAnsi="Cambria"/>
          <w:bCs/>
          <w:i/>
          <w:iCs/>
          <w:lang w:val="en-GB"/>
        </w:rPr>
        <w:t>Intention-to-treat</w:t>
      </w:r>
      <w:r w:rsidRPr="0057349A">
        <w:rPr>
          <w:rFonts w:ascii="Cambria" w:hAnsi="Cambria"/>
          <w:bCs/>
        </w:rPr>
        <w:t xml:space="preserve"> (ITT)</w:t>
      </w:r>
      <w:r>
        <w:rPr>
          <w:rFonts w:ascii="Cambria" w:hAnsi="Cambria"/>
          <w:bCs/>
        </w:rPr>
        <w:t xml:space="preserve"> populace</w:t>
      </w:r>
      <w:r w:rsidR="00663803" w:rsidRPr="00103118">
        <w:rPr>
          <w:rFonts w:ascii="Cambria" w:hAnsi="Cambria"/>
          <w:bCs/>
        </w:rPr>
        <w:t>?</w:t>
      </w:r>
    </w:p>
    <w:p w14:paraId="6D517ACA" w14:textId="77777777" w:rsidR="00663803" w:rsidRPr="00103118" w:rsidRDefault="00663803" w:rsidP="00663803">
      <w:pPr>
        <w:pStyle w:val="Odstavecseseznamem"/>
        <w:ind w:left="360"/>
        <w:rPr>
          <w:rFonts w:ascii="Cambria" w:hAnsi="Cambria"/>
          <w:bCs/>
        </w:rPr>
      </w:pPr>
    </w:p>
    <w:p w14:paraId="69E08AD8" w14:textId="0C70485C" w:rsidR="00663803" w:rsidRPr="00103118" w:rsidRDefault="0057349A" w:rsidP="00641475">
      <w:pPr>
        <w:numPr>
          <w:ilvl w:val="0"/>
          <w:numId w:val="14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S</w:t>
      </w:r>
      <w:r w:rsidRPr="0057349A">
        <w:rPr>
          <w:rFonts w:ascii="Cambria" w:hAnsi="Cambria"/>
          <w:bCs/>
        </w:rPr>
        <w:t>oubor pacientů plánovaných pro použití intervence bez ohledu na to, zda a v jaké míře byla reálně aplikována</w:t>
      </w:r>
    </w:p>
    <w:p w14:paraId="663B7D39" w14:textId="4E6F1ABD" w:rsidR="00663803" w:rsidRPr="00103118" w:rsidRDefault="0057349A" w:rsidP="00663803">
      <w:pPr>
        <w:numPr>
          <w:ilvl w:val="0"/>
          <w:numId w:val="14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S</w:t>
      </w:r>
      <w:r w:rsidRPr="0057349A">
        <w:rPr>
          <w:rFonts w:ascii="Cambria" w:hAnsi="Cambria"/>
          <w:bCs/>
        </w:rPr>
        <w:t xml:space="preserve">oubor pacientů, kteří odpovídali zařazovacím kritériím a dodrželi </w:t>
      </w:r>
      <w:r w:rsidR="00E957EF">
        <w:rPr>
          <w:rFonts w:ascii="Cambria" w:hAnsi="Cambria"/>
          <w:bCs/>
        </w:rPr>
        <w:t xml:space="preserve">plánovaný léčebný </w:t>
      </w:r>
      <w:r w:rsidRPr="0057349A">
        <w:rPr>
          <w:rFonts w:ascii="Cambria" w:hAnsi="Cambria"/>
          <w:bCs/>
        </w:rPr>
        <w:t>protokol (tedy žádné významné odchylky od protokolu)</w:t>
      </w:r>
    </w:p>
    <w:p w14:paraId="133FDE1C" w14:textId="39083F47" w:rsidR="00264EAF" w:rsidRDefault="00641475" w:rsidP="00663803">
      <w:pPr>
        <w:numPr>
          <w:ilvl w:val="0"/>
          <w:numId w:val="14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S</w:t>
      </w:r>
      <w:r w:rsidR="0057349A" w:rsidRPr="0057349A">
        <w:rPr>
          <w:rFonts w:ascii="Cambria" w:hAnsi="Cambria"/>
          <w:bCs/>
        </w:rPr>
        <w:t>oubor pacientů, kterým byla podána alespoň jedna dávka léčiva</w:t>
      </w:r>
    </w:p>
    <w:p w14:paraId="143888F4" w14:textId="77777777" w:rsidR="00663803" w:rsidRDefault="00663803" w:rsidP="00663803">
      <w:pPr>
        <w:ind w:left="720"/>
        <w:rPr>
          <w:bCs/>
        </w:rPr>
      </w:pPr>
    </w:p>
    <w:p w14:paraId="57EAB5A2" w14:textId="77777777" w:rsidR="00663803" w:rsidRDefault="00663803" w:rsidP="00663803">
      <w:pPr>
        <w:pStyle w:val="Odstavecseseznamem"/>
        <w:numPr>
          <w:ilvl w:val="0"/>
          <w:numId w:val="5"/>
        </w:numPr>
        <w:rPr>
          <w:bCs/>
        </w:rPr>
      </w:pPr>
      <w:r>
        <w:rPr>
          <w:rFonts w:ascii="Cambria" w:hAnsi="Cambria"/>
          <w:bCs/>
        </w:rPr>
        <w:t>Co je cílem použití crossover designu</w:t>
      </w:r>
      <w:r w:rsidRPr="00103118">
        <w:rPr>
          <w:rFonts w:ascii="Cambria" w:hAnsi="Cambria"/>
          <w:bCs/>
        </w:rPr>
        <w:t>?</w:t>
      </w:r>
    </w:p>
    <w:p w14:paraId="6246DC25" w14:textId="77777777" w:rsidR="00663803" w:rsidRPr="00103118" w:rsidRDefault="00663803" w:rsidP="00663803">
      <w:pPr>
        <w:pStyle w:val="Odstavecseseznamem"/>
        <w:ind w:left="360"/>
        <w:rPr>
          <w:rFonts w:ascii="Cambria" w:hAnsi="Cambria"/>
          <w:bCs/>
        </w:rPr>
      </w:pPr>
    </w:p>
    <w:p w14:paraId="53785E8B" w14:textId="77777777" w:rsidR="00663803" w:rsidRPr="00663803" w:rsidRDefault="00264EAF" w:rsidP="00663803">
      <w:pPr>
        <w:pStyle w:val="Odstavecseseznamem"/>
        <w:numPr>
          <w:ilvl w:val="0"/>
          <w:numId w:val="15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Zamezit subjektivnímu hodnocení výsledků</w:t>
      </w:r>
    </w:p>
    <w:p w14:paraId="4BCFD1F0" w14:textId="77777777" w:rsidR="00663803" w:rsidRPr="00663803" w:rsidRDefault="00264EAF" w:rsidP="00663803">
      <w:pPr>
        <w:pStyle w:val="Odstavecseseznamem"/>
        <w:numPr>
          <w:ilvl w:val="0"/>
          <w:numId w:val="15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Je to nezbytné pro použití randomizace</w:t>
      </w:r>
    </w:p>
    <w:p w14:paraId="7EB5BD0D" w14:textId="77777777" w:rsidR="00663803" w:rsidRPr="00663803" w:rsidRDefault="00B629B0" w:rsidP="00663803">
      <w:pPr>
        <w:pStyle w:val="Odstavecseseznamem"/>
        <w:numPr>
          <w:ilvl w:val="0"/>
          <w:numId w:val="15"/>
        </w:numPr>
        <w:spacing w:line="276" w:lineRule="auto"/>
        <w:rPr>
          <w:rFonts w:ascii="Cambria" w:hAnsi="Cambria"/>
          <w:bCs/>
        </w:rPr>
      </w:pPr>
      <w:r>
        <w:rPr>
          <w:bCs/>
        </w:rPr>
        <w:t xml:space="preserve">Zajistit, aby každý </w:t>
      </w:r>
      <w:r w:rsidRPr="00B629B0">
        <w:rPr>
          <w:bCs/>
        </w:rPr>
        <w:t xml:space="preserve">subjekt </w:t>
      </w:r>
      <w:r>
        <w:rPr>
          <w:bCs/>
        </w:rPr>
        <w:t>byl</w:t>
      </w:r>
      <w:r w:rsidRPr="00B629B0">
        <w:rPr>
          <w:bCs/>
        </w:rPr>
        <w:t xml:space="preserve"> zároveň sám sobě kontrolou</w:t>
      </w:r>
    </w:p>
    <w:p w14:paraId="1D2285E6" w14:textId="77777777" w:rsidR="00663803" w:rsidRPr="00663803" w:rsidRDefault="00264EAF" w:rsidP="00663803">
      <w:pPr>
        <w:pStyle w:val="Odstavecseseznamem"/>
        <w:numPr>
          <w:ilvl w:val="0"/>
          <w:numId w:val="15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Zařadit do studie co nejvíce subjektů</w:t>
      </w:r>
    </w:p>
    <w:p w14:paraId="50778ADE" w14:textId="77777777" w:rsidR="00264EAF" w:rsidRDefault="00264EAF" w:rsidP="002857D1">
      <w:pPr>
        <w:rPr>
          <w:bCs/>
        </w:rPr>
      </w:pPr>
    </w:p>
    <w:p w14:paraId="151736F9" w14:textId="77777777" w:rsidR="00264EAF" w:rsidRDefault="00181C01" w:rsidP="00264EAF">
      <w:pPr>
        <w:pStyle w:val="Odstavecseseznamem"/>
        <w:numPr>
          <w:ilvl w:val="0"/>
          <w:numId w:val="5"/>
        </w:numPr>
        <w:rPr>
          <w:bCs/>
        </w:rPr>
      </w:pPr>
      <w:r>
        <w:rPr>
          <w:bCs/>
        </w:rPr>
        <w:t>Které tvrzení o randomizaci je správné</w:t>
      </w:r>
      <w:r w:rsidR="00BC7752">
        <w:rPr>
          <w:bCs/>
        </w:rPr>
        <w:t>?</w:t>
      </w:r>
    </w:p>
    <w:p w14:paraId="36A4BD82" w14:textId="77777777" w:rsidR="00264EAF" w:rsidRPr="00264EAF" w:rsidRDefault="00264EAF" w:rsidP="00264EAF">
      <w:pPr>
        <w:pStyle w:val="Odstavecseseznamem"/>
        <w:ind w:left="360"/>
        <w:rPr>
          <w:bCs/>
        </w:rPr>
      </w:pPr>
    </w:p>
    <w:p w14:paraId="6906EFE7" w14:textId="77777777" w:rsidR="00264EAF" w:rsidRPr="00264EAF" w:rsidRDefault="00181C01" w:rsidP="00264EAF">
      <w:pPr>
        <w:pStyle w:val="Odstavecseseznamem"/>
        <w:numPr>
          <w:ilvl w:val="0"/>
          <w:numId w:val="22"/>
        </w:numPr>
        <w:spacing w:line="276" w:lineRule="auto"/>
        <w:rPr>
          <w:rFonts w:ascii="Cambria" w:hAnsi="Cambria"/>
          <w:bCs/>
        </w:rPr>
      </w:pPr>
      <w:r w:rsidRPr="00181C01">
        <w:rPr>
          <w:rFonts w:ascii="Cambria" w:hAnsi="Cambria"/>
          <w:bCs/>
        </w:rPr>
        <w:t>Randomizace nezaručuje externí validitu klinické studie, ta je dána především vstupními kritérii</w:t>
      </w:r>
    </w:p>
    <w:p w14:paraId="4A2E5C4A" w14:textId="2D3D21E1" w:rsidR="00264EAF" w:rsidRPr="00264EAF" w:rsidRDefault="00181C01" w:rsidP="00264EAF">
      <w:pPr>
        <w:pStyle w:val="Odstavecseseznamem"/>
        <w:numPr>
          <w:ilvl w:val="0"/>
          <w:numId w:val="22"/>
        </w:numPr>
        <w:spacing w:line="276" w:lineRule="auto"/>
        <w:rPr>
          <w:rFonts w:ascii="Cambria" w:hAnsi="Cambria"/>
          <w:bCs/>
        </w:rPr>
      </w:pPr>
      <w:r w:rsidRPr="00181C01">
        <w:rPr>
          <w:rFonts w:ascii="Cambria" w:hAnsi="Cambria"/>
          <w:bCs/>
        </w:rPr>
        <w:t xml:space="preserve">Randomizace </w:t>
      </w:r>
      <w:r w:rsidR="00CC1CD7">
        <w:rPr>
          <w:rFonts w:ascii="Cambria" w:hAnsi="Cambria"/>
          <w:bCs/>
        </w:rPr>
        <w:t xml:space="preserve">naprosto spolehlivě </w:t>
      </w:r>
      <w:r w:rsidRPr="00181C01">
        <w:rPr>
          <w:rFonts w:ascii="Cambria" w:hAnsi="Cambria"/>
          <w:bCs/>
        </w:rPr>
        <w:t>zaručuje rovnoměrnou distribuci všech faktorů v</w:t>
      </w:r>
      <w:r>
        <w:rPr>
          <w:rFonts w:ascii="Cambria" w:hAnsi="Cambria"/>
          <w:bCs/>
        </w:rPr>
        <w:t>e sledovaných</w:t>
      </w:r>
      <w:r w:rsidRPr="00181C01">
        <w:rPr>
          <w:rFonts w:ascii="Cambria" w:hAnsi="Cambria"/>
          <w:bCs/>
        </w:rPr>
        <w:t xml:space="preserve"> skupinách</w:t>
      </w:r>
    </w:p>
    <w:p w14:paraId="6F9767E2" w14:textId="77777777" w:rsidR="00264EAF" w:rsidRPr="00264EAF" w:rsidRDefault="00181C01" w:rsidP="00264EAF">
      <w:pPr>
        <w:pStyle w:val="Odstavecseseznamem"/>
        <w:numPr>
          <w:ilvl w:val="0"/>
          <w:numId w:val="22"/>
        </w:numPr>
        <w:spacing w:line="276" w:lineRule="auto"/>
        <w:rPr>
          <w:rFonts w:ascii="Cambria" w:hAnsi="Cambria"/>
          <w:bCs/>
        </w:rPr>
      </w:pPr>
      <w:r w:rsidRPr="00181C01">
        <w:rPr>
          <w:rFonts w:ascii="Cambria" w:hAnsi="Cambria"/>
          <w:bCs/>
        </w:rPr>
        <w:t xml:space="preserve">Randomizace je </w:t>
      </w:r>
      <w:r>
        <w:rPr>
          <w:rFonts w:ascii="Cambria" w:hAnsi="Cambria"/>
          <w:bCs/>
        </w:rPr>
        <w:t>jediná</w:t>
      </w:r>
      <w:r w:rsidRPr="00181C01">
        <w:rPr>
          <w:rFonts w:ascii="Cambria" w:hAnsi="Cambria"/>
          <w:bCs/>
        </w:rPr>
        <w:t xml:space="preserve"> metod</w:t>
      </w:r>
      <w:r>
        <w:rPr>
          <w:rFonts w:ascii="Cambria" w:hAnsi="Cambria"/>
          <w:bCs/>
        </w:rPr>
        <w:t>a</w:t>
      </w:r>
      <w:r w:rsidRPr="00181C01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>pro</w:t>
      </w:r>
      <w:r w:rsidRPr="00181C01">
        <w:rPr>
          <w:rFonts w:ascii="Cambria" w:hAnsi="Cambria"/>
          <w:bCs/>
        </w:rPr>
        <w:t xml:space="preserve"> minimalizaci rizika zkreslení výsledků klinických studií</w:t>
      </w:r>
    </w:p>
    <w:p w14:paraId="1E79439D" w14:textId="77777777" w:rsidR="00264EAF" w:rsidRPr="00264EAF" w:rsidRDefault="00264EAF" w:rsidP="00264EAF">
      <w:pPr>
        <w:rPr>
          <w:bCs/>
        </w:rPr>
      </w:pPr>
    </w:p>
    <w:p w14:paraId="2D2390EA" w14:textId="176383E6" w:rsidR="006918A6" w:rsidRDefault="0057349A" w:rsidP="006918A6">
      <w:pPr>
        <w:pStyle w:val="Odstavecseseznamem"/>
        <w:numPr>
          <w:ilvl w:val="0"/>
          <w:numId w:val="5"/>
        </w:numPr>
        <w:rPr>
          <w:bCs/>
        </w:rPr>
      </w:pPr>
      <w:r>
        <w:rPr>
          <w:bCs/>
        </w:rPr>
        <w:t>Co znamená hodnocení superiority</w:t>
      </w:r>
      <w:r w:rsidR="006918A6">
        <w:rPr>
          <w:bCs/>
        </w:rPr>
        <w:t>?</w:t>
      </w:r>
    </w:p>
    <w:p w14:paraId="487B214C" w14:textId="77777777" w:rsidR="006918A6" w:rsidRPr="00264EAF" w:rsidRDefault="006918A6" w:rsidP="006918A6">
      <w:pPr>
        <w:pStyle w:val="Odstavecseseznamem"/>
        <w:ind w:left="360"/>
        <w:rPr>
          <w:bCs/>
        </w:rPr>
      </w:pPr>
    </w:p>
    <w:p w14:paraId="36B9349B" w14:textId="772B86E2" w:rsidR="006918A6" w:rsidRPr="00264EAF" w:rsidRDefault="0057349A" w:rsidP="006918A6">
      <w:pPr>
        <w:pStyle w:val="Odstavecseseznamem"/>
        <w:numPr>
          <w:ilvl w:val="0"/>
          <w:numId w:val="26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Hodnocení hypotézy, že e</w:t>
      </w:r>
      <w:r w:rsidRPr="0057349A">
        <w:rPr>
          <w:rFonts w:ascii="Cambria" w:hAnsi="Cambria"/>
          <w:bCs/>
        </w:rPr>
        <w:t xml:space="preserve">xperimentální </w:t>
      </w:r>
      <w:r>
        <w:rPr>
          <w:rFonts w:ascii="Cambria" w:hAnsi="Cambria"/>
          <w:bCs/>
        </w:rPr>
        <w:t xml:space="preserve">intervence (např. léčivý přípravek) </w:t>
      </w:r>
      <w:r w:rsidRPr="0057349A">
        <w:rPr>
          <w:rFonts w:ascii="Cambria" w:hAnsi="Cambria"/>
          <w:bCs/>
        </w:rPr>
        <w:t xml:space="preserve">je </w:t>
      </w:r>
      <w:r w:rsidR="00E957EF">
        <w:rPr>
          <w:rFonts w:ascii="Cambria" w:hAnsi="Cambria"/>
          <w:bCs/>
        </w:rPr>
        <w:t xml:space="preserve">stejně účinná jako </w:t>
      </w:r>
      <w:r>
        <w:rPr>
          <w:rFonts w:ascii="Cambria" w:hAnsi="Cambria"/>
          <w:bCs/>
        </w:rPr>
        <w:t>kontrolní</w:t>
      </w:r>
    </w:p>
    <w:p w14:paraId="7A23E989" w14:textId="145B98F9" w:rsidR="006918A6" w:rsidRDefault="00E957EF" w:rsidP="006918A6">
      <w:pPr>
        <w:pStyle w:val="Odstavecseseznamem"/>
        <w:numPr>
          <w:ilvl w:val="0"/>
          <w:numId w:val="26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Hodnocení hypotézy, že e</w:t>
      </w:r>
      <w:r w:rsidRPr="0057349A">
        <w:rPr>
          <w:rFonts w:ascii="Cambria" w:hAnsi="Cambria"/>
          <w:bCs/>
        </w:rPr>
        <w:t xml:space="preserve">xperimentální </w:t>
      </w:r>
      <w:r>
        <w:rPr>
          <w:rFonts w:ascii="Cambria" w:hAnsi="Cambria"/>
          <w:bCs/>
        </w:rPr>
        <w:t xml:space="preserve">intervence (např. léčivý přípravek) </w:t>
      </w:r>
      <w:r w:rsidRPr="0057349A">
        <w:rPr>
          <w:rFonts w:ascii="Cambria" w:hAnsi="Cambria"/>
          <w:bCs/>
        </w:rPr>
        <w:t xml:space="preserve">je </w:t>
      </w:r>
      <w:r>
        <w:rPr>
          <w:rFonts w:ascii="Cambria" w:hAnsi="Cambria"/>
          <w:bCs/>
        </w:rPr>
        <w:t>není horší</w:t>
      </w:r>
      <w:r w:rsidRPr="0057349A">
        <w:rPr>
          <w:rFonts w:ascii="Cambria" w:hAnsi="Cambria"/>
          <w:bCs/>
        </w:rPr>
        <w:t xml:space="preserve"> než </w:t>
      </w:r>
      <w:r>
        <w:rPr>
          <w:rFonts w:ascii="Cambria" w:hAnsi="Cambria"/>
          <w:bCs/>
        </w:rPr>
        <w:t>kontrolní</w:t>
      </w:r>
    </w:p>
    <w:p w14:paraId="4EC314B2" w14:textId="6701A07D" w:rsidR="00264EAF" w:rsidRPr="006918A6" w:rsidRDefault="00E957EF" w:rsidP="006918A6">
      <w:pPr>
        <w:pStyle w:val="Odstavecseseznamem"/>
        <w:numPr>
          <w:ilvl w:val="0"/>
          <w:numId w:val="26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Hodnocení hypotézy, že e</w:t>
      </w:r>
      <w:r w:rsidRPr="0057349A">
        <w:rPr>
          <w:rFonts w:ascii="Cambria" w:hAnsi="Cambria"/>
          <w:bCs/>
        </w:rPr>
        <w:t xml:space="preserve">xperimentální </w:t>
      </w:r>
      <w:r>
        <w:rPr>
          <w:rFonts w:ascii="Cambria" w:hAnsi="Cambria"/>
          <w:bCs/>
        </w:rPr>
        <w:t xml:space="preserve">intervence (např. léčivý přípravek) </w:t>
      </w:r>
      <w:r w:rsidRPr="0057349A">
        <w:rPr>
          <w:rFonts w:ascii="Cambria" w:hAnsi="Cambria"/>
          <w:bCs/>
        </w:rPr>
        <w:t xml:space="preserve">je lepší než </w:t>
      </w:r>
      <w:r>
        <w:rPr>
          <w:rFonts w:ascii="Cambria" w:hAnsi="Cambria"/>
          <w:bCs/>
        </w:rPr>
        <w:t>kontrolní</w:t>
      </w:r>
    </w:p>
    <w:p w14:paraId="2CFDC81B" w14:textId="77777777" w:rsidR="006918A6" w:rsidRPr="00264EAF" w:rsidRDefault="006918A6" w:rsidP="006918A6">
      <w:pPr>
        <w:rPr>
          <w:bCs/>
        </w:rPr>
      </w:pPr>
    </w:p>
    <w:p w14:paraId="1EF28CAD" w14:textId="77777777" w:rsidR="00264EAF" w:rsidRDefault="00BF4529" w:rsidP="00264EAF">
      <w:pPr>
        <w:pStyle w:val="Odstavecseseznamem"/>
        <w:numPr>
          <w:ilvl w:val="0"/>
          <w:numId w:val="5"/>
        </w:numPr>
        <w:rPr>
          <w:bCs/>
        </w:rPr>
      </w:pPr>
      <w:r>
        <w:rPr>
          <w:bCs/>
        </w:rPr>
        <w:t xml:space="preserve">Co je </w:t>
      </w:r>
      <w:r w:rsidR="00FF0F2C">
        <w:rPr>
          <w:bCs/>
        </w:rPr>
        <w:t>interim</w:t>
      </w:r>
      <w:r>
        <w:rPr>
          <w:bCs/>
        </w:rPr>
        <w:t xml:space="preserve"> analýza</w:t>
      </w:r>
      <w:r w:rsidR="00BC7752">
        <w:rPr>
          <w:bCs/>
        </w:rPr>
        <w:t>?</w:t>
      </w:r>
    </w:p>
    <w:p w14:paraId="5A0B8CA8" w14:textId="77777777" w:rsidR="00264EAF" w:rsidRPr="00264EAF" w:rsidRDefault="00264EAF" w:rsidP="00264EAF">
      <w:pPr>
        <w:pStyle w:val="Odstavecseseznamem"/>
        <w:ind w:left="360"/>
        <w:rPr>
          <w:bCs/>
        </w:rPr>
      </w:pPr>
    </w:p>
    <w:p w14:paraId="081FF1A3" w14:textId="77777777" w:rsidR="00264EAF" w:rsidRPr="00264EAF" w:rsidRDefault="00BF4529" w:rsidP="00264EAF">
      <w:pPr>
        <w:pStyle w:val="Odstavecseseznamem"/>
        <w:numPr>
          <w:ilvl w:val="0"/>
          <w:numId w:val="24"/>
        </w:numPr>
        <w:spacing w:line="276" w:lineRule="auto"/>
        <w:rPr>
          <w:rFonts w:ascii="Cambria" w:hAnsi="Cambria"/>
          <w:bCs/>
        </w:rPr>
      </w:pPr>
      <w:r w:rsidRPr="00BF4529">
        <w:rPr>
          <w:rFonts w:ascii="Cambria" w:hAnsi="Cambria"/>
          <w:bCs/>
        </w:rPr>
        <w:t xml:space="preserve">Analýza bezpečnosti a účinnosti léčby prováděná na podskupinách subjektů hodnocení </w:t>
      </w:r>
    </w:p>
    <w:p w14:paraId="4C859D35" w14:textId="77777777" w:rsidR="00264EAF" w:rsidRPr="00264EAF" w:rsidRDefault="00BF4529" w:rsidP="00264EAF">
      <w:pPr>
        <w:pStyle w:val="Odstavecseseznamem"/>
        <w:numPr>
          <w:ilvl w:val="0"/>
          <w:numId w:val="24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A</w:t>
      </w:r>
      <w:r w:rsidRPr="00BF4529">
        <w:rPr>
          <w:rFonts w:ascii="Cambria" w:hAnsi="Cambria"/>
          <w:bCs/>
        </w:rPr>
        <w:t xml:space="preserve">nalýza bezpečnosti a účinnosti léčby prováděná před ukončením </w:t>
      </w:r>
      <w:r>
        <w:rPr>
          <w:rFonts w:ascii="Cambria" w:hAnsi="Cambria"/>
          <w:bCs/>
        </w:rPr>
        <w:t>sledování</w:t>
      </w:r>
    </w:p>
    <w:p w14:paraId="3CECCD6D" w14:textId="77777777" w:rsidR="00264EAF" w:rsidRPr="00264EAF" w:rsidRDefault="00BF4529" w:rsidP="00264EAF">
      <w:pPr>
        <w:pStyle w:val="Odstavecseseznamem"/>
        <w:numPr>
          <w:ilvl w:val="0"/>
          <w:numId w:val="24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Analýza vedoucí k odhadu velikosti vzorku nezbytn</w:t>
      </w:r>
      <w:r w:rsidR="00D64EE6">
        <w:rPr>
          <w:rFonts w:ascii="Cambria" w:hAnsi="Cambria"/>
          <w:bCs/>
        </w:rPr>
        <w:t>ému</w:t>
      </w:r>
      <w:r>
        <w:rPr>
          <w:rFonts w:ascii="Cambria" w:hAnsi="Cambria"/>
          <w:bCs/>
        </w:rPr>
        <w:t xml:space="preserve"> pro ověření statistické hypotézy</w:t>
      </w:r>
    </w:p>
    <w:p w14:paraId="639199E6" w14:textId="77777777" w:rsidR="00264EAF" w:rsidRDefault="00264EAF" w:rsidP="002857D1">
      <w:pPr>
        <w:rPr>
          <w:bCs/>
        </w:rPr>
      </w:pPr>
    </w:p>
    <w:p w14:paraId="63C9FB72" w14:textId="77777777" w:rsidR="00264EAF" w:rsidRDefault="001B7513" w:rsidP="00264EAF">
      <w:pPr>
        <w:pStyle w:val="Odstavecseseznamem"/>
        <w:numPr>
          <w:ilvl w:val="0"/>
          <w:numId w:val="5"/>
        </w:numPr>
        <w:rPr>
          <w:bCs/>
        </w:rPr>
      </w:pPr>
      <w:r>
        <w:rPr>
          <w:bCs/>
        </w:rPr>
        <w:t>S čím souvisí externí validita klinické studie?</w:t>
      </w:r>
    </w:p>
    <w:p w14:paraId="56C03E06" w14:textId="77777777" w:rsidR="00264EAF" w:rsidRPr="00264EAF" w:rsidRDefault="00264EAF" w:rsidP="00264EAF">
      <w:pPr>
        <w:pStyle w:val="Odstavecseseznamem"/>
        <w:ind w:left="360"/>
        <w:rPr>
          <w:bCs/>
        </w:rPr>
      </w:pPr>
    </w:p>
    <w:p w14:paraId="28183E74" w14:textId="77777777" w:rsidR="00264EAF" w:rsidRPr="00264EAF" w:rsidRDefault="001B7513" w:rsidP="00BC7752">
      <w:pPr>
        <w:pStyle w:val="Odstavecseseznamem"/>
        <w:numPr>
          <w:ilvl w:val="0"/>
          <w:numId w:val="25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S množstvím zařazených subjektů (velikostí souboru)</w:t>
      </w:r>
    </w:p>
    <w:p w14:paraId="4520AC8D" w14:textId="77777777" w:rsidR="00264EAF" w:rsidRPr="00264EAF" w:rsidRDefault="001B7513" w:rsidP="00BC7752">
      <w:pPr>
        <w:pStyle w:val="Odstavecseseznamem"/>
        <w:numPr>
          <w:ilvl w:val="0"/>
          <w:numId w:val="25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S</w:t>
      </w:r>
      <w:r w:rsidRPr="001B7513">
        <w:rPr>
          <w:rFonts w:ascii="Cambria" w:hAnsi="Cambria"/>
          <w:bCs/>
        </w:rPr>
        <w:t xml:space="preserve"> možností zobecnění jejích výsledků na jinou populaci subjektů v jiném</w:t>
      </w:r>
      <w:r>
        <w:rPr>
          <w:rFonts w:ascii="Cambria" w:hAnsi="Cambria"/>
          <w:bCs/>
        </w:rPr>
        <w:t xml:space="preserve"> prostředí a za jiných podmínek</w:t>
      </w:r>
    </w:p>
    <w:p w14:paraId="118870D9" w14:textId="77777777" w:rsidR="00264EAF" w:rsidRPr="00264EAF" w:rsidRDefault="00B34B71" w:rsidP="00BC7752">
      <w:pPr>
        <w:pStyle w:val="Odstavecseseznamem"/>
        <w:numPr>
          <w:ilvl w:val="0"/>
          <w:numId w:val="25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Výhradně s</w:t>
      </w:r>
      <w:r w:rsidR="001B7513">
        <w:rPr>
          <w:rFonts w:ascii="Cambria" w:hAnsi="Cambria"/>
          <w:bCs/>
        </w:rPr>
        <w:t>e zkreslením výsledků</w:t>
      </w:r>
    </w:p>
    <w:p w14:paraId="3A5DDD38" w14:textId="77777777" w:rsidR="00264EAF" w:rsidRDefault="00264EAF" w:rsidP="002857D1">
      <w:pPr>
        <w:pBdr>
          <w:bottom w:val="single" w:sz="6" w:space="1" w:color="auto"/>
        </w:pBdr>
        <w:rPr>
          <w:bCs/>
        </w:rPr>
      </w:pPr>
    </w:p>
    <w:p w14:paraId="3DFC8383" w14:textId="77777777" w:rsidR="00264EAF" w:rsidRDefault="00264EAF" w:rsidP="002857D1">
      <w:pPr>
        <w:pBdr>
          <w:bottom w:val="single" w:sz="6" w:space="1" w:color="auto"/>
        </w:pBdr>
        <w:rPr>
          <w:bCs/>
        </w:rPr>
      </w:pPr>
    </w:p>
    <w:p w14:paraId="1B4E0E16" w14:textId="77777777" w:rsidR="00264EAF" w:rsidRDefault="00264EAF" w:rsidP="002857D1">
      <w:pPr>
        <w:pBdr>
          <w:bottom w:val="single" w:sz="6" w:space="1" w:color="auto"/>
        </w:pBdr>
        <w:rPr>
          <w:bCs/>
        </w:rPr>
      </w:pPr>
    </w:p>
    <w:p w14:paraId="1C7F1F23" w14:textId="77777777" w:rsidR="00264EAF" w:rsidRDefault="00264EAF" w:rsidP="002857D1">
      <w:pPr>
        <w:rPr>
          <w:bCs/>
        </w:rPr>
      </w:pPr>
    </w:p>
    <w:p w14:paraId="53DA3D95" w14:textId="77777777" w:rsidR="002857D1" w:rsidRDefault="00264EAF" w:rsidP="002857D1">
      <w:pPr>
        <w:rPr>
          <w:bCs/>
        </w:rPr>
      </w:pPr>
      <w:r>
        <w:rPr>
          <w:bCs/>
        </w:rPr>
        <w:t>Celkový počet správných odpovědí: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sectPr w:rsidR="002857D1" w:rsidSect="00F31F10">
      <w:headerReference w:type="default" r:id="rId7"/>
      <w:footerReference w:type="default" r:id="rId8"/>
      <w:pgSz w:w="11906" w:h="16838"/>
      <w:pgMar w:top="1985" w:right="849" w:bottom="1701" w:left="1560" w:header="851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88AA3" w14:textId="77777777" w:rsidR="002F6569" w:rsidRDefault="002F6569" w:rsidP="005A72E7">
      <w:r>
        <w:separator/>
      </w:r>
    </w:p>
  </w:endnote>
  <w:endnote w:type="continuationSeparator" w:id="0">
    <w:p w14:paraId="6C9D9BC4" w14:textId="77777777" w:rsidR="002F6569" w:rsidRDefault="002F6569" w:rsidP="005A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90CE1" w14:textId="77777777" w:rsidR="002E51CE" w:rsidRDefault="002E51CE" w:rsidP="00F74BB1">
    <w:pPr>
      <w:pStyle w:val="Zpat"/>
      <w:tabs>
        <w:tab w:val="clear" w:pos="4536"/>
        <w:tab w:val="clear" w:pos="9072"/>
        <w:tab w:val="left" w:pos="2552"/>
        <w:tab w:val="left" w:pos="6010"/>
      </w:tabs>
    </w:pPr>
    <w:r w:rsidRPr="00EF374E">
      <w:rPr>
        <w:rStyle w:val="Zdraznnjemn"/>
        <w:noProof/>
      </w:rPr>
      <w:drawing>
        <wp:anchor distT="0" distB="0" distL="114300" distR="114300" simplePos="0" relativeHeight="251659264" behindDoc="1" locked="0" layoutInCell="1" allowOverlap="1" wp14:anchorId="2C06CC4B" wp14:editId="1BD81737">
          <wp:simplePos x="0" y="0"/>
          <wp:positionH relativeFrom="column">
            <wp:posOffset>11430</wp:posOffset>
          </wp:positionH>
          <wp:positionV relativeFrom="paragraph">
            <wp:posOffset>-84949</wp:posOffset>
          </wp:positionV>
          <wp:extent cx="6000750" cy="4508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-papiry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F374E">
      <w:rPr>
        <w:rStyle w:val="Zdraznnjemn"/>
      </w:rPr>
      <w:tab/>
    </w:r>
    <w:r>
      <w:tab/>
    </w:r>
    <w:r w:rsidR="006F19B2">
      <w:fldChar w:fldCharType="begin"/>
    </w:r>
    <w:r>
      <w:instrText>PAGE   \* MERGEFORMAT</w:instrText>
    </w:r>
    <w:r w:rsidR="006F19B2">
      <w:fldChar w:fldCharType="separate"/>
    </w:r>
    <w:r w:rsidR="00823EE5">
      <w:rPr>
        <w:noProof/>
      </w:rPr>
      <w:t>2</w:t>
    </w:r>
    <w:r w:rsidR="006F19B2">
      <w:fldChar w:fldCharType="end"/>
    </w:r>
    <w:r>
      <w:br/>
    </w:r>
    <w:r w:rsidRPr="00EF374E">
      <w:rPr>
        <w:rStyle w:val="Zdraznnjemn"/>
      </w:rPr>
      <w:tab/>
    </w:r>
    <w:r>
      <w:rPr>
        <w:rStyle w:val="Zdraznnjemn"/>
      </w:rPr>
      <w:br/>
    </w:r>
    <w:r>
      <w:rPr>
        <w:rStyle w:val="Zdraznnjemn"/>
      </w:rPr>
      <w:tab/>
    </w:r>
    <w:r>
      <w:rPr>
        <w:rStyle w:val="Zdraznnjem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89B99" w14:textId="77777777" w:rsidR="002F6569" w:rsidRDefault="002F6569" w:rsidP="005A72E7">
      <w:r>
        <w:separator/>
      </w:r>
    </w:p>
  </w:footnote>
  <w:footnote w:type="continuationSeparator" w:id="0">
    <w:p w14:paraId="4B4B7F6C" w14:textId="77777777" w:rsidR="002F6569" w:rsidRDefault="002F6569" w:rsidP="005A7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6EC8" w14:textId="77777777" w:rsidR="002E51CE" w:rsidRPr="0072579F" w:rsidRDefault="002E51CE" w:rsidP="0072579F">
    <w:pPr>
      <w:pStyle w:val="Citt"/>
      <w:tabs>
        <w:tab w:val="left" w:pos="2552"/>
        <w:tab w:val="left" w:pos="6010"/>
      </w:tabs>
      <w:rPr>
        <w:rStyle w:val="Zdraznnjemn"/>
        <w:i w:val="0"/>
      </w:rPr>
    </w:pPr>
    <w:r w:rsidRPr="0072579F">
      <w:rPr>
        <w:rStyle w:val="Zdraznnjemn"/>
        <w:i w:val="0"/>
        <w:noProof/>
      </w:rPr>
      <w:drawing>
        <wp:anchor distT="0" distB="0" distL="114300" distR="114300" simplePos="0" relativeHeight="251658240" behindDoc="1" locked="0" layoutInCell="1" allowOverlap="1" wp14:anchorId="694E26E3" wp14:editId="7636B691">
          <wp:simplePos x="0" y="0"/>
          <wp:positionH relativeFrom="column">
            <wp:posOffset>2540</wp:posOffset>
          </wp:positionH>
          <wp:positionV relativeFrom="paragraph">
            <wp:posOffset>-171944</wp:posOffset>
          </wp:positionV>
          <wp:extent cx="6026080" cy="59886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avka-hlavicka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080" cy="598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2579F">
      <w:rPr>
        <w:rStyle w:val="Zdraznnjemn"/>
        <w:i w:val="0"/>
      </w:rPr>
      <w:tab/>
      <w:t>Masarykova univerzita</w:t>
    </w:r>
    <w:r>
      <w:rPr>
        <w:rStyle w:val="Zdraznnjemn"/>
        <w:i w:val="0"/>
      </w:rPr>
      <w:tab/>
      <w:t>tel.: +420 549 49 4321</w:t>
    </w:r>
  </w:p>
  <w:p w14:paraId="75D7DCF3" w14:textId="77777777" w:rsidR="002E51CE" w:rsidRPr="0072579F" w:rsidRDefault="002E51CE" w:rsidP="0072579F">
    <w:pPr>
      <w:pStyle w:val="Citt"/>
      <w:tabs>
        <w:tab w:val="left" w:pos="2552"/>
        <w:tab w:val="left" w:pos="6010"/>
      </w:tabs>
      <w:rPr>
        <w:rStyle w:val="Zdraznnjemn"/>
        <w:i w:val="0"/>
      </w:rPr>
    </w:pPr>
    <w:r w:rsidRPr="0072579F">
      <w:rPr>
        <w:rStyle w:val="Zdraznnjemn"/>
        <w:i w:val="0"/>
      </w:rPr>
      <w:tab/>
      <w:t>Institut biostatistiky a analýz</w:t>
    </w:r>
    <w:r>
      <w:rPr>
        <w:rStyle w:val="Zdraznnjemn"/>
        <w:i w:val="0"/>
      </w:rPr>
      <w:tab/>
      <w:t>fax: +420 549 49 2855</w:t>
    </w:r>
  </w:p>
  <w:p w14:paraId="75443E80" w14:textId="77777777" w:rsidR="002E51CE" w:rsidRPr="0072579F" w:rsidRDefault="002E51CE" w:rsidP="0072579F">
    <w:pPr>
      <w:pStyle w:val="Citt"/>
      <w:tabs>
        <w:tab w:val="left" w:pos="2552"/>
        <w:tab w:val="left" w:pos="6010"/>
      </w:tabs>
      <w:rPr>
        <w:rStyle w:val="Zdraznnjemn"/>
        <w:i w:val="0"/>
      </w:rPr>
    </w:pPr>
    <w:r w:rsidRPr="0072579F">
      <w:rPr>
        <w:rStyle w:val="Zdraznnjemn"/>
        <w:i w:val="0"/>
      </w:rPr>
      <w:tab/>
      <w:t>Kamenice 126/3</w:t>
    </w:r>
    <w:r>
      <w:rPr>
        <w:rStyle w:val="Zdraznnjemn"/>
        <w:i w:val="0"/>
      </w:rPr>
      <w:tab/>
      <w:t xml:space="preserve">e-mail: </w:t>
    </w:r>
    <w:r w:rsidRPr="003C730F">
      <w:rPr>
        <w:rStyle w:val="Zdraznnjemn"/>
        <w:i w:val="0"/>
        <w:color w:val="4F81BD" w:themeColor="accent1"/>
      </w:rPr>
      <w:t>iba@iba.muni.cz</w:t>
    </w:r>
  </w:p>
  <w:p w14:paraId="561EA7D0" w14:textId="77777777" w:rsidR="002E51CE" w:rsidRPr="0072579F" w:rsidRDefault="002E51CE" w:rsidP="0072579F">
    <w:pPr>
      <w:pStyle w:val="Citt"/>
      <w:tabs>
        <w:tab w:val="left" w:pos="2552"/>
        <w:tab w:val="left" w:pos="6010"/>
      </w:tabs>
      <w:rPr>
        <w:rStyle w:val="Zdraznnjemn"/>
        <w:i w:val="0"/>
      </w:rPr>
    </w:pPr>
    <w:r w:rsidRPr="0072579F">
      <w:rPr>
        <w:rStyle w:val="Zdraznnjemn"/>
        <w:i w:val="0"/>
      </w:rPr>
      <w:tab/>
      <w:t>625 00 Brno</w:t>
    </w:r>
    <w:r>
      <w:rPr>
        <w:rStyle w:val="Zdraznnjemn"/>
        <w:i w:val="0"/>
      </w:rPr>
      <w:tab/>
    </w:r>
    <w:r w:rsidRPr="003C730F">
      <w:rPr>
        <w:rStyle w:val="Zdraznnjemn"/>
        <w:i w:val="0"/>
        <w:color w:val="4F81BD" w:themeColor="accent1"/>
      </w:rPr>
      <w:t>www.iba.muni.cz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74EC"/>
    <w:multiLevelType w:val="hybridMultilevel"/>
    <w:tmpl w:val="DBD62C3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A6B85"/>
    <w:multiLevelType w:val="hybridMultilevel"/>
    <w:tmpl w:val="DBD62C3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092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4C75D22"/>
    <w:multiLevelType w:val="hybridMultilevel"/>
    <w:tmpl w:val="C79AD72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09509B"/>
    <w:multiLevelType w:val="hybridMultilevel"/>
    <w:tmpl w:val="46E6706C"/>
    <w:lvl w:ilvl="0" w:tplc="04050019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126E6"/>
    <w:multiLevelType w:val="hybridMultilevel"/>
    <w:tmpl w:val="D89C91A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324EA"/>
    <w:multiLevelType w:val="hybridMultilevel"/>
    <w:tmpl w:val="0D2EF588"/>
    <w:lvl w:ilvl="0" w:tplc="04050019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355B0"/>
    <w:multiLevelType w:val="hybridMultilevel"/>
    <w:tmpl w:val="9E025F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A61D5"/>
    <w:multiLevelType w:val="hybridMultilevel"/>
    <w:tmpl w:val="E8DCE50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0229D"/>
    <w:multiLevelType w:val="hybridMultilevel"/>
    <w:tmpl w:val="C79AD72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BC394C"/>
    <w:multiLevelType w:val="hybridMultilevel"/>
    <w:tmpl w:val="C79AD72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B722CE"/>
    <w:multiLevelType w:val="hybridMultilevel"/>
    <w:tmpl w:val="E9F85590"/>
    <w:lvl w:ilvl="0" w:tplc="D742ACFA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C872C8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903AA6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C6348E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A3A80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3AFB52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744D62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493B4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F2E6B6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2DD7A7B"/>
    <w:multiLevelType w:val="hybridMultilevel"/>
    <w:tmpl w:val="56AEC54A"/>
    <w:lvl w:ilvl="0" w:tplc="04050019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75504"/>
    <w:multiLevelType w:val="hybridMultilevel"/>
    <w:tmpl w:val="DBD62C3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71C60"/>
    <w:multiLevelType w:val="hybridMultilevel"/>
    <w:tmpl w:val="917EFE36"/>
    <w:lvl w:ilvl="0" w:tplc="4FE8093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C040C"/>
    <w:multiLevelType w:val="hybridMultilevel"/>
    <w:tmpl w:val="7D0A6D02"/>
    <w:lvl w:ilvl="0" w:tplc="47B8E180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97BFB"/>
    <w:multiLevelType w:val="hybridMultilevel"/>
    <w:tmpl w:val="A2D43548"/>
    <w:lvl w:ilvl="0" w:tplc="38A0A202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A4DE2"/>
    <w:multiLevelType w:val="hybridMultilevel"/>
    <w:tmpl w:val="C914B9DA"/>
    <w:lvl w:ilvl="0" w:tplc="0078442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A31CF"/>
    <w:multiLevelType w:val="hybridMultilevel"/>
    <w:tmpl w:val="FB686A10"/>
    <w:lvl w:ilvl="0" w:tplc="CEA40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9B2189"/>
    <w:multiLevelType w:val="hybridMultilevel"/>
    <w:tmpl w:val="DBD62C3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91A8D"/>
    <w:multiLevelType w:val="hybridMultilevel"/>
    <w:tmpl w:val="DBD62C3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07172"/>
    <w:multiLevelType w:val="hybridMultilevel"/>
    <w:tmpl w:val="DBD62C3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63B65"/>
    <w:multiLevelType w:val="hybridMultilevel"/>
    <w:tmpl w:val="B6823C5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75226"/>
    <w:multiLevelType w:val="hybridMultilevel"/>
    <w:tmpl w:val="9E025F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3CD6921"/>
    <w:multiLevelType w:val="hybridMultilevel"/>
    <w:tmpl w:val="D414C31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56A43"/>
    <w:multiLevelType w:val="hybridMultilevel"/>
    <w:tmpl w:val="9A1C8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817D80"/>
    <w:multiLevelType w:val="hybridMultilevel"/>
    <w:tmpl w:val="2CA8B53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819384">
    <w:abstractNumId w:val="2"/>
  </w:num>
  <w:num w:numId="2" w16cid:durableId="1244610457">
    <w:abstractNumId w:val="25"/>
  </w:num>
  <w:num w:numId="3" w16cid:durableId="357395725">
    <w:abstractNumId w:val="26"/>
  </w:num>
  <w:num w:numId="4" w16cid:durableId="737290324">
    <w:abstractNumId w:val="16"/>
  </w:num>
  <w:num w:numId="5" w16cid:durableId="186725512">
    <w:abstractNumId w:val="18"/>
  </w:num>
  <w:num w:numId="6" w16cid:durableId="1599866788">
    <w:abstractNumId w:val="23"/>
  </w:num>
  <w:num w:numId="7" w16cid:durableId="262694184">
    <w:abstractNumId w:val="7"/>
  </w:num>
  <w:num w:numId="8" w16cid:durableId="611400317">
    <w:abstractNumId w:val="10"/>
  </w:num>
  <w:num w:numId="9" w16cid:durableId="982199986">
    <w:abstractNumId w:val="5"/>
  </w:num>
  <w:num w:numId="10" w16cid:durableId="946735630">
    <w:abstractNumId w:val="24"/>
  </w:num>
  <w:num w:numId="11" w16cid:durableId="2055734280">
    <w:abstractNumId w:val="22"/>
  </w:num>
  <w:num w:numId="12" w16cid:durableId="1916865209">
    <w:abstractNumId w:val="3"/>
  </w:num>
  <w:num w:numId="13" w16cid:durableId="1893925146">
    <w:abstractNumId w:val="9"/>
  </w:num>
  <w:num w:numId="14" w16cid:durableId="774521595">
    <w:abstractNumId w:val="8"/>
  </w:num>
  <w:num w:numId="15" w16cid:durableId="1488939198">
    <w:abstractNumId w:val="13"/>
  </w:num>
  <w:num w:numId="16" w16cid:durableId="1792164815">
    <w:abstractNumId w:val="14"/>
  </w:num>
  <w:num w:numId="17" w16cid:durableId="134572037">
    <w:abstractNumId w:val="6"/>
  </w:num>
  <w:num w:numId="18" w16cid:durableId="1284534637">
    <w:abstractNumId w:val="15"/>
  </w:num>
  <w:num w:numId="19" w16cid:durableId="350450709">
    <w:abstractNumId w:val="12"/>
  </w:num>
  <w:num w:numId="20" w16cid:durableId="1965386843">
    <w:abstractNumId w:val="17"/>
  </w:num>
  <w:num w:numId="21" w16cid:durableId="623846334">
    <w:abstractNumId w:val="4"/>
  </w:num>
  <w:num w:numId="22" w16cid:durableId="1175725954">
    <w:abstractNumId w:val="20"/>
  </w:num>
  <w:num w:numId="23" w16cid:durableId="1879392629">
    <w:abstractNumId w:val="0"/>
  </w:num>
  <w:num w:numId="24" w16cid:durableId="1973365314">
    <w:abstractNumId w:val="1"/>
  </w:num>
  <w:num w:numId="25" w16cid:durableId="1988124953">
    <w:abstractNumId w:val="19"/>
  </w:num>
  <w:num w:numId="26" w16cid:durableId="1358771430">
    <w:abstractNumId w:val="21"/>
  </w:num>
  <w:num w:numId="27" w16cid:durableId="11122831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1tDAyMrSwMDMyNjRQ0lEKTi0uzszPAykwrAUAytxKPywAAAA="/>
  </w:docVars>
  <w:rsids>
    <w:rsidRoot w:val="000B7300"/>
    <w:rsid w:val="00037304"/>
    <w:rsid w:val="00074966"/>
    <w:rsid w:val="00081BEC"/>
    <w:rsid w:val="00085E68"/>
    <w:rsid w:val="000B7300"/>
    <w:rsid w:val="000D667D"/>
    <w:rsid w:val="000F23C9"/>
    <w:rsid w:val="000F6CD1"/>
    <w:rsid w:val="000F7E7A"/>
    <w:rsid w:val="00103118"/>
    <w:rsid w:val="0010653D"/>
    <w:rsid w:val="0012125C"/>
    <w:rsid w:val="00121AE8"/>
    <w:rsid w:val="00170BA9"/>
    <w:rsid w:val="00181C01"/>
    <w:rsid w:val="001B71BB"/>
    <w:rsid w:val="001B7513"/>
    <w:rsid w:val="001D6B5E"/>
    <w:rsid w:val="001F3E35"/>
    <w:rsid w:val="00205176"/>
    <w:rsid w:val="0020655B"/>
    <w:rsid w:val="00264EAF"/>
    <w:rsid w:val="002857D1"/>
    <w:rsid w:val="002A3146"/>
    <w:rsid w:val="002E06B5"/>
    <w:rsid w:val="002E51CE"/>
    <w:rsid w:val="002F6569"/>
    <w:rsid w:val="00300153"/>
    <w:rsid w:val="00354B03"/>
    <w:rsid w:val="00355CF7"/>
    <w:rsid w:val="00370E43"/>
    <w:rsid w:val="003C4ECA"/>
    <w:rsid w:val="003C730F"/>
    <w:rsid w:val="003D444E"/>
    <w:rsid w:val="003F071F"/>
    <w:rsid w:val="00404CD4"/>
    <w:rsid w:val="00414596"/>
    <w:rsid w:val="00493D05"/>
    <w:rsid w:val="004B2542"/>
    <w:rsid w:val="004B647C"/>
    <w:rsid w:val="004E40C6"/>
    <w:rsid w:val="00500B22"/>
    <w:rsid w:val="005106F4"/>
    <w:rsid w:val="00510E3F"/>
    <w:rsid w:val="00524B64"/>
    <w:rsid w:val="00571875"/>
    <w:rsid w:val="0057349A"/>
    <w:rsid w:val="005A72E7"/>
    <w:rsid w:val="005E094F"/>
    <w:rsid w:val="006111DD"/>
    <w:rsid w:val="0061505E"/>
    <w:rsid w:val="006179A3"/>
    <w:rsid w:val="0062186B"/>
    <w:rsid w:val="00641475"/>
    <w:rsid w:val="00643151"/>
    <w:rsid w:val="00663803"/>
    <w:rsid w:val="00663CE4"/>
    <w:rsid w:val="006918A6"/>
    <w:rsid w:val="00692344"/>
    <w:rsid w:val="006F19B2"/>
    <w:rsid w:val="0072579F"/>
    <w:rsid w:val="00741640"/>
    <w:rsid w:val="007616F3"/>
    <w:rsid w:val="007847DF"/>
    <w:rsid w:val="007B206B"/>
    <w:rsid w:val="00812492"/>
    <w:rsid w:val="00814C27"/>
    <w:rsid w:val="00817AF4"/>
    <w:rsid w:val="00823EE5"/>
    <w:rsid w:val="00846737"/>
    <w:rsid w:val="008507A4"/>
    <w:rsid w:val="00864E28"/>
    <w:rsid w:val="00864ED9"/>
    <w:rsid w:val="00887DFE"/>
    <w:rsid w:val="008B1E43"/>
    <w:rsid w:val="008B33AA"/>
    <w:rsid w:val="008D16F6"/>
    <w:rsid w:val="008D6720"/>
    <w:rsid w:val="00912AA0"/>
    <w:rsid w:val="00956E28"/>
    <w:rsid w:val="009873F2"/>
    <w:rsid w:val="009940CF"/>
    <w:rsid w:val="009B07D2"/>
    <w:rsid w:val="009F67F8"/>
    <w:rsid w:val="00A13ABB"/>
    <w:rsid w:val="00A4253A"/>
    <w:rsid w:val="00A805B8"/>
    <w:rsid w:val="00A83A24"/>
    <w:rsid w:val="00AA5696"/>
    <w:rsid w:val="00AA58D4"/>
    <w:rsid w:val="00AB7682"/>
    <w:rsid w:val="00AD516F"/>
    <w:rsid w:val="00AE7B4E"/>
    <w:rsid w:val="00B34B71"/>
    <w:rsid w:val="00B4549A"/>
    <w:rsid w:val="00B5086D"/>
    <w:rsid w:val="00B60C68"/>
    <w:rsid w:val="00B629B0"/>
    <w:rsid w:val="00BC7752"/>
    <w:rsid w:val="00BF4529"/>
    <w:rsid w:val="00BF7F37"/>
    <w:rsid w:val="00C80F0E"/>
    <w:rsid w:val="00CA65A1"/>
    <w:rsid w:val="00CC1CD7"/>
    <w:rsid w:val="00CF3610"/>
    <w:rsid w:val="00D64EE6"/>
    <w:rsid w:val="00DA59D2"/>
    <w:rsid w:val="00E00BD8"/>
    <w:rsid w:val="00E0200C"/>
    <w:rsid w:val="00E26D6A"/>
    <w:rsid w:val="00E35406"/>
    <w:rsid w:val="00E43464"/>
    <w:rsid w:val="00E55F3B"/>
    <w:rsid w:val="00E7101F"/>
    <w:rsid w:val="00E957EF"/>
    <w:rsid w:val="00EA0A83"/>
    <w:rsid w:val="00EA5358"/>
    <w:rsid w:val="00EB39C3"/>
    <w:rsid w:val="00ED3B63"/>
    <w:rsid w:val="00EF374E"/>
    <w:rsid w:val="00F23AF5"/>
    <w:rsid w:val="00F31F10"/>
    <w:rsid w:val="00F36EAF"/>
    <w:rsid w:val="00F74BB1"/>
    <w:rsid w:val="00FA37FD"/>
    <w:rsid w:val="00FA6F15"/>
    <w:rsid w:val="00FC5507"/>
    <w:rsid w:val="00FD4990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407D3"/>
  <w15:docId w15:val="{676891DB-847E-44D9-AB0A-9C68B249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094F"/>
    <w:pPr>
      <w:spacing w:after="0" w:line="240" w:lineRule="auto"/>
    </w:pPr>
    <w:rPr>
      <w:rFonts w:eastAsia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F3E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3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B7300"/>
    <w:rPr>
      <w:b/>
      <w:bCs/>
    </w:rPr>
  </w:style>
  <w:style w:type="character" w:styleId="Zdraznnjemn">
    <w:name w:val="Subtle Emphasis"/>
    <w:aliases w:val="adresa"/>
    <w:basedOn w:val="Standardnpsmoodstavce"/>
    <w:uiPriority w:val="19"/>
    <w:qFormat/>
    <w:rsid w:val="0072579F"/>
    <w:rPr>
      <w:rFonts w:asciiTheme="minorHAnsi" w:hAnsiTheme="minorHAnsi"/>
      <w:b w:val="0"/>
      <w:i w:val="0"/>
      <w:iCs/>
      <w:color w:val="000000" w:themeColor="text1"/>
      <w:sz w:val="16"/>
    </w:rPr>
  </w:style>
  <w:style w:type="character" w:customStyle="1" w:styleId="Nadpis1Char">
    <w:name w:val="Nadpis 1 Char"/>
    <w:basedOn w:val="Standardnpsmoodstavce"/>
    <w:link w:val="Nadpis1"/>
    <w:uiPriority w:val="9"/>
    <w:rsid w:val="001F3E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F3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B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B2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A72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72E7"/>
    <w:rPr>
      <w:rFonts w:eastAsia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72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72E7"/>
    <w:rPr>
      <w:rFonts w:eastAsia="Times New Roman" w:cs="Times New Roman"/>
      <w:szCs w:val="20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FD499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D4990"/>
    <w:rPr>
      <w:rFonts w:eastAsia="Times New Roman" w:cs="Times New Roman"/>
      <w:i/>
      <w:iCs/>
      <w:color w:val="000000" w:themeColor="text1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B7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34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472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</dc:creator>
  <cp:lastModifiedBy>Pavlík Tomáš RNDr. Ph.D.</cp:lastModifiedBy>
  <cp:revision>10</cp:revision>
  <cp:lastPrinted>2018-05-30T10:31:00Z</cp:lastPrinted>
  <dcterms:created xsi:type="dcterms:W3CDTF">2024-01-12T07:31:00Z</dcterms:created>
  <dcterms:modified xsi:type="dcterms:W3CDTF">2024-01-12T07:59:00Z</dcterms:modified>
</cp:coreProperties>
</file>