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473F" w14:textId="77777777" w:rsidR="00ED5C4F" w:rsidRDefault="00ED5C4F" w:rsidP="00ED5C4F">
      <w:pPr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>
        <w:rPr>
          <w:rFonts w:ascii="Arial Black" w:hAnsi="Arial Black"/>
          <w:color w:val="002060"/>
          <w:sz w:val="24"/>
          <w:szCs w:val="24"/>
        </w:rPr>
        <w:t xml:space="preserve">Genitiv plurálu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812"/>
        <w:gridCol w:w="1412"/>
      </w:tblGrid>
      <w:tr w:rsidR="00ED5C4F" w14:paraId="079EF28C" w14:textId="77777777" w:rsidTr="00ED5C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D85" w14:textId="77777777" w:rsidR="00ED5C4F" w:rsidRDefault="00ED5C4F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4CA" w14:textId="77777777" w:rsidR="00ED5C4F" w:rsidRDefault="00ED5C4F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ED5C4F" w14:paraId="0C1574FD" w14:textId="77777777" w:rsidTr="00ED5C4F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D51" w14:textId="77777777" w:rsidR="00ED5C4F" w:rsidRDefault="00ED5C4F">
            <w:pPr>
              <w:spacing w:after="0" w:line="240" w:lineRule="auto"/>
            </w:pPr>
          </w:p>
          <w:p w14:paraId="56F95FED" w14:textId="77777777" w:rsidR="00ED5C4F" w:rsidRDefault="00ED5C4F">
            <w:pPr>
              <w:spacing w:after="0" w:line="240" w:lineRule="auto"/>
            </w:pPr>
            <w:r>
              <w:t>dobrý</w:t>
            </w:r>
            <w:r>
              <w:rPr>
                <w:b/>
              </w:rPr>
              <w:t>ch</w:t>
            </w:r>
          </w:p>
          <w:p w14:paraId="37E1D88C" w14:textId="77777777" w:rsidR="00ED5C4F" w:rsidRDefault="00ED5C4F">
            <w:pPr>
              <w:spacing w:after="0" w:line="240" w:lineRule="auto"/>
            </w:pPr>
            <w:r>
              <w:t>moderní</w:t>
            </w:r>
            <w:r>
              <w:rPr>
                <w:b/>
              </w:rPr>
              <w:t>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757" w14:textId="77777777" w:rsidR="00ED5C4F" w:rsidRDefault="00ED5C4F">
            <w:pPr>
              <w:spacing w:after="0" w:line="240" w:lineRule="auto"/>
            </w:pPr>
            <w:r>
              <w:t>TYPICAL FEMININES AND NEUTRES</w:t>
            </w:r>
          </w:p>
          <w:p w14:paraId="3D81058F" w14:textId="77777777" w:rsidR="00ED5C4F" w:rsidRDefault="00ED5C4F" w:rsidP="00792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5 </w:t>
            </w:r>
            <w:proofErr w:type="spellStart"/>
            <w:r>
              <w:t>žen</w:t>
            </w:r>
            <w:proofErr w:type="spellEnd"/>
            <w:r>
              <w:t xml:space="preserve">, 10 </w:t>
            </w:r>
            <w:proofErr w:type="spellStart"/>
            <w:r>
              <w:t>kamarád</w:t>
            </w:r>
            <w:r>
              <w:rPr>
                <w:color w:val="FF0000"/>
                <w:u w:val="single"/>
              </w:rPr>
              <w:t>e</w:t>
            </w:r>
            <w:r>
              <w:rPr>
                <w:color w:val="FF0000"/>
              </w:rPr>
              <w:t>k</w:t>
            </w:r>
            <w:proofErr w:type="spellEnd"/>
            <w:r>
              <w:t xml:space="preserve">, </w:t>
            </w:r>
            <w:proofErr w:type="spellStart"/>
            <w:r>
              <w:t>hodně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r>
              <w:rPr>
                <w:color w:val="FF0000"/>
                <w:u w:val="single"/>
              </w:rPr>
              <w:t>e</w:t>
            </w:r>
            <w:r>
              <w:rPr>
                <w:color w:val="FF0000"/>
              </w:rPr>
              <w:t>k</w:t>
            </w:r>
            <w:proofErr w:type="spellEnd"/>
          </w:p>
          <w:p w14:paraId="19BF09A8" w14:textId="77777777" w:rsidR="00ED5C4F" w:rsidRDefault="00ED5C4F" w:rsidP="00792F7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15 </w:t>
            </w:r>
            <w:proofErr w:type="spellStart"/>
            <w:r>
              <w:t>piv</w:t>
            </w:r>
            <w:proofErr w:type="spellEnd"/>
            <w:r>
              <w:t xml:space="preserve">, 35 let, kilo </w:t>
            </w:r>
            <w:proofErr w:type="spellStart"/>
            <w:r>
              <w:t>jabl</w:t>
            </w:r>
            <w:r>
              <w:rPr>
                <w:u w:val="single"/>
              </w:rPr>
              <w:t>e</w:t>
            </w:r>
            <w:r>
              <w:t>k</w:t>
            </w:r>
            <w:proofErr w:type="spellEnd"/>
          </w:p>
          <w:p w14:paraId="50E2292E" w14:textId="77777777" w:rsidR="00ED5C4F" w:rsidRDefault="00ED5C4F">
            <w:pPr>
              <w:spacing w:after="0" w:line="240" w:lineRule="auto"/>
            </w:pPr>
          </w:p>
          <w:p w14:paraId="0F529791" w14:textId="77777777" w:rsidR="00ED5C4F" w:rsidRDefault="00ED5C4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E96" w14:textId="77777777" w:rsidR="00ED5C4F" w:rsidRDefault="00ED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proofErr w:type="spellStart"/>
            <w:r>
              <w:rPr>
                <w:b/>
              </w:rPr>
              <w:t>ending</w:t>
            </w:r>
            <w:proofErr w:type="spellEnd"/>
          </w:p>
          <w:p w14:paraId="3BA6E113" w14:textId="77777777" w:rsidR="00ED5C4F" w:rsidRDefault="00ED5C4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remove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it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ED5C4F" w14:paraId="6217DC9C" w14:textId="77777777" w:rsidTr="00ED5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D4A5" w14:textId="77777777" w:rsidR="00ED5C4F" w:rsidRDefault="00ED5C4F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8366" w14:textId="77777777" w:rsidR="00ED5C4F" w:rsidRDefault="00ED5C4F">
            <w:pPr>
              <w:spacing w:after="0" w:line="240" w:lineRule="auto"/>
            </w:pPr>
            <w:r>
              <w:t>ALL MASCULINES</w:t>
            </w:r>
          </w:p>
          <w:p w14:paraId="3A5CC881" w14:textId="77777777" w:rsidR="00ED5C4F" w:rsidRDefault="00ED5C4F" w:rsidP="00792F7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 xml:space="preserve">5 </w:t>
            </w:r>
            <w:proofErr w:type="spellStart"/>
            <w:r>
              <w:t>profesor</w:t>
            </w:r>
            <w:r>
              <w:rPr>
                <w:color w:val="00B0F0"/>
              </w:rPr>
              <w:t>ů</w:t>
            </w:r>
            <w:proofErr w:type="spellEnd"/>
            <w:r>
              <w:t xml:space="preserve">, 10 </w:t>
            </w:r>
            <w:proofErr w:type="spellStart"/>
            <w:r>
              <w:t>muž</w:t>
            </w:r>
            <w:r>
              <w:rPr>
                <w:color w:val="00B0F0"/>
              </w:rPr>
              <w:t>ů</w:t>
            </w:r>
            <w:proofErr w:type="spellEnd"/>
            <w:r>
              <w:t xml:space="preserve">, </w:t>
            </w:r>
            <w:proofErr w:type="spellStart"/>
            <w:r>
              <w:t>několik</w:t>
            </w:r>
            <w:proofErr w:type="spellEnd"/>
            <w:r>
              <w:t xml:space="preserve"> </w:t>
            </w:r>
            <w:proofErr w:type="spellStart"/>
            <w:r>
              <w:t>pacient</w:t>
            </w:r>
            <w:r>
              <w:rPr>
                <w:color w:val="00B0F0"/>
              </w:rPr>
              <w:t>ů</w:t>
            </w:r>
            <w:proofErr w:type="spellEnd"/>
          </w:p>
          <w:p w14:paraId="1484DEA6" w14:textId="77777777" w:rsidR="00ED5C4F" w:rsidRDefault="00ED5C4F" w:rsidP="00792F7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hodně test</w:t>
            </w:r>
            <w:r>
              <w:rPr>
                <w:color w:val="00B0F0"/>
                <w:lang w:val="pt-BR"/>
              </w:rPr>
              <w:t>ů</w:t>
            </w:r>
            <w:r>
              <w:rPr>
                <w:lang w:val="pt-BR"/>
              </w:rPr>
              <w:t>, málo dialog</w:t>
            </w:r>
            <w:r>
              <w:rPr>
                <w:color w:val="00B0F0"/>
                <w:lang w:val="pt-BR"/>
              </w:rPr>
              <w:t>ů</w:t>
            </w:r>
            <w:r>
              <w:rPr>
                <w:lang w:val="pt-BR"/>
              </w:rPr>
              <w:t>, více rentgen</w:t>
            </w:r>
            <w:r>
              <w:rPr>
                <w:color w:val="00B0F0"/>
                <w:lang w:val="pt-BR"/>
              </w:rPr>
              <w:t>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3B5B" w14:textId="77777777" w:rsidR="00ED5C4F" w:rsidRDefault="00ED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+Ů</w:t>
            </w:r>
          </w:p>
        </w:tc>
      </w:tr>
      <w:tr w:rsidR="00ED5C4F" w14:paraId="71C8D232" w14:textId="77777777" w:rsidTr="00ED5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429C" w14:textId="77777777" w:rsidR="00ED5C4F" w:rsidRDefault="00ED5C4F">
            <w:pPr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30C4" w14:textId="77777777" w:rsidR="00ED5C4F" w:rsidRDefault="00ED5C4F">
            <w:pPr>
              <w:spacing w:after="0" w:line="240" w:lineRule="auto"/>
            </w:pPr>
            <w:r>
              <w:t>OTHER FEMININES (ALL TYPES)</w:t>
            </w:r>
          </w:p>
          <w:p w14:paraId="06B29DBB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hodně</w:t>
            </w:r>
            <w:proofErr w:type="spellEnd"/>
            <w:r>
              <w:t xml:space="preserve"> </w:t>
            </w:r>
            <w:proofErr w:type="spellStart"/>
            <w:r>
              <w:t>restaurac</w:t>
            </w:r>
            <w:r>
              <w:rPr>
                <w:color w:val="FF0000"/>
              </w:rPr>
              <w:t>í</w:t>
            </w:r>
            <w:proofErr w:type="spellEnd"/>
            <w:r>
              <w:t xml:space="preserve">, </w:t>
            </w:r>
            <w:proofErr w:type="spellStart"/>
            <w:r>
              <w:t>několik</w:t>
            </w:r>
            <w:proofErr w:type="spellEnd"/>
            <w:r>
              <w:t xml:space="preserve"> </w:t>
            </w:r>
            <w:proofErr w:type="spellStart"/>
            <w:r>
              <w:t>injekc</w:t>
            </w:r>
            <w:r>
              <w:rPr>
                <w:color w:val="FF0000"/>
              </w:rPr>
              <w:t>í</w:t>
            </w:r>
            <w:proofErr w:type="spellEnd"/>
          </w:p>
          <w:p w14:paraId="0D59D033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několik</w:t>
            </w:r>
            <w:proofErr w:type="spellEnd"/>
            <w:r>
              <w:t xml:space="preserve"> </w:t>
            </w:r>
            <w:proofErr w:type="spellStart"/>
            <w:r>
              <w:t>tramvaj</w:t>
            </w:r>
            <w:r>
              <w:rPr>
                <w:color w:val="FF0000"/>
              </w:rPr>
              <w:t>í</w:t>
            </w:r>
            <w:proofErr w:type="spellEnd"/>
            <w:r>
              <w:t xml:space="preserve">, </w:t>
            </w:r>
            <w:proofErr w:type="spellStart"/>
            <w:r>
              <w:t>postel</w:t>
            </w:r>
            <w:r>
              <w:rPr>
                <w:color w:val="FF0000"/>
              </w:rPr>
              <w:t>í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F005" w14:textId="77777777" w:rsidR="00ED5C4F" w:rsidRDefault="00ED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Í</w:t>
            </w:r>
          </w:p>
        </w:tc>
      </w:tr>
      <w:tr w:rsidR="00ED5C4F" w14:paraId="410F1151" w14:textId="77777777" w:rsidTr="00ED5C4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4F6" w14:textId="77777777" w:rsidR="00ED5C4F" w:rsidRDefault="00ED5C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Exceptions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specials</w:t>
            </w:r>
            <w:proofErr w:type="spellEnd"/>
          </w:p>
        </w:tc>
      </w:tr>
      <w:tr w:rsidR="00ED5C4F" w14:paraId="01B68AB1" w14:textId="77777777" w:rsidTr="00ED5C4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2FE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feminines</w:t>
            </w:r>
            <w:proofErr w:type="spellEnd"/>
            <w:r>
              <w:t xml:space="preserve"> ending with </w:t>
            </w:r>
            <w:r>
              <w:rPr>
                <w:b/>
              </w:rPr>
              <w:t xml:space="preserve">ICE </w:t>
            </w:r>
            <w:r>
              <w:rPr>
                <w:b/>
                <w:lang w:val="en-GB"/>
              </w:rPr>
              <w:t xml:space="preserve">&gt; IC </w:t>
            </w:r>
            <w:r>
              <w:rPr>
                <w:lang w:val="en-GB"/>
              </w:rPr>
              <w:t xml:space="preserve">(no ending): </w:t>
            </w:r>
            <w:proofErr w:type="spellStart"/>
            <w:r>
              <w:rPr>
                <w:lang w:val="en-GB"/>
              </w:rPr>
              <w:t>hodně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nemocnic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jedu</w:t>
            </w:r>
            <w:proofErr w:type="spellEnd"/>
            <w:r>
              <w:rPr>
                <w:lang w:val="en-GB"/>
              </w:rPr>
              <w:t xml:space="preserve"> do </w:t>
            </w:r>
            <w:proofErr w:type="spellStart"/>
            <w:r>
              <w:rPr>
                <w:lang w:val="en-GB"/>
              </w:rPr>
              <w:t>Bohunic</w:t>
            </w:r>
            <w:proofErr w:type="spellEnd"/>
          </w:p>
          <w:p w14:paraId="0B0370EC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some body parts: </w:t>
            </w:r>
            <w:proofErr w:type="spellStart"/>
            <w:r>
              <w:t>zánět</w:t>
            </w:r>
            <w:proofErr w:type="spellEnd"/>
            <w:r>
              <w:t xml:space="preserve"> </w:t>
            </w:r>
            <w:proofErr w:type="spellStart"/>
            <w:r>
              <w:t>oč</w:t>
            </w:r>
            <w:r>
              <w:rPr>
                <w:b/>
              </w:rPr>
              <w:t>í</w:t>
            </w:r>
            <w:proofErr w:type="spellEnd"/>
            <w:r>
              <w:t xml:space="preserve">, </w:t>
            </w:r>
            <w:proofErr w:type="spellStart"/>
            <w:r>
              <w:t>bolest</w:t>
            </w:r>
            <w:proofErr w:type="spellEnd"/>
            <w:r>
              <w:t xml:space="preserve"> </w:t>
            </w:r>
            <w:proofErr w:type="spellStart"/>
            <w:r>
              <w:t>uš</w:t>
            </w:r>
            <w:r>
              <w:rPr>
                <w:b/>
              </w:rPr>
              <w:t>í</w:t>
            </w:r>
            <w:proofErr w:type="spellEnd"/>
            <w:r>
              <w:t xml:space="preserve">, </w:t>
            </w:r>
            <w:proofErr w:type="spellStart"/>
            <w:r>
              <w:t>zlomenina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ruk</w:t>
            </w:r>
            <w:r>
              <w:rPr>
                <w:b/>
              </w:rPr>
              <w:t>ou</w:t>
            </w:r>
            <w:proofErr w:type="spellEnd"/>
            <w:r>
              <w:t xml:space="preserve">,  </w:t>
            </w:r>
            <w:proofErr w:type="spellStart"/>
            <w:r>
              <w:t>bolest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vystřeluje</w:t>
            </w:r>
            <w:proofErr w:type="spellEnd"/>
            <w:r>
              <w:t xml:space="preserve"> do </w:t>
            </w:r>
            <w:proofErr w:type="spellStart"/>
            <w:r>
              <w:t>noh</w:t>
            </w:r>
            <w:r>
              <w:rPr>
                <w:b/>
              </w:rPr>
              <w:t>ou</w:t>
            </w:r>
            <w:proofErr w:type="spellEnd"/>
          </w:p>
          <w:p w14:paraId="1E0FD0F3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lidé</w:t>
            </w:r>
            <w:proofErr w:type="spellEnd"/>
            <w:r>
              <w:t xml:space="preserve"> </w:t>
            </w:r>
            <w:r>
              <w:rPr>
                <w:lang w:val="en-GB"/>
              </w:rPr>
              <w:t xml:space="preserve">&gt; </w:t>
            </w:r>
            <w:proofErr w:type="spellStart"/>
            <w:r>
              <w:rPr>
                <w:lang w:val="en-GB"/>
              </w:rPr>
              <w:t>hodně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highlight w:val="yellow"/>
                <w:lang w:val="en-GB"/>
              </w:rPr>
              <w:t>lidí</w:t>
            </w:r>
            <w:proofErr w:type="spellEnd"/>
          </w:p>
          <w:p w14:paraId="5FCFAB21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highlight w:val="yellow"/>
              </w:rPr>
            </w:pPr>
            <w:proofErr w:type="spellStart"/>
            <w:r>
              <w:rPr>
                <w:lang w:val="en-GB"/>
              </w:rPr>
              <w:t>dětí</w:t>
            </w:r>
            <w:proofErr w:type="spellEnd"/>
            <w:r>
              <w:rPr>
                <w:lang w:val="en-GB"/>
              </w:rPr>
              <w:t xml:space="preserve"> &gt; </w:t>
            </w:r>
            <w:proofErr w:type="spellStart"/>
            <w:r>
              <w:rPr>
                <w:lang w:val="en-GB"/>
              </w:rPr>
              <w:t>osm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highlight w:val="yellow"/>
                <w:lang w:val="en-GB"/>
              </w:rPr>
              <w:t>dětí</w:t>
            </w:r>
            <w:proofErr w:type="spellEnd"/>
          </w:p>
          <w:p w14:paraId="3CE4FB50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rPr>
                <w:lang w:val="en-GB"/>
              </w:rPr>
              <w:t>přítel</w:t>
            </w:r>
            <w:proofErr w:type="spellEnd"/>
            <w:r>
              <w:rPr>
                <w:lang w:val="en-GB"/>
              </w:rPr>
              <w:t xml:space="preserve"> &gt; </w:t>
            </w:r>
            <w:proofErr w:type="spellStart"/>
            <w:r>
              <w:rPr>
                <w:lang w:val="en-GB"/>
              </w:rPr>
              <w:t>několik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highlight w:val="yellow"/>
                <w:lang w:val="en-GB"/>
              </w:rPr>
              <w:t>př</w:t>
            </w:r>
            <w:r>
              <w:rPr>
                <w:b/>
                <w:highlight w:val="yellow"/>
                <w:lang w:val="en-GB"/>
              </w:rPr>
              <w:t>á</w:t>
            </w:r>
            <w:r>
              <w:rPr>
                <w:highlight w:val="yellow"/>
                <w:lang w:val="en-GB"/>
              </w:rPr>
              <w:t>tel</w:t>
            </w:r>
            <w:proofErr w:type="spellEnd"/>
          </w:p>
          <w:p w14:paraId="3789FC3D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numerals: od </w:t>
            </w:r>
            <w:r>
              <w:rPr>
                <w:b/>
                <w:lang w:val="pt-BR"/>
              </w:rPr>
              <w:t>dvou</w:t>
            </w:r>
            <w:r>
              <w:rPr>
                <w:lang w:val="pt-BR"/>
              </w:rPr>
              <w:t xml:space="preserve"> do </w:t>
            </w:r>
            <w:r>
              <w:rPr>
                <w:b/>
                <w:lang w:val="pt-BR"/>
              </w:rPr>
              <w:t>tří</w:t>
            </w:r>
            <w:r>
              <w:rPr>
                <w:lang w:val="pt-BR"/>
              </w:rPr>
              <w:t xml:space="preserve">, od </w:t>
            </w:r>
            <w:r>
              <w:rPr>
                <w:b/>
                <w:lang w:val="pt-BR"/>
              </w:rPr>
              <w:t>čtyř</w:t>
            </w:r>
            <w:r>
              <w:rPr>
                <w:lang w:val="pt-BR"/>
              </w:rPr>
              <w:t xml:space="preserve"> do pět</w:t>
            </w:r>
            <w:r>
              <w:rPr>
                <w:b/>
                <w:lang w:val="pt-BR"/>
              </w:rPr>
              <w:t>i</w:t>
            </w:r>
          </w:p>
          <w:p w14:paraId="439E7146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demonstrative pronouns: </w:t>
            </w:r>
            <w:proofErr w:type="spellStart"/>
            <w:r>
              <w:t>t</w:t>
            </w:r>
            <w:r>
              <w:rPr>
                <w:b/>
                <w:bCs/>
              </w:rPr>
              <w:t>ěch</w:t>
            </w:r>
            <w:proofErr w:type="spellEnd"/>
            <w:r>
              <w:t xml:space="preserve"> (for all genders)</w:t>
            </w:r>
          </w:p>
          <w:p w14:paraId="306C5E5A" w14:textId="77777777" w:rsidR="00ED5C4F" w:rsidRDefault="00ED5C4F" w:rsidP="00792F7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proofErr w:type="spellStart"/>
            <w:r>
              <w:t>possesive</w:t>
            </w:r>
            <w:proofErr w:type="spellEnd"/>
            <w:r>
              <w:t xml:space="preserve"> pronouns: </w:t>
            </w:r>
            <w:proofErr w:type="spellStart"/>
            <w:r>
              <w:rPr>
                <w:b/>
                <w:bCs/>
              </w:rPr>
              <w:t>mých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tvých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jeho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jejích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našich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vašich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jejich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14:paraId="486C66F4" w14:textId="77777777" w:rsidR="00ED5C4F" w:rsidRDefault="00ED5C4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2F358EE" w14:textId="77777777" w:rsidR="00ED5C4F" w:rsidRDefault="00ED5C4F" w:rsidP="00ED5C4F"/>
    <w:p w14:paraId="5CA777E1" w14:textId="77777777" w:rsidR="00ED5C4F" w:rsidRDefault="00ED5C4F" w:rsidP="00ED5C4F">
      <w:pPr>
        <w:pStyle w:val="Nadpis1"/>
        <w:rPr>
          <w:sz w:val="28"/>
          <w:szCs w:val="28"/>
        </w:rPr>
      </w:pPr>
      <w:r>
        <w:rPr>
          <w:sz w:val="28"/>
          <w:szCs w:val="28"/>
        </w:rPr>
        <w:t>Cvičení</w:t>
      </w:r>
    </w:p>
    <w:p w14:paraId="1FAEE648" w14:textId="77777777" w:rsidR="00ED5C4F" w:rsidRDefault="00ED5C4F" w:rsidP="00ED5C4F">
      <w:pPr>
        <w:pStyle w:val="Nadpis2"/>
        <w:rPr>
          <w:rStyle w:val="Zdraznnintenzivn"/>
          <w:rFonts w:eastAsia="Calibri"/>
          <w:b w:val="0"/>
          <w:bCs w:val="0"/>
          <w:color w:val="002060"/>
        </w:rPr>
      </w:pPr>
      <w:r>
        <w:rPr>
          <w:rStyle w:val="Zdraznnintenzivn"/>
          <w:rFonts w:eastAsia="Calibri"/>
          <w:b w:val="0"/>
          <w:bCs w:val="0"/>
        </w:rPr>
        <w:t xml:space="preserve">1 </w:t>
      </w:r>
      <w:r>
        <w:rPr>
          <w:rStyle w:val="Zdraznnintenzivn"/>
          <w:rFonts w:eastAsia="Calibri"/>
          <w:b w:val="0"/>
          <w:bCs w:val="0"/>
          <w:color w:val="002060"/>
        </w:rPr>
        <w:t>Dělejte věty se slovesy, použijte slova z boxu.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D5C4F" w14:paraId="09E05194" w14:textId="77777777" w:rsidTr="00ED5C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F15" w14:textId="77777777" w:rsidR="00ED5C4F" w:rsidRDefault="00ED5C4F">
            <w:r>
              <w:t>dobrý lékař, náročné operace, naši učitelé, české knihy, ty staré ženy, úspěšní sportovci, invalidní muži, nemocné děti, silné léky, jeho problémy, velké skvrny, české lekce, těžké testy, hloupí lidé</w:t>
            </w:r>
          </w:p>
        </w:tc>
      </w:tr>
    </w:tbl>
    <w:p w14:paraId="7DA65009" w14:textId="77777777" w:rsidR="00ED5C4F" w:rsidRDefault="00ED5C4F" w:rsidP="00ED5C4F"/>
    <w:p w14:paraId="70596F17" w14:textId="77777777" w:rsidR="00ED5C4F" w:rsidRDefault="00ED5C4F" w:rsidP="00ED5C4F">
      <w:pPr>
        <w:pStyle w:val="Odstavecseseznamem"/>
        <w:numPr>
          <w:ilvl w:val="0"/>
          <w:numId w:val="4"/>
        </w:numPr>
      </w:pPr>
      <w:proofErr w:type="spellStart"/>
      <w:r>
        <w:rPr>
          <w:b/>
          <w:bCs/>
        </w:rPr>
        <w:t>bát</w:t>
      </w:r>
      <w:proofErr w:type="spellEnd"/>
      <w:r>
        <w:rPr>
          <w:b/>
          <w:bCs/>
        </w:rPr>
        <w:t>* se</w:t>
      </w:r>
      <w:r>
        <w:t xml:space="preserve"> (to be afraid of</w:t>
      </w:r>
      <w:proofErr w:type="gramStart"/>
      <w:r>
        <w:t>):_</w:t>
      </w:r>
      <w:proofErr w:type="gramEnd"/>
      <w:r>
        <w:t>______________________________________________________</w:t>
      </w:r>
    </w:p>
    <w:p w14:paraId="3207AF15" w14:textId="77777777" w:rsidR="00ED5C4F" w:rsidRDefault="00ED5C4F" w:rsidP="00ED5C4F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b/>
          <w:bCs/>
          <w:lang w:val="pt-BR"/>
        </w:rPr>
        <w:t>účastnil se/zúčastnit se</w:t>
      </w:r>
      <w:r>
        <w:rPr>
          <w:lang w:val="pt-BR"/>
        </w:rPr>
        <w:t xml:space="preserve"> (to participate): _____________________________________</w:t>
      </w:r>
    </w:p>
    <w:p w14:paraId="6BD4777E" w14:textId="77777777" w:rsidR="00ED5C4F" w:rsidRDefault="00ED5C4F" w:rsidP="00ED5C4F">
      <w:pPr>
        <w:pStyle w:val="Odstavecseseznamem"/>
        <w:numPr>
          <w:ilvl w:val="0"/>
          <w:numId w:val="4"/>
        </w:numPr>
      </w:pPr>
      <w:proofErr w:type="spellStart"/>
      <w:r>
        <w:rPr>
          <w:b/>
          <w:bCs/>
        </w:rPr>
        <w:t>mít</w:t>
      </w:r>
      <w:proofErr w:type="spellEnd"/>
      <w:r>
        <w:rPr>
          <w:b/>
          <w:bCs/>
        </w:rPr>
        <w:t xml:space="preserve">* </w:t>
      </w:r>
      <w:proofErr w:type="spellStart"/>
      <w:r>
        <w:rPr>
          <w:b/>
          <w:bCs/>
        </w:rPr>
        <w:t>strach</w:t>
      </w:r>
      <w:proofErr w:type="spellEnd"/>
      <w:r>
        <w:rPr>
          <w:b/>
          <w:bCs/>
        </w:rPr>
        <w:t xml:space="preserve"> z</w:t>
      </w:r>
      <w:r>
        <w:t xml:space="preserve"> (to fear): _______________________________________________</w:t>
      </w:r>
    </w:p>
    <w:p w14:paraId="50F905D2" w14:textId="77777777" w:rsidR="00ED5C4F" w:rsidRDefault="00ED5C4F" w:rsidP="00ED5C4F">
      <w:pPr>
        <w:pStyle w:val="Odstavecseseznamem"/>
        <w:numPr>
          <w:ilvl w:val="0"/>
          <w:numId w:val="4"/>
        </w:numPr>
      </w:pPr>
      <w:proofErr w:type="spellStart"/>
      <w:r>
        <w:rPr>
          <w:b/>
          <w:bCs/>
        </w:rPr>
        <w:t>dělat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legraci</w:t>
      </w:r>
      <w:proofErr w:type="spellEnd"/>
      <w:r>
        <w:rPr>
          <w:b/>
          <w:bCs/>
        </w:rPr>
        <w:t xml:space="preserve"> z</w:t>
      </w:r>
      <w:r>
        <w:t xml:space="preserve"> (to make fun out of): ______________________________________</w:t>
      </w:r>
    </w:p>
    <w:p w14:paraId="7C613C9A" w14:textId="77777777" w:rsidR="00ED5C4F" w:rsidRDefault="00ED5C4F" w:rsidP="00ED5C4F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b/>
          <w:bCs/>
          <w:lang w:val="pt-BR"/>
        </w:rPr>
        <w:t>obejít* se bez</w:t>
      </w:r>
      <w:r>
        <w:rPr>
          <w:lang w:val="pt-BR"/>
        </w:rPr>
        <w:t xml:space="preserve"> (to dispense, do without): __________________________________</w:t>
      </w:r>
    </w:p>
    <w:p w14:paraId="395ECEB1" w14:textId="77777777" w:rsidR="00ED5C4F" w:rsidRDefault="00ED5C4F" w:rsidP="00ED5C4F">
      <w:pPr>
        <w:pStyle w:val="Odstavecseseznamem"/>
        <w:numPr>
          <w:ilvl w:val="0"/>
          <w:numId w:val="4"/>
        </w:numPr>
      </w:pPr>
      <w:proofErr w:type="spellStart"/>
      <w:r>
        <w:rPr>
          <w:b/>
          <w:bCs/>
        </w:rPr>
        <w:t>ptát</w:t>
      </w:r>
      <w:proofErr w:type="spellEnd"/>
      <w:r>
        <w:rPr>
          <w:b/>
          <w:bCs/>
        </w:rPr>
        <w:t xml:space="preserve"> se/</w:t>
      </w:r>
      <w:proofErr w:type="spellStart"/>
      <w:r>
        <w:rPr>
          <w:b/>
          <w:bCs/>
        </w:rPr>
        <w:t>zeptat</w:t>
      </w:r>
      <w:proofErr w:type="spellEnd"/>
      <w:r>
        <w:rPr>
          <w:b/>
          <w:bCs/>
        </w:rPr>
        <w:t xml:space="preserve"> se</w:t>
      </w:r>
      <w:r>
        <w:t xml:space="preserve"> (to ask): __________________________________________________</w:t>
      </w:r>
    </w:p>
    <w:p w14:paraId="052C21C3" w14:textId="77777777" w:rsidR="00ED5C4F" w:rsidRDefault="00ED5C4F" w:rsidP="00ED5C4F">
      <w:pPr>
        <w:pStyle w:val="Odstavecseseznamem"/>
        <w:numPr>
          <w:ilvl w:val="0"/>
          <w:numId w:val="4"/>
        </w:numPr>
      </w:pPr>
      <w:proofErr w:type="spellStart"/>
      <w:r>
        <w:rPr>
          <w:b/>
          <w:bCs/>
        </w:rPr>
        <w:t>vážit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t xml:space="preserve"> (to respect): _______________________________________________</w:t>
      </w:r>
    </w:p>
    <w:p w14:paraId="0917F7EE" w14:textId="77777777" w:rsidR="00ED5C4F" w:rsidRDefault="00ED5C4F" w:rsidP="00ED5C4F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b/>
          <w:bCs/>
          <w:lang w:val="pt-BR"/>
        </w:rPr>
        <w:t>všímat si/všimnout* si</w:t>
      </w:r>
      <w:r>
        <w:rPr>
          <w:lang w:val="pt-BR"/>
        </w:rPr>
        <w:t xml:space="preserve"> (to notice): ____________________________________________</w:t>
      </w:r>
    </w:p>
    <w:p w14:paraId="4604E179" w14:textId="77777777" w:rsidR="002A52F8" w:rsidRDefault="002A52F8"/>
    <w:sectPr w:rsidR="002A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688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629455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18913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31604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4F"/>
    <w:rsid w:val="002A52F8"/>
    <w:rsid w:val="00E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F5F"/>
  <w15:chartTrackingRefBased/>
  <w15:docId w15:val="{959248B0-7C89-4B71-84AF-EA02AF2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C4F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ED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D5C4F"/>
    <w:pPr>
      <w:keepNext/>
      <w:spacing w:before="240" w:after="60"/>
      <w:outlineLvl w:val="1"/>
    </w:pPr>
    <w:rPr>
      <w:rFonts w:eastAsia="Times New Roman"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D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D5C4F"/>
    <w:rPr>
      <w:rFonts w:ascii="Calibri" w:eastAsia="Times New Roman" w:hAnsi="Calibri" w:cs="Arial"/>
      <w:b/>
      <w:bCs/>
      <w:i/>
      <w:iCs/>
      <w:sz w:val="26"/>
      <w:szCs w:val="28"/>
    </w:rPr>
  </w:style>
  <w:style w:type="paragraph" w:styleId="Odstavecseseznamem">
    <w:name w:val="List Paragraph"/>
    <w:basedOn w:val="Normln"/>
    <w:uiPriority w:val="34"/>
    <w:qFormat/>
    <w:rsid w:val="00ED5C4F"/>
    <w:pPr>
      <w:spacing w:after="200" w:line="276" w:lineRule="auto"/>
      <w:ind w:left="720"/>
      <w:contextualSpacing/>
    </w:pPr>
    <w:rPr>
      <w:rFonts w:cs="Arial"/>
      <w:lang w:val="en-US"/>
    </w:rPr>
  </w:style>
  <w:style w:type="character" w:styleId="Zdraznnintenzivn">
    <w:name w:val="Intense Emphasis"/>
    <w:basedOn w:val="Standardnpsmoodstavce"/>
    <w:uiPriority w:val="21"/>
    <w:qFormat/>
    <w:rsid w:val="00ED5C4F"/>
    <w:rPr>
      <w:i/>
      <w:iCs/>
      <w:color w:val="4472C4" w:themeColor="accent1"/>
    </w:rPr>
  </w:style>
  <w:style w:type="table" w:styleId="Mkatabulky">
    <w:name w:val="Table Grid"/>
    <w:basedOn w:val="Normlntabulka"/>
    <w:uiPriority w:val="39"/>
    <w:rsid w:val="00ED5C4F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2022-10-30T19:56:00Z</dcterms:created>
  <dcterms:modified xsi:type="dcterms:W3CDTF">2022-10-30T19:56:00Z</dcterms:modified>
</cp:coreProperties>
</file>