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624"/>
        <w:tblW w:w="9856" w:type="dxa"/>
        <w:tblInd w:w="0" w:type="dxa"/>
        <w:tblLook w:val="04A0" w:firstRow="1" w:lastRow="0" w:firstColumn="1" w:lastColumn="0" w:noHBand="0" w:noVBand="1"/>
      </w:tblPr>
      <w:tblGrid>
        <w:gridCol w:w="2616"/>
        <w:gridCol w:w="3619"/>
        <w:gridCol w:w="3621"/>
      </w:tblGrid>
      <w:tr w:rsidR="00605961" w:rsidRPr="00120341" w14:paraId="680E2CC9" w14:textId="77777777" w:rsidTr="00BA0C40">
        <w:trPr>
          <w:trHeight w:val="387"/>
        </w:trPr>
        <w:tc>
          <w:tcPr>
            <w:tcW w:w="2616" w:type="dxa"/>
            <w:vAlign w:val="center"/>
          </w:tcPr>
          <w:p w14:paraId="554CF8A9" w14:textId="77777777" w:rsidR="00605961" w:rsidRPr="00120341" w:rsidRDefault="00605961" w:rsidP="00BA0C40">
            <w:pPr>
              <w:rPr>
                <w:rFonts w:cstheme="minorHAnsi"/>
                <w:sz w:val="24"/>
                <w:szCs w:val="24"/>
              </w:rPr>
            </w:pPr>
            <w:bookmarkStart w:id="0" w:name="_Hlk90552544"/>
            <w:bookmarkStart w:id="1" w:name="_Hlk90539816"/>
            <w:bookmarkEnd w:id="0"/>
            <w:r w:rsidRPr="00120341">
              <w:rPr>
                <w:rFonts w:cstheme="minorHAnsi"/>
                <w:b/>
                <w:sz w:val="24"/>
                <w:szCs w:val="24"/>
              </w:rPr>
              <w:t>Jméno a příjmení:</w:t>
            </w:r>
          </w:p>
        </w:tc>
        <w:tc>
          <w:tcPr>
            <w:tcW w:w="3619" w:type="dxa"/>
            <w:vAlign w:val="center"/>
          </w:tcPr>
          <w:p w14:paraId="04EC5473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79706636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5961" w:rsidRPr="00120341" w14:paraId="00C70178" w14:textId="77777777" w:rsidTr="00BA0C40">
        <w:trPr>
          <w:trHeight w:val="366"/>
        </w:trPr>
        <w:tc>
          <w:tcPr>
            <w:tcW w:w="2616" w:type="dxa"/>
            <w:vAlign w:val="center"/>
          </w:tcPr>
          <w:p w14:paraId="02D90EF0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  <w:r w:rsidRPr="00120341">
              <w:rPr>
                <w:rFonts w:cstheme="minorHAnsi"/>
                <w:b/>
                <w:sz w:val="24"/>
                <w:szCs w:val="24"/>
              </w:rPr>
              <w:t>Číslo skupiny:</w:t>
            </w:r>
          </w:p>
        </w:tc>
        <w:tc>
          <w:tcPr>
            <w:tcW w:w="3619" w:type="dxa"/>
            <w:vAlign w:val="center"/>
          </w:tcPr>
          <w:p w14:paraId="5C1EC096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22CF2B90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5961" w:rsidRPr="00120341" w14:paraId="313B0AEE" w14:textId="77777777" w:rsidTr="00BA0C40">
        <w:trPr>
          <w:trHeight w:val="366"/>
        </w:trPr>
        <w:tc>
          <w:tcPr>
            <w:tcW w:w="2616" w:type="dxa"/>
            <w:vAlign w:val="center"/>
          </w:tcPr>
          <w:p w14:paraId="6D8FF703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  <w:r w:rsidRPr="00120341">
              <w:rPr>
                <w:rFonts w:cstheme="minorHAnsi"/>
                <w:b/>
                <w:sz w:val="24"/>
                <w:szCs w:val="24"/>
              </w:rPr>
              <w:t>Studijní obor:</w:t>
            </w:r>
          </w:p>
        </w:tc>
        <w:tc>
          <w:tcPr>
            <w:tcW w:w="3619" w:type="dxa"/>
            <w:vAlign w:val="center"/>
          </w:tcPr>
          <w:p w14:paraId="4704248D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04FB2159" w14:textId="77777777" w:rsidR="00605961" w:rsidRPr="00120341" w:rsidRDefault="00605961" w:rsidP="00BA0C4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bookmarkEnd w:id="1"/>
    <w:p w14:paraId="02E9B922" w14:textId="097E4538" w:rsidR="00605961" w:rsidRPr="00120341" w:rsidRDefault="00605961" w:rsidP="00605961">
      <w:pPr>
        <w:rPr>
          <w:rFonts w:cstheme="minorHAnsi"/>
          <w:b/>
          <w:sz w:val="24"/>
          <w:szCs w:val="24"/>
        </w:rPr>
      </w:pPr>
      <w:r w:rsidRPr="00120341">
        <w:rPr>
          <w:rFonts w:cstheme="minorHAnsi"/>
          <w:b/>
          <w:sz w:val="24"/>
          <w:szCs w:val="24"/>
        </w:rPr>
        <w:t>Základy kultivace buněk – cvičení (EMKB0311c)</w:t>
      </w:r>
      <w:r w:rsidRPr="00120341">
        <w:rPr>
          <w:rFonts w:cstheme="minorHAnsi"/>
          <w:b/>
          <w:sz w:val="24"/>
          <w:szCs w:val="24"/>
        </w:rPr>
        <w:br/>
      </w:r>
      <w:r w:rsidRPr="00120341">
        <w:rPr>
          <w:rFonts w:cstheme="minorHAnsi"/>
          <w:b/>
          <w:sz w:val="24"/>
          <w:szCs w:val="24"/>
        </w:rPr>
        <w:br/>
      </w:r>
    </w:p>
    <w:p w14:paraId="3197F516" w14:textId="5B9B6773" w:rsidR="00CA4F58" w:rsidRDefault="00605961">
      <w:pPr>
        <w:rPr>
          <w:rFonts w:cstheme="minorHAnsi"/>
          <w:b/>
          <w:bCs/>
          <w:sz w:val="24"/>
          <w:szCs w:val="24"/>
        </w:rPr>
      </w:pPr>
      <w:r w:rsidRPr="00120341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F124F" wp14:editId="3F5CF965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248400" cy="16097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CCF9" w14:textId="14DDF8D0" w:rsidR="00605961" w:rsidRPr="00BA0C40" w:rsidRDefault="00605961" w:rsidP="00605961">
                            <w:pPr>
                              <w:rPr>
                                <w:b/>
                              </w:rPr>
                            </w:pPr>
                            <w:r w:rsidRPr="00BA0C40">
                              <w:rPr>
                                <w:b/>
                              </w:rPr>
                              <w:t>Náplň cvičení:</w:t>
                            </w:r>
                          </w:p>
                          <w:p w14:paraId="600EA885" w14:textId="77777777" w:rsidR="00605961" w:rsidRPr="00BA0C40" w:rsidRDefault="00605961" w:rsidP="0060596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A0C40">
                              <w:rPr>
                                <w:b/>
                              </w:rPr>
                              <w:t>Výměna média přisedlých buněk</w:t>
                            </w:r>
                          </w:p>
                          <w:p w14:paraId="6D06B533" w14:textId="29DC32D6" w:rsidR="00605961" w:rsidRPr="00BA0C40" w:rsidRDefault="00605961" w:rsidP="0060596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A0C40">
                              <w:rPr>
                                <w:b/>
                              </w:rPr>
                              <w:t>Stanovení konfluence přisedlých buněk</w:t>
                            </w:r>
                            <w:r w:rsidR="00C40449" w:rsidRPr="00BA0C40">
                              <w:rPr>
                                <w:b/>
                              </w:rPr>
                              <w:t>, focení</w:t>
                            </w:r>
                          </w:p>
                          <w:p w14:paraId="1A58AF18" w14:textId="575C8245" w:rsidR="00605961" w:rsidRPr="00BA0C40" w:rsidRDefault="00605961" w:rsidP="0060596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A0C40">
                              <w:rPr>
                                <w:b/>
                              </w:rPr>
                              <w:t>Rozmra</w:t>
                            </w:r>
                            <w:r w:rsidR="00322C75">
                              <w:rPr>
                                <w:b/>
                              </w:rPr>
                              <w:t>z</w:t>
                            </w:r>
                            <w:r w:rsidRPr="00BA0C40">
                              <w:rPr>
                                <w:b/>
                              </w:rPr>
                              <w:t>ení suspenzních buněk</w:t>
                            </w:r>
                          </w:p>
                          <w:p w14:paraId="5741F6CC" w14:textId="40B15A7C" w:rsidR="00605961" w:rsidRPr="00BA0C40" w:rsidRDefault="00605961" w:rsidP="0060596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A0C40">
                              <w:rPr>
                                <w:b/>
                              </w:rPr>
                              <w:t>Kultivace rozmra</w:t>
                            </w:r>
                            <w:r w:rsidR="00322C75">
                              <w:rPr>
                                <w:b/>
                              </w:rPr>
                              <w:t>z</w:t>
                            </w:r>
                            <w:r w:rsidRPr="00BA0C40">
                              <w:rPr>
                                <w:b/>
                              </w:rPr>
                              <w:t>ených buněk</w:t>
                            </w:r>
                          </w:p>
                          <w:p w14:paraId="09B8F925" w14:textId="7CE8E8CB" w:rsidR="00605961" w:rsidRPr="00BA0C40" w:rsidRDefault="00605961" w:rsidP="0060596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A0C40">
                              <w:rPr>
                                <w:b/>
                              </w:rPr>
                              <w:t>Počítání buněk</w:t>
                            </w:r>
                          </w:p>
                          <w:p w14:paraId="0E37AFD5" w14:textId="243E12BD" w:rsidR="002E4967" w:rsidRPr="00BA0C40" w:rsidRDefault="002E4967" w:rsidP="0060596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A0C40">
                              <w:rPr>
                                <w:b/>
                              </w:rPr>
                              <w:t>Příprava skel pro fixaci buněk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12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2.05pt;width:492pt;height:12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">
                <v:textbox>
                  <w:txbxContent>
                    <w:p w14:paraId="5146CCF9" w14:textId="14DDF8D0" w:rsidR="00605961" w:rsidRPr="00BA0C40" w:rsidRDefault="00605961" w:rsidP="00605961">
                      <w:pPr>
                        <w:rPr>
                          <w:b/>
                        </w:rPr>
                      </w:pPr>
                      <w:r w:rsidRPr="00BA0C40">
                        <w:rPr>
                          <w:b/>
                        </w:rPr>
                        <w:t>Náplň cvičení:</w:t>
                      </w:r>
                    </w:p>
                    <w:p w14:paraId="600EA885" w14:textId="77777777" w:rsidR="00605961" w:rsidRPr="00BA0C40" w:rsidRDefault="00605961" w:rsidP="0060596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A0C40">
                        <w:rPr>
                          <w:b/>
                        </w:rPr>
                        <w:t>Výměna média přisedlých buněk</w:t>
                      </w:r>
                    </w:p>
                    <w:p w14:paraId="6D06B533" w14:textId="29DC32D6" w:rsidR="00605961" w:rsidRPr="00BA0C40" w:rsidRDefault="00605961" w:rsidP="0060596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A0C40">
                        <w:rPr>
                          <w:b/>
                        </w:rPr>
                        <w:t>Stanovení konfluence přisedlých buněk</w:t>
                      </w:r>
                      <w:r w:rsidR="00C40449" w:rsidRPr="00BA0C40">
                        <w:rPr>
                          <w:b/>
                        </w:rPr>
                        <w:t>, focení</w:t>
                      </w:r>
                    </w:p>
                    <w:p w14:paraId="1A58AF18" w14:textId="575C8245" w:rsidR="00605961" w:rsidRPr="00BA0C40" w:rsidRDefault="00605961" w:rsidP="0060596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A0C40">
                        <w:rPr>
                          <w:b/>
                        </w:rPr>
                        <w:t>Rozmra</w:t>
                      </w:r>
                      <w:r w:rsidR="00322C75">
                        <w:rPr>
                          <w:b/>
                        </w:rPr>
                        <w:t>z</w:t>
                      </w:r>
                      <w:r w:rsidRPr="00BA0C40">
                        <w:rPr>
                          <w:b/>
                        </w:rPr>
                        <w:t>ení suspenzních buněk</w:t>
                      </w:r>
                    </w:p>
                    <w:p w14:paraId="5741F6CC" w14:textId="40B15A7C" w:rsidR="00605961" w:rsidRPr="00BA0C40" w:rsidRDefault="00605961" w:rsidP="0060596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A0C40">
                        <w:rPr>
                          <w:b/>
                        </w:rPr>
                        <w:t>Kultivace rozmra</w:t>
                      </w:r>
                      <w:r w:rsidR="00322C75">
                        <w:rPr>
                          <w:b/>
                        </w:rPr>
                        <w:t>z</w:t>
                      </w:r>
                      <w:r w:rsidRPr="00BA0C40">
                        <w:rPr>
                          <w:b/>
                        </w:rPr>
                        <w:t>ených buněk</w:t>
                      </w:r>
                    </w:p>
                    <w:p w14:paraId="09B8F925" w14:textId="7CE8E8CB" w:rsidR="00605961" w:rsidRPr="00BA0C40" w:rsidRDefault="00605961" w:rsidP="0060596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A0C40">
                        <w:rPr>
                          <w:b/>
                        </w:rPr>
                        <w:t>Počítání buněk</w:t>
                      </w:r>
                    </w:p>
                    <w:p w14:paraId="0E37AFD5" w14:textId="243E12BD" w:rsidR="002E4967" w:rsidRPr="00BA0C40" w:rsidRDefault="002E4967" w:rsidP="0060596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A0C40">
                        <w:rPr>
                          <w:b/>
                        </w:rPr>
                        <w:t>Příprava skel pro fixaci buněk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0341">
        <w:rPr>
          <w:rFonts w:cstheme="minorHAnsi"/>
          <w:b/>
          <w:sz w:val="24"/>
          <w:szCs w:val="24"/>
        </w:rPr>
        <w:t>DEN 3</w:t>
      </w:r>
      <w:r w:rsidRPr="00120341">
        <w:rPr>
          <w:rFonts w:cstheme="minorHAnsi"/>
          <w:b/>
          <w:sz w:val="24"/>
          <w:szCs w:val="24"/>
        </w:rPr>
        <w:br/>
      </w:r>
      <w:r w:rsidR="00CA4F58" w:rsidRPr="00B81836">
        <w:rPr>
          <w:b/>
          <w:color w:val="000000" w:themeColor="text1"/>
          <w:sz w:val="24"/>
          <w:szCs w:val="24"/>
          <w:u w:val="single"/>
        </w:rPr>
        <w:t>Teoretická příprava</w:t>
      </w:r>
    </w:p>
    <w:p w14:paraId="5A740075" w14:textId="30B52D4F" w:rsidR="00EE670F" w:rsidRPr="00120341" w:rsidRDefault="001B0BF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Fáze r</w:t>
      </w:r>
      <w:r w:rsidR="00EE670F" w:rsidRPr="00B96143">
        <w:rPr>
          <w:rFonts w:cstheme="minorHAnsi"/>
          <w:b/>
          <w:bCs/>
          <w:sz w:val="24"/>
          <w:szCs w:val="24"/>
        </w:rPr>
        <w:t>ůst</w:t>
      </w:r>
      <w:r>
        <w:rPr>
          <w:rFonts w:cstheme="minorHAnsi"/>
          <w:b/>
          <w:bCs/>
          <w:sz w:val="24"/>
          <w:szCs w:val="24"/>
        </w:rPr>
        <w:t>u</w:t>
      </w:r>
      <w:r w:rsidR="00EE670F" w:rsidRPr="00B96143">
        <w:rPr>
          <w:rFonts w:cstheme="minorHAnsi"/>
          <w:b/>
          <w:bCs/>
          <w:sz w:val="24"/>
          <w:szCs w:val="24"/>
        </w:rPr>
        <w:t xml:space="preserve"> buněčné kultury:</w:t>
      </w:r>
    </w:p>
    <w:p w14:paraId="20CF1B20" w14:textId="1763A628" w:rsidR="00EE670F" w:rsidRPr="00120341" w:rsidRDefault="00EE670F">
      <w:pPr>
        <w:rPr>
          <w:rFonts w:cstheme="minorHAnsi"/>
          <w:sz w:val="24"/>
          <w:szCs w:val="24"/>
        </w:rPr>
      </w:pPr>
      <w:r w:rsidRPr="00120341">
        <w:rPr>
          <w:rFonts w:cstheme="minorHAnsi"/>
          <w:sz w:val="24"/>
          <w:szCs w:val="24"/>
        </w:rPr>
        <w:t xml:space="preserve">A) </w:t>
      </w:r>
      <w:r w:rsidRPr="00322C75">
        <w:rPr>
          <w:rFonts w:cstheme="minorHAnsi"/>
          <w:b/>
          <w:bCs/>
          <w:sz w:val="24"/>
          <w:szCs w:val="24"/>
        </w:rPr>
        <w:t>statická fáze</w:t>
      </w:r>
      <w:r w:rsidRPr="00120341">
        <w:rPr>
          <w:rFonts w:cstheme="minorHAnsi"/>
          <w:sz w:val="24"/>
          <w:szCs w:val="24"/>
        </w:rPr>
        <w:t xml:space="preserve"> (lag): příprava na buněčné dělení</w:t>
      </w:r>
    </w:p>
    <w:p w14:paraId="5B072821" w14:textId="0C7BD1DE" w:rsidR="00EE670F" w:rsidRPr="00120341" w:rsidRDefault="00EE670F">
      <w:pPr>
        <w:rPr>
          <w:rFonts w:cstheme="minorHAnsi"/>
          <w:sz w:val="24"/>
          <w:szCs w:val="24"/>
        </w:rPr>
      </w:pPr>
      <w:r w:rsidRPr="00120341">
        <w:rPr>
          <w:rFonts w:cstheme="minorHAnsi"/>
          <w:sz w:val="24"/>
          <w:szCs w:val="24"/>
        </w:rPr>
        <w:t xml:space="preserve">B) </w:t>
      </w:r>
      <w:r w:rsidRPr="00322C75">
        <w:rPr>
          <w:rFonts w:cstheme="minorHAnsi"/>
          <w:b/>
          <w:bCs/>
          <w:sz w:val="24"/>
          <w:szCs w:val="24"/>
        </w:rPr>
        <w:t>exponenciální</w:t>
      </w:r>
      <w:r w:rsidRPr="00120341">
        <w:rPr>
          <w:rFonts w:cstheme="minorHAnsi"/>
          <w:sz w:val="24"/>
          <w:szCs w:val="24"/>
        </w:rPr>
        <w:t xml:space="preserve"> </w:t>
      </w:r>
      <w:r w:rsidR="00322C75" w:rsidRPr="00322C75">
        <w:rPr>
          <w:rFonts w:cstheme="minorHAnsi"/>
          <w:b/>
          <w:bCs/>
          <w:sz w:val="24"/>
          <w:szCs w:val="24"/>
        </w:rPr>
        <w:t>fáze</w:t>
      </w:r>
      <w:r w:rsidR="00322C75" w:rsidRPr="00120341">
        <w:rPr>
          <w:rFonts w:cstheme="minorHAnsi"/>
          <w:sz w:val="24"/>
          <w:szCs w:val="24"/>
        </w:rPr>
        <w:t xml:space="preserve"> </w:t>
      </w:r>
      <w:r w:rsidRPr="00120341">
        <w:rPr>
          <w:rFonts w:cstheme="minorHAnsi"/>
          <w:sz w:val="24"/>
          <w:szCs w:val="24"/>
        </w:rPr>
        <w:t xml:space="preserve">(log): intenzivní množení buněk do vyčerpání živin </w:t>
      </w:r>
    </w:p>
    <w:p w14:paraId="2F72AC1A" w14:textId="4CB85C8C" w:rsidR="00EE670F" w:rsidRPr="00120341" w:rsidRDefault="00EE670F">
      <w:pPr>
        <w:rPr>
          <w:rFonts w:cstheme="minorHAnsi"/>
          <w:sz w:val="24"/>
          <w:szCs w:val="24"/>
        </w:rPr>
      </w:pPr>
      <w:r w:rsidRPr="00120341">
        <w:rPr>
          <w:rFonts w:cstheme="minorHAnsi"/>
          <w:sz w:val="24"/>
          <w:szCs w:val="24"/>
        </w:rPr>
        <w:t xml:space="preserve">C) </w:t>
      </w:r>
      <w:r w:rsidRPr="00322C75">
        <w:rPr>
          <w:rFonts w:cstheme="minorHAnsi"/>
          <w:b/>
          <w:bCs/>
          <w:sz w:val="24"/>
          <w:szCs w:val="24"/>
        </w:rPr>
        <w:t xml:space="preserve">stacionární </w:t>
      </w:r>
      <w:r w:rsidR="00322C75" w:rsidRPr="00322C75">
        <w:rPr>
          <w:rFonts w:cstheme="minorHAnsi"/>
          <w:b/>
          <w:bCs/>
          <w:sz w:val="24"/>
          <w:szCs w:val="24"/>
        </w:rPr>
        <w:t>fáze</w:t>
      </w:r>
      <w:r w:rsidR="00322C75" w:rsidRPr="00322C75">
        <w:rPr>
          <w:rFonts w:cstheme="minorHAnsi"/>
          <w:b/>
          <w:bCs/>
          <w:sz w:val="24"/>
          <w:szCs w:val="24"/>
        </w:rPr>
        <w:t xml:space="preserve"> </w:t>
      </w:r>
      <w:r w:rsidRPr="00120341">
        <w:rPr>
          <w:rFonts w:cstheme="minorHAnsi"/>
          <w:sz w:val="24"/>
          <w:szCs w:val="24"/>
        </w:rPr>
        <w:t>(plató): počet buněk se nemění, počátek akumulace toxických produktů</w:t>
      </w:r>
    </w:p>
    <w:p w14:paraId="1C051A3E" w14:textId="1DB12C34" w:rsidR="001B0BFF" w:rsidRDefault="001B0BFF">
      <w:pPr>
        <w:rPr>
          <w:rFonts w:cstheme="minorHAnsi"/>
          <w:sz w:val="24"/>
          <w:szCs w:val="24"/>
        </w:rPr>
      </w:pPr>
      <w:r w:rsidRPr="0012034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515F1A" wp14:editId="5EA4EA08">
            <wp:simplePos x="0" y="0"/>
            <wp:positionH relativeFrom="column">
              <wp:posOffset>3910330</wp:posOffset>
            </wp:positionH>
            <wp:positionV relativeFrom="paragraph">
              <wp:posOffset>302260</wp:posOffset>
            </wp:positionV>
            <wp:extent cx="1991360" cy="1782445"/>
            <wp:effectExtent l="0" t="0" r="8890" b="8255"/>
            <wp:wrapThrough wrapText="bothSides">
              <wp:wrapPolygon edited="0">
                <wp:start x="0" y="0"/>
                <wp:lineTo x="0" y="21469"/>
                <wp:lineTo x="21490" y="21469"/>
                <wp:lineTo x="2149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70F" w:rsidRPr="00120341">
        <w:rPr>
          <w:rFonts w:cstheme="minorHAnsi"/>
          <w:sz w:val="24"/>
          <w:szCs w:val="24"/>
        </w:rPr>
        <w:t xml:space="preserve"> D) </w:t>
      </w:r>
      <w:r w:rsidR="00EE670F" w:rsidRPr="00322C75">
        <w:rPr>
          <w:rFonts w:cstheme="minorHAnsi"/>
          <w:b/>
          <w:bCs/>
          <w:sz w:val="24"/>
          <w:szCs w:val="24"/>
        </w:rPr>
        <w:t>fáze odumírání T</w:t>
      </w:r>
      <w:r w:rsidR="00EE670F" w:rsidRPr="00120341">
        <w:rPr>
          <w:rFonts w:cstheme="minorHAnsi"/>
          <w:sz w:val="24"/>
          <w:szCs w:val="24"/>
        </w:rPr>
        <w:t xml:space="preserve"> (osa x)</w:t>
      </w:r>
      <w:r w:rsidR="00322C75">
        <w:rPr>
          <w:rFonts w:cstheme="minorHAnsi"/>
          <w:sz w:val="24"/>
          <w:szCs w:val="24"/>
        </w:rPr>
        <w:t xml:space="preserve"> </w:t>
      </w:r>
      <w:r w:rsidR="00EE670F" w:rsidRPr="00120341">
        <w:rPr>
          <w:rFonts w:cstheme="minorHAnsi"/>
          <w:sz w:val="24"/>
          <w:szCs w:val="24"/>
        </w:rPr>
        <w:t>=</w:t>
      </w:r>
      <w:r w:rsidR="00322C75">
        <w:rPr>
          <w:rFonts w:cstheme="minorHAnsi"/>
          <w:sz w:val="24"/>
          <w:szCs w:val="24"/>
        </w:rPr>
        <w:t xml:space="preserve"> </w:t>
      </w:r>
      <w:r w:rsidR="00EE670F" w:rsidRPr="00120341">
        <w:rPr>
          <w:rFonts w:cstheme="minorHAnsi"/>
          <w:sz w:val="24"/>
          <w:szCs w:val="24"/>
        </w:rPr>
        <w:t>čas L (osa y)</w:t>
      </w:r>
      <w:r w:rsidR="00322C75">
        <w:rPr>
          <w:rFonts w:cstheme="minorHAnsi"/>
          <w:sz w:val="24"/>
          <w:szCs w:val="24"/>
        </w:rPr>
        <w:t xml:space="preserve"> </w:t>
      </w:r>
      <w:r w:rsidR="00EE670F" w:rsidRPr="00120341">
        <w:rPr>
          <w:rFonts w:cstheme="minorHAnsi"/>
          <w:sz w:val="24"/>
          <w:szCs w:val="24"/>
        </w:rPr>
        <w:t>=</w:t>
      </w:r>
      <w:r w:rsidR="00322C75">
        <w:rPr>
          <w:rFonts w:cstheme="minorHAnsi"/>
          <w:sz w:val="24"/>
          <w:szCs w:val="24"/>
        </w:rPr>
        <w:t xml:space="preserve"> </w:t>
      </w:r>
      <w:r w:rsidR="00EE670F" w:rsidRPr="00120341">
        <w:rPr>
          <w:rFonts w:cstheme="minorHAnsi"/>
          <w:sz w:val="24"/>
          <w:szCs w:val="24"/>
        </w:rPr>
        <w:t>počet buněk v</w:t>
      </w:r>
      <w:r>
        <w:rPr>
          <w:rFonts w:cstheme="minorHAnsi"/>
          <w:sz w:val="24"/>
          <w:szCs w:val="24"/>
        </w:rPr>
        <w:t> </w:t>
      </w:r>
      <w:r w:rsidR="00EE670F" w:rsidRPr="00120341">
        <w:rPr>
          <w:rFonts w:cstheme="minorHAnsi"/>
          <w:sz w:val="24"/>
          <w:szCs w:val="24"/>
        </w:rPr>
        <w:t>kultuře</w:t>
      </w:r>
    </w:p>
    <w:p w14:paraId="5AF41FA6" w14:textId="7B95622A" w:rsidR="00495C0E" w:rsidRDefault="001B0BFF" w:rsidP="00322C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E670F" w:rsidRPr="00120341">
        <w:rPr>
          <w:rFonts w:cstheme="minorHAnsi"/>
          <w:sz w:val="24"/>
          <w:szCs w:val="24"/>
        </w:rPr>
        <w:t>ři kultivaci snaha o udržení log fáze (exponenciální nárůst počtu buněk)</w:t>
      </w:r>
      <w:r w:rsidR="00495C0E">
        <w:rPr>
          <w:rFonts w:cstheme="minorHAnsi"/>
          <w:sz w:val="24"/>
          <w:szCs w:val="24"/>
        </w:rPr>
        <w:t xml:space="preserve">, při přílišném nárůstu </w:t>
      </w:r>
      <w:r w:rsidR="00495C0E" w:rsidRPr="00495C0E">
        <w:rPr>
          <w:rFonts w:cstheme="minorHAnsi"/>
          <w:sz w:val="24"/>
          <w:szCs w:val="24"/>
        </w:rPr>
        <w:sym w:font="Wingdings" w:char="F0E0"/>
      </w:r>
      <w:r w:rsidR="00EE670F" w:rsidRPr="00120341">
        <w:rPr>
          <w:rFonts w:cstheme="minorHAnsi"/>
          <w:sz w:val="24"/>
          <w:szCs w:val="24"/>
        </w:rPr>
        <w:t xml:space="preserve"> kontaktní inhibice – zastavení </w:t>
      </w:r>
      <w:r w:rsidR="00322C75" w:rsidRPr="00120341">
        <w:rPr>
          <w:rFonts w:cstheme="minorHAnsi"/>
          <w:sz w:val="24"/>
          <w:szCs w:val="24"/>
        </w:rPr>
        <w:t>dělení – před</w:t>
      </w:r>
      <w:r w:rsidR="00EE670F" w:rsidRPr="00120341">
        <w:rPr>
          <w:rFonts w:cstheme="minorHAnsi"/>
          <w:sz w:val="24"/>
          <w:szCs w:val="24"/>
        </w:rPr>
        <w:t xml:space="preserve"> dosažením plató fáze se kultura naředí a nasadí do nových kultivačních nádob v</w:t>
      </w:r>
      <w:r w:rsidR="00495C0E">
        <w:rPr>
          <w:rFonts w:cstheme="minorHAnsi"/>
          <w:sz w:val="24"/>
          <w:szCs w:val="24"/>
        </w:rPr>
        <w:t> </w:t>
      </w:r>
      <w:r w:rsidR="00EE670F" w:rsidRPr="00120341">
        <w:rPr>
          <w:rFonts w:cstheme="minorHAnsi"/>
          <w:sz w:val="24"/>
          <w:szCs w:val="24"/>
        </w:rPr>
        <w:t>takové</w:t>
      </w:r>
      <w:r w:rsidR="00495C0E">
        <w:rPr>
          <w:rFonts w:cstheme="minorHAnsi"/>
          <w:sz w:val="24"/>
          <w:szCs w:val="24"/>
        </w:rPr>
        <w:t xml:space="preserve"> </w:t>
      </w:r>
      <w:r w:rsidR="00EE670F" w:rsidRPr="00120341">
        <w:rPr>
          <w:rFonts w:cstheme="minorHAnsi"/>
          <w:sz w:val="24"/>
          <w:szCs w:val="24"/>
        </w:rPr>
        <w:t>hustotě, aby rostla opět exponenciálně</w:t>
      </w:r>
      <w:r w:rsidR="00495C0E">
        <w:rPr>
          <w:rFonts w:cstheme="minorHAnsi"/>
          <w:sz w:val="24"/>
          <w:szCs w:val="24"/>
        </w:rPr>
        <w:t>.</w:t>
      </w:r>
    </w:p>
    <w:p w14:paraId="4F031B69" w14:textId="3FA9FD3C" w:rsidR="00EE670F" w:rsidRPr="00120341" w:rsidRDefault="00495C0E">
      <w:pPr>
        <w:rPr>
          <w:rFonts w:cstheme="minorHAnsi"/>
          <w:sz w:val="24"/>
          <w:szCs w:val="24"/>
        </w:rPr>
      </w:pPr>
      <w:r w:rsidRPr="00322C75">
        <w:rPr>
          <w:rFonts w:cstheme="minorHAnsi"/>
          <w:b/>
          <w:bCs/>
          <w:sz w:val="24"/>
          <w:szCs w:val="24"/>
        </w:rPr>
        <w:t>K</w:t>
      </w:r>
      <w:r w:rsidR="00EE670F" w:rsidRPr="00322C75">
        <w:rPr>
          <w:rFonts w:cstheme="minorHAnsi"/>
          <w:b/>
          <w:bCs/>
          <w:sz w:val="24"/>
          <w:szCs w:val="24"/>
        </w:rPr>
        <w:t>onfluence</w:t>
      </w:r>
      <w:r w:rsidR="00322C75">
        <w:rPr>
          <w:rFonts w:cstheme="minorHAnsi"/>
          <w:sz w:val="24"/>
          <w:szCs w:val="24"/>
        </w:rPr>
        <w:t xml:space="preserve"> </w:t>
      </w:r>
      <w:r w:rsidR="00EE670F" w:rsidRPr="00120341">
        <w:rPr>
          <w:rFonts w:cstheme="minorHAnsi"/>
          <w:sz w:val="24"/>
          <w:szCs w:val="24"/>
        </w:rPr>
        <w:t>=</w:t>
      </w:r>
      <w:r w:rsidR="00322C75">
        <w:rPr>
          <w:rFonts w:cstheme="minorHAnsi"/>
          <w:sz w:val="24"/>
          <w:szCs w:val="24"/>
        </w:rPr>
        <w:t xml:space="preserve"> </w:t>
      </w:r>
      <w:r w:rsidR="00EE670F" w:rsidRPr="00120341">
        <w:rPr>
          <w:rFonts w:cstheme="minorHAnsi"/>
          <w:sz w:val="24"/>
          <w:szCs w:val="24"/>
        </w:rPr>
        <w:t>stav, kdy je vytvořena souvislá vrstva buněk (monolayer), které se vzájemně dotýkají</w:t>
      </w:r>
    </w:p>
    <w:p w14:paraId="11C5230F" w14:textId="52DEAD5F" w:rsidR="00B74BE8" w:rsidRPr="00120341" w:rsidRDefault="00B74BE8">
      <w:pPr>
        <w:rPr>
          <w:rFonts w:cstheme="minorHAnsi"/>
          <w:sz w:val="24"/>
          <w:szCs w:val="24"/>
        </w:rPr>
      </w:pPr>
    </w:p>
    <w:p w14:paraId="43ADF4D2" w14:textId="11A1B16B" w:rsidR="00B74BE8" w:rsidRPr="00322C75" w:rsidRDefault="006265C3">
      <w:pPr>
        <w:rPr>
          <w:rFonts w:cstheme="minorHAnsi"/>
          <w:b/>
          <w:bCs/>
          <w:sz w:val="24"/>
          <w:szCs w:val="24"/>
        </w:rPr>
      </w:pPr>
      <w:r w:rsidRPr="00322C75">
        <w:rPr>
          <w:rFonts w:cstheme="minorHAnsi"/>
          <w:b/>
          <w:bCs/>
          <w:sz w:val="24"/>
          <w:szCs w:val="24"/>
        </w:rPr>
        <w:t>DOUBLING TIME</w:t>
      </w:r>
    </w:p>
    <w:p w14:paraId="7249B447" w14:textId="6B968748" w:rsidR="00B74BE8" w:rsidRPr="00120341" w:rsidRDefault="00A56671" w:rsidP="00322C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Závisí na v</w:t>
      </w:r>
      <w:r w:rsidR="00B74BE8" w:rsidRPr="00120341">
        <w:rPr>
          <w:rFonts w:cstheme="minorHAnsi"/>
          <w:sz w:val="24"/>
          <w:szCs w:val="24"/>
        </w:rPr>
        <w:t>stupní koncentrac</w:t>
      </w:r>
      <w:r>
        <w:rPr>
          <w:rFonts w:cstheme="minorHAnsi"/>
          <w:sz w:val="24"/>
          <w:szCs w:val="24"/>
        </w:rPr>
        <w:t>i</w:t>
      </w:r>
      <w:r w:rsidR="00B74BE8" w:rsidRPr="00120341">
        <w:rPr>
          <w:rFonts w:cstheme="minorHAnsi"/>
          <w:sz w:val="24"/>
          <w:szCs w:val="24"/>
        </w:rPr>
        <w:t xml:space="preserve"> buněk</w:t>
      </w:r>
      <w:r>
        <w:rPr>
          <w:rFonts w:cstheme="minorHAnsi"/>
          <w:sz w:val="24"/>
          <w:szCs w:val="24"/>
        </w:rPr>
        <w:t>, v</w:t>
      </w:r>
      <w:r w:rsidR="00B74BE8" w:rsidRPr="00120341">
        <w:rPr>
          <w:rFonts w:cstheme="minorHAnsi"/>
          <w:sz w:val="24"/>
          <w:szCs w:val="24"/>
        </w:rPr>
        <w:t>ýstupní koncentrac</w:t>
      </w:r>
      <w:r>
        <w:rPr>
          <w:rFonts w:cstheme="minorHAnsi"/>
          <w:sz w:val="24"/>
          <w:szCs w:val="24"/>
        </w:rPr>
        <w:t>i</w:t>
      </w:r>
      <w:r w:rsidR="00B74BE8" w:rsidRPr="00120341">
        <w:rPr>
          <w:rFonts w:cstheme="minorHAnsi"/>
          <w:sz w:val="24"/>
          <w:szCs w:val="24"/>
        </w:rPr>
        <w:t xml:space="preserve"> buněk</w:t>
      </w:r>
      <w:r w:rsidR="00475AD2">
        <w:rPr>
          <w:rFonts w:cstheme="minorHAnsi"/>
          <w:sz w:val="24"/>
          <w:szCs w:val="24"/>
        </w:rPr>
        <w:t xml:space="preserve"> a době kultivace. Vyjadřuje dobu, za kterou se zdvojnásobí počet buněk. Udává nám informaci o rychlosti růstu.</w:t>
      </w:r>
    </w:p>
    <w:p w14:paraId="134B4FC9" w14:textId="21006408" w:rsidR="00475AD2" w:rsidRDefault="00475AD2">
      <w:pPr>
        <w:rPr>
          <w:rFonts w:cstheme="minorHAnsi"/>
          <w:noProof/>
          <w:sz w:val="24"/>
          <w:szCs w:val="24"/>
        </w:rPr>
      </w:pPr>
      <w:r w:rsidRPr="00120341">
        <w:rPr>
          <w:rFonts w:cstheme="minorHAnsi"/>
          <w:noProof/>
          <w:sz w:val="24"/>
          <w:szCs w:val="24"/>
        </w:rPr>
        <w:drawing>
          <wp:inline distT="0" distB="0" distL="0" distR="0" wp14:anchorId="270A3849" wp14:editId="4E1E16E5">
            <wp:extent cx="5114925" cy="5715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58" t="31068" r="2788" b="10679"/>
                    <a:stretch/>
                  </pic:blipFill>
                  <pic:spPr bwMode="auto">
                    <a:xfrm>
                      <a:off x="0" y="0"/>
                      <a:ext cx="51149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0FE7B" w14:textId="2297C15A" w:rsidR="00B74BE8" w:rsidRPr="00120341" w:rsidRDefault="00464CE8">
      <w:pPr>
        <w:rPr>
          <w:rFonts w:cstheme="minorHAnsi"/>
          <w:sz w:val="24"/>
          <w:szCs w:val="24"/>
        </w:rPr>
      </w:pPr>
      <w:hyperlink r:id="rId9" w:history="1">
        <w:r w:rsidR="00605961" w:rsidRPr="00120341">
          <w:rPr>
            <w:rStyle w:val="Hypertextovodkaz"/>
            <w:rFonts w:cstheme="minorHAnsi"/>
            <w:sz w:val="24"/>
            <w:szCs w:val="24"/>
          </w:rPr>
          <w:t>https://www.doubling-time.com/compute.php</w:t>
        </w:r>
      </w:hyperlink>
    </w:p>
    <w:p w14:paraId="086D54C9" w14:textId="66329CAB" w:rsidR="002E4967" w:rsidRPr="002E4967" w:rsidRDefault="00605961" w:rsidP="002E4967">
      <w:pPr>
        <w:rPr>
          <w:b/>
          <w:sz w:val="24"/>
          <w:szCs w:val="24"/>
        </w:rPr>
      </w:pPr>
      <w:bookmarkStart w:id="2" w:name="_Hlk90540139"/>
      <w:r w:rsidRPr="002E4967">
        <w:rPr>
          <w:rFonts w:cstheme="minorHAnsi"/>
          <w:b/>
          <w:bCs/>
          <w:sz w:val="24"/>
          <w:szCs w:val="24"/>
        </w:rPr>
        <w:lastRenderedPageBreak/>
        <w:t>ÚKOL:</w:t>
      </w:r>
    </w:p>
    <w:p w14:paraId="00E51F95" w14:textId="7764C55A" w:rsidR="002E4967" w:rsidRPr="00291FA0" w:rsidRDefault="002E4967" w:rsidP="002E496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91FA0">
        <w:rPr>
          <w:b/>
          <w:sz w:val="24"/>
          <w:szCs w:val="24"/>
        </w:rPr>
        <w:t>Výměna média přisedlých buněk</w:t>
      </w:r>
      <w:r w:rsidR="00322C75">
        <w:rPr>
          <w:b/>
          <w:sz w:val="24"/>
          <w:szCs w:val="24"/>
        </w:rPr>
        <w:t>.</w:t>
      </w:r>
    </w:p>
    <w:p w14:paraId="70F94AE7" w14:textId="6FF416BD" w:rsidR="002E4967" w:rsidRPr="00291FA0" w:rsidRDefault="002E4967" w:rsidP="002E496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91FA0">
        <w:rPr>
          <w:b/>
          <w:sz w:val="24"/>
          <w:szCs w:val="24"/>
        </w:rPr>
        <w:t>Stanovení konfluence přisedlých buněk, focení</w:t>
      </w:r>
      <w:r w:rsidR="00322C75">
        <w:rPr>
          <w:b/>
          <w:sz w:val="24"/>
          <w:szCs w:val="24"/>
        </w:rPr>
        <w:t>.</w:t>
      </w:r>
    </w:p>
    <w:p w14:paraId="26BB6D77" w14:textId="0219330C" w:rsidR="002E4967" w:rsidRPr="00291FA0" w:rsidRDefault="002E4967" w:rsidP="002E496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91FA0">
        <w:rPr>
          <w:b/>
          <w:sz w:val="24"/>
          <w:szCs w:val="24"/>
        </w:rPr>
        <w:t>Rozmra</w:t>
      </w:r>
      <w:r w:rsidR="00322C75">
        <w:rPr>
          <w:b/>
          <w:sz w:val="24"/>
          <w:szCs w:val="24"/>
        </w:rPr>
        <w:t>z</w:t>
      </w:r>
      <w:r w:rsidRPr="00291FA0">
        <w:rPr>
          <w:b/>
          <w:sz w:val="24"/>
          <w:szCs w:val="24"/>
        </w:rPr>
        <w:t>ení suspenzních buněk</w:t>
      </w:r>
      <w:r w:rsidR="00A07AD7">
        <w:rPr>
          <w:b/>
          <w:sz w:val="24"/>
          <w:szCs w:val="24"/>
        </w:rPr>
        <w:t xml:space="preserve"> (obdoba dne 2)</w:t>
      </w:r>
      <w:r w:rsidR="00322C75">
        <w:rPr>
          <w:b/>
          <w:sz w:val="24"/>
          <w:szCs w:val="24"/>
        </w:rPr>
        <w:t>.</w:t>
      </w:r>
    </w:p>
    <w:p w14:paraId="7F6342AC" w14:textId="1BC7F382" w:rsidR="002E4967" w:rsidRPr="00291FA0" w:rsidRDefault="002E4967" w:rsidP="002E496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91FA0">
        <w:rPr>
          <w:b/>
          <w:sz w:val="24"/>
          <w:szCs w:val="24"/>
        </w:rPr>
        <w:t>Kultivace rozmra</w:t>
      </w:r>
      <w:r w:rsidR="00322C75">
        <w:rPr>
          <w:b/>
          <w:sz w:val="24"/>
          <w:szCs w:val="24"/>
        </w:rPr>
        <w:t>z</w:t>
      </w:r>
      <w:r w:rsidRPr="00291FA0">
        <w:rPr>
          <w:b/>
          <w:sz w:val="24"/>
          <w:szCs w:val="24"/>
        </w:rPr>
        <w:t>ených buněk</w:t>
      </w:r>
      <w:r w:rsidR="00322C75">
        <w:rPr>
          <w:b/>
          <w:sz w:val="24"/>
          <w:szCs w:val="24"/>
        </w:rPr>
        <w:t>.</w:t>
      </w:r>
    </w:p>
    <w:p w14:paraId="1E01B586" w14:textId="60D572C8" w:rsidR="002E4967" w:rsidRPr="002E4967" w:rsidRDefault="002E4967" w:rsidP="002E4967">
      <w:pPr>
        <w:pStyle w:val="Odstavecseseznamem"/>
        <w:numPr>
          <w:ilvl w:val="0"/>
          <w:numId w:val="3"/>
        </w:numPr>
        <w:rPr>
          <w:b/>
        </w:rPr>
      </w:pPr>
      <w:r w:rsidRPr="00291FA0">
        <w:rPr>
          <w:b/>
          <w:sz w:val="24"/>
          <w:szCs w:val="24"/>
        </w:rPr>
        <w:t>Počítání buněk</w:t>
      </w:r>
      <w:r w:rsidR="00322C75">
        <w:rPr>
          <w:b/>
          <w:sz w:val="24"/>
          <w:szCs w:val="24"/>
        </w:rPr>
        <w:t>.</w:t>
      </w:r>
    </w:p>
    <w:p w14:paraId="429DA507" w14:textId="77A1481B" w:rsidR="002E4967" w:rsidRPr="00A07AD7" w:rsidRDefault="002E4967" w:rsidP="002E496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  <w:sz w:val="24"/>
          <w:szCs w:val="24"/>
        </w:rPr>
        <w:t>Příprava skel pro fixaci buněk</w:t>
      </w:r>
      <w:r w:rsidR="00322C75">
        <w:rPr>
          <w:b/>
          <w:sz w:val="24"/>
          <w:szCs w:val="24"/>
        </w:rPr>
        <w:t>.</w:t>
      </w:r>
    </w:p>
    <w:p w14:paraId="701F12E7" w14:textId="66DCDBE2" w:rsidR="00A07AD7" w:rsidRPr="00322C75" w:rsidRDefault="00A07AD7" w:rsidP="00A07AD7">
      <w:pPr>
        <w:rPr>
          <w:b/>
          <w:u w:val="single"/>
        </w:rPr>
      </w:pPr>
      <w:r w:rsidRPr="00322C75">
        <w:rPr>
          <w:b/>
          <w:u w:val="single"/>
        </w:rPr>
        <w:t>Výměna média</w:t>
      </w:r>
    </w:p>
    <w:p w14:paraId="41EC68F5" w14:textId="12C3249E" w:rsidR="00A07AD7" w:rsidRPr="00322C75" w:rsidRDefault="00A2375A" w:rsidP="00322C75">
      <w:pPr>
        <w:jc w:val="both"/>
        <w:rPr>
          <w:bCs/>
          <w:sz w:val="24"/>
          <w:szCs w:val="24"/>
        </w:rPr>
      </w:pPr>
      <w:r w:rsidRPr="00322C75">
        <w:rPr>
          <w:bCs/>
          <w:sz w:val="24"/>
          <w:szCs w:val="24"/>
        </w:rPr>
        <w:t>Z misky s přisedlými buňkami je odpipetováno médium a je nahrazeno 2 ml čerstvého média (pokojová teplota</w:t>
      </w:r>
      <w:r w:rsidR="005C62D1" w:rsidRPr="00322C75">
        <w:rPr>
          <w:bCs/>
          <w:sz w:val="24"/>
          <w:szCs w:val="24"/>
        </w:rPr>
        <w:t>). Musí být minimalizována doba, po kterou buňky nejsou v médiu i doba, po kterou jsou mimo inkubátor.</w:t>
      </w:r>
    </w:p>
    <w:p w14:paraId="636073F9" w14:textId="01CBD22E" w:rsidR="005C62D1" w:rsidRPr="00322C75" w:rsidRDefault="005C62D1" w:rsidP="00A07AD7">
      <w:pPr>
        <w:rPr>
          <w:bCs/>
          <w:sz w:val="24"/>
          <w:szCs w:val="24"/>
        </w:rPr>
      </w:pPr>
      <w:r w:rsidRPr="00322C75">
        <w:rPr>
          <w:b/>
          <w:sz w:val="24"/>
          <w:szCs w:val="24"/>
        </w:rPr>
        <w:t>Rozmra</w:t>
      </w:r>
      <w:r w:rsidR="00322C75" w:rsidRPr="00322C75">
        <w:rPr>
          <w:b/>
          <w:sz w:val="24"/>
          <w:szCs w:val="24"/>
        </w:rPr>
        <w:t>z</w:t>
      </w:r>
      <w:r w:rsidRPr="00322C75">
        <w:rPr>
          <w:b/>
          <w:sz w:val="24"/>
          <w:szCs w:val="24"/>
        </w:rPr>
        <w:t>ení suspenzních buněk</w:t>
      </w:r>
      <w:r w:rsidRPr="00322C75">
        <w:rPr>
          <w:bCs/>
          <w:sz w:val="24"/>
          <w:szCs w:val="24"/>
        </w:rPr>
        <w:t xml:space="preserve"> (</w:t>
      </w:r>
      <w:r w:rsidR="00322C75">
        <w:rPr>
          <w:bCs/>
          <w:sz w:val="24"/>
          <w:szCs w:val="24"/>
        </w:rPr>
        <w:t xml:space="preserve">PBMC = </w:t>
      </w:r>
      <w:r w:rsidR="00167EEA" w:rsidRPr="00322C75">
        <w:rPr>
          <w:bCs/>
          <w:sz w:val="24"/>
          <w:szCs w:val="24"/>
        </w:rPr>
        <w:t>mononukleárních buněk periferní krve)</w:t>
      </w:r>
    </w:p>
    <w:p w14:paraId="26B5698C" w14:textId="034AE45D" w:rsidR="006C2CB8" w:rsidRPr="00322C75" w:rsidRDefault="006C2CB8" w:rsidP="006C2CB8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22C75">
        <w:rPr>
          <w:rFonts w:cstheme="minorHAnsi"/>
          <w:sz w:val="24"/>
          <w:szCs w:val="24"/>
        </w:rPr>
        <w:t xml:space="preserve">Je zkontrolováno zapnutí a nahřátí vodní lázně na 37 °C. V laminárním boxu je nachystáno médium </w:t>
      </w:r>
      <w:r w:rsidR="00167EEA" w:rsidRPr="00322C75">
        <w:rPr>
          <w:rFonts w:cstheme="minorHAnsi"/>
          <w:sz w:val="24"/>
          <w:szCs w:val="24"/>
        </w:rPr>
        <w:t>PB</w:t>
      </w:r>
      <w:r w:rsidRPr="00322C75">
        <w:rPr>
          <w:rFonts w:cstheme="minorHAnsi"/>
          <w:sz w:val="24"/>
          <w:szCs w:val="24"/>
        </w:rPr>
        <w:t>1 (pokojová teplota) a 15ml zkumavka pro promytí buněk. Centrifuga je nastavena na 300</w:t>
      </w:r>
      <w:r w:rsidR="00322C75">
        <w:rPr>
          <w:rFonts w:cstheme="minorHAnsi"/>
          <w:sz w:val="24"/>
          <w:szCs w:val="24"/>
        </w:rPr>
        <w:t xml:space="preserve"> </w:t>
      </w:r>
      <w:r w:rsidRPr="00322C75">
        <w:rPr>
          <w:rFonts w:cstheme="minorHAnsi"/>
          <w:sz w:val="24"/>
          <w:szCs w:val="24"/>
        </w:rPr>
        <w:t>g, 4 minuty, je zkontrolováno umístění správného rotoru a nástavců.</w:t>
      </w:r>
    </w:p>
    <w:p w14:paraId="189EE206" w14:textId="6CC0F10B" w:rsidR="006C2CB8" w:rsidRPr="00643969" w:rsidRDefault="006C2CB8" w:rsidP="006C2CB8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22C75">
        <w:rPr>
          <w:rFonts w:cstheme="minorHAnsi"/>
          <w:sz w:val="24"/>
          <w:szCs w:val="24"/>
        </w:rPr>
        <w:t>Kryozkumavka s buňkami je vyhledána</w:t>
      </w:r>
      <w:r w:rsidRPr="00643969">
        <w:rPr>
          <w:rFonts w:cstheme="minorHAnsi"/>
          <w:sz w:val="24"/>
          <w:szCs w:val="24"/>
        </w:rPr>
        <w:t xml:space="preserve"> v kryobance a na ledu urychleně přenesena k vodní lázni, kde je rozmra</w:t>
      </w:r>
      <w:r w:rsidR="00322C75">
        <w:rPr>
          <w:rFonts w:cstheme="minorHAnsi"/>
          <w:sz w:val="24"/>
          <w:szCs w:val="24"/>
        </w:rPr>
        <w:t>z</w:t>
      </w:r>
      <w:r w:rsidRPr="00643969">
        <w:rPr>
          <w:rFonts w:cstheme="minorHAnsi"/>
          <w:sz w:val="24"/>
          <w:szCs w:val="24"/>
        </w:rPr>
        <w:t>ena do doby, kdy je v ní malý kousek ledu. Voda z lázně se nesmí dostat k závitu zkumavky (riziko kontaminace). Následuje přesun do laminárního boxu.</w:t>
      </w:r>
    </w:p>
    <w:p w14:paraId="2251C291" w14:textId="6467AA63" w:rsidR="006C2CB8" w:rsidRDefault="006C2CB8" w:rsidP="006C2CB8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43969">
        <w:rPr>
          <w:rFonts w:cstheme="minorHAnsi"/>
          <w:sz w:val="24"/>
          <w:szCs w:val="24"/>
        </w:rPr>
        <w:t>Buňky jsou pipetou přesunuty z kryozkumavky do 15 ml zkumavky a POMALU doplněny 5</w:t>
      </w:r>
      <w:r w:rsidR="00322C75">
        <w:rPr>
          <w:rFonts w:cstheme="minorHAnsi"/>
          <w:sz w:val="24"/>
          <w:szCs w:val="24"/>
        </w:rPr>
        <w:t> </w:t>
      </w:r>
      <w:r w:rsidRPr="00643969">
        <w:rPr>
          <w:rFonts w:cstheme="minorHAnsi"/>
          <w:sz w:val="24"/>
          <w:szCs w:val="24"/>
        </w:rPr>
        <w:t xml:space="preserve">ml </w:t>
      </w:r>
      <w:r w:rsidR="00C23AA8">
        <w:rPr>
          <w:rFonts w:cstheme="minorHAnsi"/>
          <w:sz w:val="24"/>
          <w:szCs w:val="24"/>
        </w:rPr>
        <w:t>PB</w:t>
      </w:r>
      <w:r w:rsidRPr="00643969">
        <w:rPr>
          <w:rFonts w:cstheme="minorHAnsi"/>
          <w:sz w:val="24"/>
          <w:szCs w:val="24"/>
        </w:rPr>
        <w:t>1 média. Poté jsou centrifugovány.</w:t>
      </w:r>
    </w:p>
    <w:p w14:paraId="35A20BF8" w14:textId="0595BB0A" w:rsidR="006C2CB8" w:rsidRPr="00643969" w:rsidRDefault="006C2CB8" w:rsidP="006C2CB8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Peleta je rozsuspendována v 1 ml média. 50 µl je odebráno do zkumavky na počítání množství buněk. Mimo </w:t>
      </w:r>
      <w:r w:rsidR="00322C75">
        <w:rPr>
          <w:rFonts w:cstheme="minorHAnsi"/>
          <w:sz w:val="24"/>
          <w:szCs w:val="24"/>
        </w:rPr>
        <w:t xml:space="preserve">laminární </w:t>
      </w:r>
      <w:r>
        <w:rPr>
          <w:rFonts w:cstheme="minorHAnsi"/>
          <w:sz w:val="24"/>
          <w:szCs w:val="24"/>
        </w:rPr>
        <w:t>box je přidáno 50 µl tr</w:t>
      </w:r>
      <w:r w:rsidR="00EF0B7F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panové modři.</w:t>
      </w:r>
    </w:p>
    <w:p w14:paraId="24B1F406" w14:textId="6FA16493" w:rsidR="006C2CB8" w:rsidRPr="00643969" w:rsidRDefault="006C2CB8" w:rsidP="006C2CB8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43969">
        <w:rPr>
          <w:rFonts w:cstheme="minorHAnsi"/>
          <w:sz w:val="24"/>
          <w:szCs w:val="24"/>
        </w:rPr>
        <w:t xml:space="preserve">Stanovení </w:t>
      </w:r>
      <w:r w:rsidR="00322C75">
        <w:rPr>
          <w:rFonts w:cstheme="minorHAnsi"/>
          <w:sz w:val="24"/>
          <w:szCs w:val="24"/>
        </w:rPr>
        <w:t>počtu buněk</w:t>
      </w:r>
      <w:r w:rsidRPr="00643969">
        <w:rPr>
          <w:rFonts w:cstheme="minorHAnsi"/>
          <w:sz w:val="24"/>
          <w:szCs w:val="24"/>
        </w:rPr>
        <w:t xml:space="preserve"> a viability pomocí automatického počítače buněk (Countess II)</w:t>
      </w:r>
      <w:r>
        <w:rPr>
          <w:rFonts w:cstheme="minorHAnsi"/>
          <w:sz w:val="24"/>
          <w:szCs w:val="24"/>
        </w:rPr>
        <w:t>.</w:t>
      </w:r>
    </w:p>
    <w:p w14:paraId="59EB563B" w14:textId="6A64E4FC" w:rsidR="006C2CB8" w:rsidRDefault="006C2CB8" w:rsidP="006C2CB8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43969">
        <w:rPr>
          <w:rFonts w:cstheme="minorHAnsi"/>
          <w:sz w:val="24"/>
          <w:szCs w:val="24"/>
        </w:rPr>
        <w:t>Nasazení 100 tis. buněk do 2 ml media</w:t>
      </w:r>
      <w:r>
        <w:rPr>
          <w:rFonts w:cstheme="minorHAnsi"/>
          <w:sz w:val="24"/>
          <w:szCs w:val="24"/>
        </w:rPr>
        <w:t xml:space="preserve"> na 1 </w:t>
      </w:r>
      <w:r w:rsidR="00322C75">
        <w:rPr>
          <w:rFonts w:cstheme="minorHAnsi"/>
          <w:sz w:val="24"/>
          <w:szCs w:val="24"/>
        </w:rPr>
        <w:t>jamku 6jamkové destičky</w:t>
      </w:r>
      <w:r>
        <w:rPr>
          <w:rFonts w:cstheme="minorHAnsi"/>
          <w:sz w:val="24"/>
          <w:szCs w:val="24"/>
        </w:rPr>
        <w:t>.</w:t>
      </w:r>
    </w:p>
    <w:p w14:paraId="3457FD49" w14:textId="77777777" w:rsidR="006C2CB8" w:rsidRDefault="006C2CB8" w:rsidP="006C2CB8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 přítomnosti buněk pod světelným mikroskopem.</w:t>
      </w:r>
    </w:p>
    <w:p w14:paraId="28D8B1FE" w14:textId="3A5893F8" w:rsidR="006C2CB8" w:rsidRPr="00EB156B" w:rsidRDefault="006C2CB8" w:rsidP="00EB156B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86369">
        <w:rPr>
          <w:rFonts w:cstheme="minorHAnsi"/>
          <w:sz w:val="24"/>
          <w:szCs w:val="24"/>
        </w:rPr>
        <w:t>Spočítání stejného vzorku na Bürkerově komůrce.</w:t>
      </w:r>
    </w:p>
    <w:p w14:paraId="09356DC1" w14:textId="3BB17702" w:rsidR="00512E74" w:rsidRPr="00512E74" w:rsidRDefault="00605961">
      <w:pPr>
        <w:rPr>
          <w:rFonts w:cstheme="minorHAnsi"/>
          <w:b/>
          <w:bCs/>
          <w:sz w:val="24"/>
          <w:szCs w:val="24"/>
        </w:rPr>
      </w:pPr>
      <w:r w:rsidRPr="00120341">
        <w:rPr>
          <w:rFonts w:cstheme="minorHAnsi"/>
          <w:b/>
          <w:bCs/>
          <w:sz w:val="24"/>
          <w:szCs w:val="24"/>
        </w:rPr>
        <w:t>PROV</w:t>
      </w:r>
      <w:r w:rsidR="00EB156B">
        <w:rPr>
          <w:rFonts w:cstheme="minorHAnsi"/>
          <w:b/>
          <w:bCs/>
          <w:sz w:val="24"/>
          <w:szCs w:val="24"/>
        </w:rPr>
        <w:t>E</w:t>
      </w:r>
      <w:r w:rsidRPr="00120341">
        <w:rPr>
          <w:rFonts w:cstheme="minorHAnsi"/>
          <w:b/>
          <w:bCs/>
          <w:sz w:val="24"/>
          <w:szCs w:val="24"/>
        </w:rPr>
        <w:t xml:space="preserve">Ď </w:t>
      </w:r>
      <w:r w:rsidR="00F62B4F" w:rsidRPr="00120341">
        <w:rPr>
          <w:rFonts w:cstheme="minorHAnsi"/>
          <w:b/>
          <w:bCs/>
          <w:sz w:val="24"/>
          <w:szCs w:val="24"/>
        </w:rPr>
        <w:t>A</w:t>
      </w:r>
      <w:r w:rsidRPr="00120341">
        <w:rPr>
          <w:rFonts w:cstheme="minorHAnsi"/>
          <w:b/>
          <w:bCs/>
          <w:sz w:val="24"/>
          <w:szCs w:val="24"/>
        </w:rPr>
        <w:t xml:space="preserve"> Z</w:t>
      </w:r>
      <w:r w:rsidR="00EB156B">
        <w:rPr>
          <w:rFonts w:cstheme="minorHAnsi"/>
          <w:b/>
          <w:bCs/>
          <w:sz w:val="24"/>
          <w:szCs w:val="24"/>
        </w:rPr>
        <w:t>A</w:t>
      </w:r>
      <w:r w:rsidRPr="00120341">
        <w:rPr>
          <w:rFonts w:cstheme="minorHAnsi"/>
          <w:b/>
          <w:bCs/>
          <w:sz w:val="24"/>
          <w:szCs w:val="24"/>
        </w:rPr>
        <w:t>PI</w:t>
      </w:r>
      <w:r w:rsidR="00F62B4F" w:rsidRPr="00120341">
        <w:rPr>
          <w:rFonts w:cstheme="minorHAnsi"/>
          <w:b/>
          <w:bCs/>
          <w:sz w:val="24"/>
          <w:szCs w:val="24"/>
        </w:rPr>
        <w:t xml:space="preserve">Š </w:t>
      </w:r>
      <w:r w:rsidRPr="00120341">
        <w:rPr>
          <w:rFonts w:cstheme="minorHAnsi"/>
          <w:b/>
          <w:bCs/>
          <w:sz w:val="24"/>
          <w:szCs w:val="24"/>
        </w:rPr>
        <w:t>VÝŠE UVEDEN</w:t>
      </w:r>
      <w:r w:rsidR="00120341" w:rsidRPr="00120341">
        <w:rPr>
          <w:rFonts w:cstheme="minorHAnsi"/>
          <w:b/>
          <w:bCs/>
          <w:sz w:val="24"/>
          <w:szCs w:val="24"/>
        </w:rPr>
        <w:t xml:space="preserve">É </w:t>
      </w:r>
      <w:r w:rsidRPr="00120341">
        <w:rPr>
          <w:rFonts w:cstheme="minorHAnsi"/>
          <w:b/>
          <w:bCs/>
          <w:sz w:val="24"/>
          <w:szCs w:val="24"/>
        </w:rPr>
        <w:t>LABORATORNÍ ÚKON</w:t>
      </w:r>
      <w:r w:rsidR="002E4967">
        <w:rPr>
          <w:rFonts w:cstheme="minorHAnsi"/>
          <w:b/>
          <w:bCs/>
          <w:sz w:val="24"/>
          <w:szCs w:val="24"/>
        </w:rPr>
        <w:t>Y</w:t>
      </w:r>
      <w:bookmarkEnd w:id="2"/>
      <w:r w:rsidR="00322C75">
        <w:rPr>
          <w:rFonts w:cstheme="minorHAnsi"/>
          <w:b/>
          <w:bCs/>
          <w:sz w:val="24"/>
          <w:szCs w:val="24"/>
        </w:rPr>
        <w:t>.</w:t>
      </w:r>
    </w:p>
    <w:sectPr w:rsidR="00512E74" w:rsidRPr="00512E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2465" w14:textId="77777777" w:rsidR="00464CE8" w:rsidRDefault="00464CE8" w:rsidP="00D73612">
      <w:pPr>
        <w:spacing w:after="0" w:line="240" w:lineRule="auto"/>
      </w:pPr>
      <w:r>
        <w:separator/>
      </w:r>
    </w:p>
  </w:endnote>
  <w:endnote w:type="continuationSeparator" w:id="0">
    <w:p w14:paraId="6FBB8AD6" w14:textId="77777777" w:rsidR="00464CE8" w:rsidRDefault="00464CE8" w:rsidP="00D7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856574"/>
      <w:docPartObj>
        <w:docPartGallery w:val="Page Numbers (Bottom of Page)"/>
        <w:docPartUnique/>
      </w:docPartObj>
    </w:sdtPr>
    <w:sdtEndPr/>
    <w:sdtContent>
      <w:p w14:paraId="58531D20" w14:textId="21AF4308" w:rsidR="00F17950" w:rsidRDefault="00F17950" w:rsidP="00F459A2">
        <w:pPr>
          <w:pStyle w:val="Zpat"/>
        </w:pPr>
        <w:r>
          <w:t>Základy kultivace buněk – cvičení (EMKB0311c)</w:t>
        </w:r>
        <w:r w:rsidR="00F459A2"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5E4C48E" w14:textId="77777777" w:rsidR="00D73612" w:rsidRDefault="00D73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8865" w14:textId="77777777" w:rsidR="00464CE8" w:rsidRDefault="00464CE8" w:rsidP="00D73612">
      <w:pPr>
        <w:spacing w:after="0" w:line="240" w:lineRule="auto"/>
      </w:pPr>
      <w:r>
        <w:separator/>
      </w:r>
    </w:p>
  </w:footnote>
  <w:footnote w:type="continuationSeparator" w:id="0">
    <w:p w14:paraId="3480B8BE" w14:textId="77777777" w:rsidR="00464CE8" w:rsidRDefault="00464CE8" w:rsidP="00D7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4CC6"/>
    <w:multiLevelType w:val="hybridMultilevel"/>
    <w:tmpl w:val="FB44F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7E84"/>
    <w:multiLevelType w:val="hybridMultilevel"/>
    <w:tmpl w:val="0D7826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D6528"/>
    <w:multiLevelType w:val="hybridMultilevel"/>
    <w:tmpl w:val="5C34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F5388"/>
    <w:multiLevelType w:val="hybridMultilevel"/>
    <w:tmpl w:val="AC8CF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0F"/>
    <w:rsid w:val="00120341"/>
    <w:rsid w:val="00167EEA"/>
    <w:rsid w:val="001B0BFF"/>
    <w:rsid w:val="00291FA0"/>
    <w:rsid w:val="002E4967"/>
    <w:rsid w:val="00322C75"/>
    <w:rsid w:val="00464CE8"/>
    <w:rsid w:val="00475AD2"/>
    <w:rsid w:val="00495C0E"/>
    <w:rsid w:val="00512E74"/>
    <w:rsid w:val="005C62D1"/>
    <w:rsid w:val="00605961"/>
    <w:rsid w:val="006265C3"/>
    <w:rsid w:val="00642029"/>
    <w:rsid w:val="006C2CB8"/>
    <w:rsid w:val="00A07AD7"/>
    <w:rsid w:val="00A2375A"/>
    <w:rsid w:val="00A56671"/>
    <w:rsid w:val="00B74BE8"/>
    <w:rsid w:val="00B96143"/>
    <w:rsid w:val="00BA0C40"/>
    <w:rsid w:val="00C23AA8"/>
    <w:rsid w:val="00C40449"/>
    <w:rsid w:val="00CA4F58"/>
    <w:rsid w:val="00D73612"/>
    <w:rsid w:val="00EB156B"/>
    <w:rsid w:val="00EE670F"/>
    <w:rsid w:val="00EF0B7F"/>
    <w:rsid w:val="00F17950"/>
    <w:rsid w:val="00F459A2"/>
    <w:rsid w:val="00F62B4F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FC79"/>
  <w15:chartTrackingRefBased/>
  <w15:docId w15:val="{3F8EB904-9E84-42F8-8483-32550C0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70F"/>
    <w:pPr>
      <w:ind w:left="720"/>
      <w:contextualSpacing/>
    </w:pPr>
  </w:style>
  <w:style w:type="table" w:styleId="Mkatabulky">
    <w:name w:val="Table Grid"/>
    <w:basedOn w:val="Normlntabulka"/>
    <w:uiPriority w:val="39"/>
    <w:rsid w:val="006059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59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9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7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612"/>
  </w:style>
  <w:style w:type="paragraph" w:styleId="Zpat">
    <w:name w:val="footer"/>
    <w:basedOn w:val="Normln"/>
    <w:link w:val="ZpatChar"/>
    <w:uiPriority w:val="99"/>
    <w:unhideWhenUsed/>
    <w:rsid w:val="00D7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oubling-time.com/compute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Koutná</dc:creator>
  <cp:keywords/>
  <dc:description/>
  <cp:lastModifiedBy>Tereza Souralová</cp:lastModifiedBy>
  <cp:revision>22</cp:revision>
  <cp:lastPrinted>2024-02-01T07:17:00Z</cp:lastPrinted>
  <dcterms:created xsi:type="dcterms:W3CDTF">2021-12-16T08:28:00Z</dcterms:created>
  <dcterms:modified xsi:type="dcterms:W3CDTF">2024-02-01T09:37:00Z</dcterms:modified>
</cp:coreProperties>
</file>