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8AEA" w14:textId="7D11084C" w:rsidR="00264E1D" w:rsidRPr="000752AE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>Cvičná kazuistika</w:t>
      </w:r>
      <w:r w:rsidR="00722C1B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 IRRT</w:t>
      </w:r>
    </w:p>
    <w:p w14:paraId="7A4B12B0" w14:textId="77777777" w:rsidR="00264E1D" w:rsidRPr="008B4A5C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2D18E86B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Pan Novotný, ročník 1966</w:t>
      </w:r>
    </w:p>
    <w:p w14:paraId="2F991BBA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1FC973A8" w14:textId="77777777" w:rsidR="00264E1D" w:rsidRPr="00115AF8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Anamnéza: </w:t>
      </w:r>
    </w:p>
    <w:p w14:paraId="0E66B9A5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OA: DM, alkoholismus, depresivní porucha osobnosti, suicidiální pokusy v minulosti </w:t>
      </w:r>
    </w:p>
    <w:p w14:paraId="15EC989B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FA: neznámá </w:t>
      </w:r>
    </w:p>
    <w:p w14:paraId="30A7257C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PSA: žije na ubytovně</w:t>
      </w:r>
    </w:p>
    <w:p w14:paraId="1755E236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Abúzus: alkohol, cigarety</w:t>
      </w:r>
    </w:p>
    <w:p w14:paraId="54D3F520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Alergie: 0</w:t>
      </w:r>
    </w:p>
    <w:p w14:paraId="626FBFB7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741AA951" w14:textId="77777777" w:rsidR="00264E1D" w:rsidRPr="00115AF8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NO: </w:t>
      </w:r>
    </w:p>
    <w:p w14:paraId="3DDE8076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Pacient byl nalezen ubytovatelkou neklidný, agitovaný a zvracel. V rámci suicidiálního pokusu vypil asi 3 l Fridexu. Byl přivezen na urgentní příjem, kde pro progresi poruchy vědomí intubován, napojen na UP. Byly zavedeny invazivní vstupy (CŽK, arteriální katétr) a byl přijat na lůžkové oddělení ARO k hemodialýze. </w:t>
      </w:r>
    </w:p>
    <w:p w14:paraId="1BF30869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59659F1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4055C6E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 w:rsidRPr="006A1672"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5CB78E53" w14:textId="77777777" w:rsidR="00264E1D" w:rsidRPr="006A1672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</w:p>
    <w:p w14:paraId="08DBDFFF" w14:textId="77777777" w:rsidR="00264E1D" w:rsidRPr="006A1672" w:rsidRDefault="00264E1D" w:rsidP="00264E1D">
      <w:pPr>
        <w:pStyle w:val="Odstavecseseznamem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Jakou látku obsahuje Fridex? </w:t>
      </w:r>
    </w:p>
    <w:p w14:paraId="762CE4F1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3357F14E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4FD10BA3" w14:textId="77777777" w:rsidR="00264E1D" w:rsidRPr="00115AF8" w:rsidRDefault="00264E1D" w:rsidP="00264E1D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Status praesens: </w:t>
      </w:r>
    </w:p>
    <w:p w14:paraId="21B83EF0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Airway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: OTK vel. 8,5, 24 cm v koutku, nic se neodsává </w:t>
      </w:r>
    </w:p>
    <w:p w14:paraId="3453450B" w14:textId="636062F7" w:rsidR="00264E1D" w:rsidRPr="0053540E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Breathing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PSV režim, PEEP 5, FiO</w:t>
      </w:r>
      <w:r>
        <w:rPr>
          <w:rFonts w:ascii="Cambria" w:eastAsia="Times New Roman" w:hAnsi="Cambria" w:cs="Open Sans"/>
          <w:sz w:val="24"/>
          <w:szCs w:val="24"/>
          <w:vertAlign w:val="subscript"/>
          <w:lang w:eastAsia="cs-CZ"/>
        </w:rPr>
        <w:t xml:space="preserve">2 </w:t>
      </w:r>
      <w:r>
        <w:rPr>
          <w:rFonts w:ascii="Cambria" w:eastAsia="Times New Roman" w:hAnsi="Cambria" w:cs="Open Sans"/>
          <w:sz w:val="24"/>
          <w:szCs w:val="24"/>
          <w:lang w:eastAsia="cs-CZ"/>
        </w:rPr>
        <w:t>35 %. SpO</w:t>
      </w:r>
      <w:r>
        <w:rPr>
          <w:rFonts w:ascii="Cambria" w:eastAsia="Times New Roman" w:hAnsi="Cambria" w:cs="Open Sans"/>
          <w:sz w:val="24"/>
          <w:szCs w:val="24"/>
          <w:vertAlign w:val="subscript"/>
          <w:lang w:eastAsia="cs-CZ"/>
        </w:rPr>
        <w:t xml:space="preserve">2 </w:t>
      </w: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99 %. MV 15 l/min, porucha ABR </w:t>
      </w:r>
    </w:p>
    <w:p w14:paraId="798C9840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Circulation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sinusový rytmus, 117/min, MAP 75 mmHg bez katecholaminů, laktát přes 30, periferie teplá, pulzace hmatné</w:t>
      </w:r>
    </w:p>
    <w:p w14:paraId="21B9C69D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Disability: analgosedace, zornice izokorické, s fotoreakcí</w:t>
      </w:r>
    </w:p>
    <w:p w14:paraId="6F053625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Electrolyte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Na 145, K 5,3</w:t>
      </w:r>
    </w:p>
    <w:p w14:paraId="35FB23BA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Fluids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PMK, moč čirá</w:t>
      </w:r>
    </w:p>
    <w:p w14:paraId="7E965AD4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GIT: břicho měkké, prohmatné, peristaltika neslyšitelná, bez hmatné patologické rezistence</w:t>
      </w:r>
    </w:p>
    <w:p w14:paraId="6927630F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Hematology: Hb 158 g/l</w:t>
      </w:r>
    </w:p>
    <w:p w14:paraId="271033F5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Infection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afebrilní</w:t>
      </w:r>
    </w:p>
    <w:p w14:paraId="33A5FAFF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Lines: CŽK v.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jugularis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int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.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dx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., a.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radialis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sin.</w:t>
      </w:r>
    </w:p>
    <w:p w14:paraId="019ADCEF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Medication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analgosedace</w:t>
      </w:r>
    </w:p>
    <w:p w14:paraId="2D1A7D90" w14:textId="77777777" w:rsidR="00264E1D" w:rsidRDefault="00264E1D" w:rsidP="00264E1D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Nutrition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sine</w:t>
      </w:r>
    </w:p>
    <w:p w14:paraId="1717B659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03C17F71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3142C022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68D1A706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4E0186BE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B9B00A4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74745058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D3B25B9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1E209E72" w14:textId="77777777" w:rsidR="00264E1D" w:rsidRPr="006A1672" w:rsidRDefault="00264E1D" w:rsidP="00264E1D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lastRenderedPageBreak/>
        <w:t>Úkol</w:t>
      </w:r>
    </w:p>
    <w:p w14:paraId="5122F775" w14:textId="5C821C85" w:rsidR="00264E1D" w:rsidRPr="008A41AD" w:rsidRDefault="00264E1D" w:rsidP="00264E1D">
      <w:pPr>
        <w:pStyle w:val="Odstavecseseznamem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bCs/>
          <w:i/>
          <w:sz w:val="24"/>
          <w:szCs w:val="24"/>
          <w:lang w:eastAsia="cs-CZ"/>
        </w:rPr>
      </w:pPr>
      <w:r w:rsidRPr="008A41AD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Vyhodnoťte stav ABR</w:t>
      </w:r>
    </w:p>
    <w:p w14:paraId="73A51076" w14:textId="48E2C408" w:rsidR="00264E1D" w:rsidRPr="008A41AD" w:rsidRDefault="00264E1D" w:rsidP="00264E1D">
      <w:pPr>
        <w:pStyle w:val="Odstavecseseznamem"/>
        <w:numPr>
          <w:ilvl w:val="0"/>
          <w:numId w:val="17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bCs/>
          <w:i/>
          <w:sz w:val="24"/>
          <w:szCs w:val="24"/>
          <w:lang w:eastAsia="cs-CZ"/>
        </w:rPr>
      </w:pPr>
      <w:r w:rsidRPr="008A41AD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Doplňte jednotky parametrů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208"/>
      </w:tblGrid>
      <w:tr w:rsidR="00264E1D" w14:paraId="57A0D70F" w14:textId="0C701941" w:rsidTr="00264E1D">
        <w:tc>
          <w:tcPr>
            <w:tcW w:w="1560" w:type="dxa"/>
          </w:tcPr>
          <w:p w14:paraId="660D10BF" w14:textId="5B34F063" w:rsidR="00264E1D" w:rsidRPr="00264E1D" w:rsidRDefault="00264E1D" w:rsidP="00264E1D">
            <w:pPr>
              <w:spacing w:line="360" w:lineRule="auto"/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417" w:type="dxa"/>
          </w:tcPr>
          <w:p w14:paraId="1E4852E5" w14:textId="18F6F8FC" w:rsidR="00264E1D" w:rsidRPr="00264E1D" w:rsidRDefault="00264E1D" w:rsidP="00264E1D">
            <w:pPr>
              <w:spacing w:line="360" w:lineRule="auto"/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  <w:tc>
          <w:tcPr>
            <w:tcW w:w="1208" w:type="dxa"/>
          </w:tcPr>
          <w:p w14:paraId="438581D1" w14:textId="20678571" w:rsidR="00264E1D" w:rsidRPr="00264E1D" w:rsidRDefault="00264E1D" w:rsidP="00264E1D">
            <w:pPr>
              <w:spacing w:line="360" w:lineRule="auto"/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Jednotky</w:t>
            </w:r>
          </w:p>
        </w:tc>
      </w:tr>
      <w:tr w:rsidR="00264E1D" w14:paraId="7A1AF3A6" w14:textId="73D21965" w:rsidTr="00264E1D">
        <w:tc>
          <w:tcPr>
            <w:tcW w:w="1560" w:type="dxa"/>
          </w:tcPr>
          <w:p w14:paraId="5067394F" w14:textId="700256E0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pH</w:t>
            </w:r>
          </w:p>
        </w:tc>
        <w:tc>
          <w:tcPr>
            <w:tcW w:w="1417" w:type="dxa"/>
          </w:tcPr>
          <w:p w14:paraId="230E63E4" w14:textId="22671747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6.94</w:t>
            </w:r>
          </w:p>
        </w:tc>
        <w:tc>
          <w:tcPr>
            <w:tcW w:w="1208" w:type="dxa"/>
          </w:tcPr>
          <w:p w14:paraId="5E253C2A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4E1D" w14:paraId="5E601830" w14:textId="5581F67E" w:rsidTr="00264E1D">
        <w:tc>
          <w:tcPr>
            <w:tcW w:w="1560" w:type="dxa"/>
          </w:tcPr>
          <w:p w14:paraId="77020EA1" w14:textId="39C793DC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</w:pP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pCO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417" w:type="dxa"/>
          </w:tcPr>
          <w:p w14:paraId="24F822E9" w14:textId="67F4BA22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2,18</w:t>
            </w:r>
          </w:p>
        </w:tc>
        <w:tc>
          <w:tcPr>
            <w:tcW w:w="1208" w:type="dxa"/>
          </w:tcPr>
          <w:p w14:paraId="75DA1470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4E1D" w14:paraId="210862FE" w14:textId="4A4F16A1" w:rsidTr="00264E1D">
        <w:tc>
          <w:tcPr>
            <w:tcW w:w="1560" w:type="dxa"/>
          </w:tcPr>
          <w:p w14:paraId="278CD795" w14:textId="0DEBF1C7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</w:pP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pO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417" w:type="dxa"/>
          </w:tcPr>
          <w:p w14:paraId="6137496A" w14:textId="3295A529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15,60</w:t>
            </w:r>
          </w:p>
        </w:tc>
        <w:tc>
          <w:tcPr>
            <w:tcW w:w="1208" w:type="dxa"/>
          </w:tcPr>
          <w:p w14:paraId="572407C3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4E1D" w14:paraId="3F97B562" w14:textId="1C4AA58D" w:rsidTr="00264E1D">
        <w:tc>
          <w:tcPr>
            <w:tcW w:w="1560" w:type="dxa"/>
          </w:tcPr>
          <w:p w14:paraId="59CA6AEF" w14:textId="4C27AB29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BE</w:t>
            </w:r>
          </w:p>
        </w:tc>
        <w:tc>
          <w:tcPr>
            <w:tcW w:w="1417" w:type="dxa"/>
          </w:tcPr>
          <w:p w14:paraId="457549A9" w14:textId="2FA71C10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-27.3</w:t>
            </w:r>
          </w:p>
        </w:tc>
        <w:tc>
          <w:tcPr>
            <w:tcW w:w="1208" w:type="dxa"/>
          </w:tcPr>
          <w:p w14:paraId="76BDC04D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4E1D" w14:paraId="595BBF49" w14:textId="68873F02" w:rsidTr="00264E1D">
        <w:tc>
          <w:tcPr>
            <w:tcW w:w="1560" w:type="dxa"/>
          </w:tcPr>
          <w:p w14:paraId="3A16340A" w14:textId="6B5F5318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HCO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  <w:t>3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perscript"/>
                <w:lang w:eastAsia="cs-CZ"/>
              </w:rPr>
              <w:t>-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 xml:space="preserve"> akt.</w:t>
            </w:r>
          </w:p>
        </w:tc>
        <w:tc>
          <w:tcPr>
            <w:tcW w:w="1417" w:type="dxa"/>
          </w:tcPr>
          <w:p w14:paraId="00D72965" w14:textId="38EC5134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3,5</w:t>
            </w:r>
          </w:p>
        </w:tc>
        <w:tc>
          <w:tcPr>
            <w:tcW w:w="1208" w:type="dxa"/>
          </w:tcPr>
          <w:p w14:paraId="27892571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4E1D" w14:paraId="3EBF82CE" w14:textId="536E213D" w:rsidTr="00264E1D">
        <w:tc>
          <w:tcPr>
            <w:tcW w:w="1560" w:type="dxa"/>
          </w:tcPr>
          <w:p w14:paraId="2FC64B2F" w14:textId="15CE7B3E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HCO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  <w:t>3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perscript"/>
                <w:lang w:eastAsia="cs-CZ"/>
              </w:rPr>
              <w:t>-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stand</w:t>
            </w:r>
            <w:proofErr w:type="spellEnd"/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17" w:type="dxa"/>
          </w:tcPr>
          <w:p w14:paraId="653F0C16" w14:textId="5CF404FE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7,4</w:t>
            </w:r>
          </w:p>
        </w:tc>
        <w:tc>
          <w:tcPr>
            <w:tcW w:w="1208" w:type="dxa"/>
          </w:tcPr>
          <w:p w14:paraId="42FDFC0C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64E1D" w14:paraId="56C83F65" w14:textId="24BB3EDD" w:rsidTr="00264E1D">
        <w:tc>
          <w:tcPr>
            <w:tcW w:w="1560" w:type="dxa"/>
          </w:tcPr>
          <w:p w14:paraId="5409F85E" w14:textId="51040600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O</w:t>
            </w:r>
            <w:r>
              <w:rPr>
                <w:rFonts w:ascii="Cambria" w:eastAsia="Times New Roman" w:hAnsi="Cambria" w:cs="Open Sans"/>
                <w:bCs/>
                <w:sz w:val="24"/>
                <w:szCs w:val="24"/>
                <w:vertAlign w:val="subscript"/>
                <w:lang w:eastAsia="cs-CZ"/>
              </w:rPr>
              <w:t xml:space="preserve">2 </w:t>
            </w:r>
            <w:proofErr w:type="spellStart"/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sat</w:t>
            </w:r>
            <w:proofErr w:type="spellEnd"/>
            <w:r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17" w:type="dxa"/>
          </w:tcPr>
          <w:p w14:paraId="1D8A1EB1" w14:textId="54163967" w:rsidR="00264E1D" w:rsidRP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</w:pPr>
            <w:r w:rsidRPr="00264E1D">
              <w:rPr>
                <w:rFonts w:ascii="Cambria" w:eastAsia="Times New Roman" w:hAnsi="Cambria" w:cs="Open Sans"/>
                <w:bCs/>
                <w:sz w:val="24"/>
                <w:szCs w:val="24"/>
                <w:lang w:eastAsia="cs-CZ"/>
              </w:rPr>
              <w:t>95,7</w:t>
            </w:r>
          </w:p>
        </w:tc>
        <w:tc>
          <w:tcPr>
            <w:tcW w:w="1208" w:type="dxa"/>
          </w:tcPr>
          <w:p w14:paraId="3E676A58" w14:textId="77777777" w:rsidR="00264E1D" w:rsidRDefault="00264E1D" w:rsidP="00264E1D">
            <w:pPr>
              <w:spacing w:line="360" w:lineRule="auto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4D88F1AA" w14:textId="77777777" w:rsidR="00264E1D" w:rsidRDefault="00264E1D" w:rsidP="00264E1D">
      <w:p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6ADE67ED" w14:textId="55BA880E" w:rsidR="00264E1D" w:rsidRPr="00264E1D" w:rsidRDefault="00264E1D" w:rsidP="00264E1D">
      <w:p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Výsledek: </w:t>
      </w:r>
    </w:p>
    <w:p w14:paraId="457C27C2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470E18AA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02D50DC6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03BB3FF0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4190983A" w14:textId="77777777" w:rsidR="00264E1D" w:rsidRDefault="00264E1D" w:rsidP="00264E1D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E541EB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Lékařské problémy: </w:t>
      </w:r>
    </w:p>
    <w:p w14:paraId="632CD231" w14:textId="77777777" w:rsidR="00264E1D" w:rsidRDefault="00264E1D" w:rsidP="00264E1D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porucha vědomí při intoxikaci  </w:t>
      </w:r>
    </w:p>
    <w:p w14:paraId="49889BEF" w14:textId="77777777" w:rsidR="00264E1D" w:rsidRDefault="00264E1D" w:rsidP="00264E1D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rhabdomyolýza</w:t>
      </w:r>
    </w:p>
    <w:p w14:paraId="18D2FC83" w14:textId="74D91A99" w:rsidR="00264E1D" w:rsidRDefault="00264E1D" w:rsidP="00264E1D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akutní respirační selhání</w:t>
      </w:r>
    </w:p>
    <w:p w14:paraId="47DE5359" w14:textId="77777777" w:rsidR="00264E1D" w:rsidRPr="006A1672" w:rsidRDefault="00264E1D" w:rsidP="00264E1D">
      <w:pPr>
        <w:pStyle w:val="Odstavecseseznamem"/>
        <w:shd w:val="clear" w:color="auto" w:fill="FFFFFF"/>
        <w:spacing w:after="0" w:line="276" w:lineRule="auto"/>
        <w:ind w:left="294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712DFB83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103C43FA" w14:textId="77777777" w:rsidR="008A41AD" w:rsidRDefault="00264E1D" w:rsidP="008A41AD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27A2DA4D" w14:textId="77777777" w:rsidR="008A41AD" w:rsidRDefault="008A41AD" w:rsidP="008A41AD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</w:p>
    <w:p w14:paraId="61CAD3B3" w14:textId="0F83B584" w:rsidR="00264E1D" w:rsidRPr="008A41AD" w:rsidRDefault="00264E1D" w:rsidP="008A41AD">
      <w:pPr>
        <w:pStyle w:val="Odstavecseseznamem"/>
        <w:numPr>
          <w:ilvl w:val="0"/>
          <w:numId w:val="27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 w:rsidRPr="008A41AD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Zkuste nastínit plán lékařské péče o takového pacienta (diagnostika, terapie, priority péče…) </w:t>
      </w:r>
    </w:p>
    <w:p w14:paraId="3D286061" w14:textId="519C624B" w:rsidR="00264E1D" w:rsidRPr="008A41AD" w:rsidRDefault="00264E1D" w:rsidP="008A41AD">
      <w:pPr>
        <w:pStyle w:val="Odstavecseseznamem"/>
        <w:numPr>
          <w:ilvl w:val="0"/>
          <w:numId w:val="27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8A41AD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Co znamená rhabdomyolýza? </w:t>
      </w:r>
    </w:p>
    <w:p w14:paraId="510647B9" w14:textId="3DDDA24B" w:rsidR="00264E1D" w:rsidRPr="008A41AD" w:rsidRDefault="00264E1D" w:rsidP="008A41AD">
      <w:pPr>
        <w:pStyle w:val="Odstavecseseznamem"/>
        <w:numPr>
          <w:ilvl w:val="0"/>
          <w:numId w:val="27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8A41AD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Vysvětlete, co znamená MV (minutová ventilace)</w:t>
      </w:r>
    </w:p>
    <w:p w14:paraId="78FA5FEB" w14:textId="77777777" w:rsidR="00264E1D" w:rsidRPr="005D26CB" w:rsidRDefault="00264E1D" w:rsidP="00264E1D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55AB97A3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4A6B60D5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E1A2442" w14:textId="5280B094" w:rsidR="008A41AD" w:rsidRDefault="00264E1D" w:rsidP="008A41A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Průběh služby (lékařský zápis): </w:t>
      </w:r>
    </w:p>
    <w:p w14:paraId="1C0D5C9D" w14:textId="77777777" w:rsidR="00264E1D" w:rsidRPr="00015A2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47A6AEFA" w14:textId="77777777" w:rsidR="00264E1D" w:rsidRDefault="00264E1D" w:rsidP="00264E1D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zahájena IHD a terapeutická intoxikace etanolem </w:t>
      </w:r>
    </w:p>
    <w:p w14:paraId="28B5F9CE" w14:textId="1A749926" w:rsidR="008A41AD" w:rsidRPr="008A41AD" w:rsidRDefault="00264E1D" w:rsidP="008A41AD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snižována analgosedace </w:t>
      </w:r>
    </w:p>
    <w:p w14:paraId="1AAB4ADE" w14:textId="77777777" w:rsid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3863E55D" w14:textId="77777777" w:rsid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6B62FBE5" w14:textId="77777777" w:rsid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2E02FEB9" w14:textId="77777777" w:rsid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43F2DAB2" w14:textId="77777777" w:rsid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6BCB02F" w14:textId="77777777" w:rsid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186DBE61" w14:textId="432F8BB3" w:rsidR="00264E1D" w:rsidRDefault="008A41AD" w:rsidP="008A41A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>Terapie</w:t>
      </w:r>
    </w:p>
    <w:p w14:paraId="120F2487" w14:textId="77777777" w:rsidR="008A41AD" w:rsidRDefault="008A41AD" w:rsidP="008A41A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798C32AE" w14:textId="2D2E2AF1" w:rsidR="008A41AD" w:rsidRPr="008A41AD" w:rsidRDefault="008A41AD" w:rsidP="008A41A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Cs/>
          <w:sz w:val="24"/>
          <w:szCs w:val="24"/>
          <w:lang w:eastAsia="cs-CZ"/>
        </w:rPr>
      </w:pPr>
      <w:r w:rsidRPr="008A41AD">
        <w:rPr>
          <w:rFonts w:ascii="Cambria" w:eastAsia="Times New Roman" w:hAnsi="Cambria" w:cs="Open Sans"/>
          <w:bCs/>
          <w:sz w:val="24"/>
          <w:szCs w:val="24"/>
          <w:lang w:eastAsia="cs-CZ"/>
        </w:rPr>
        <w:t>Doplňte tabulku</w:t>
      </w:r>
      <w:r>
        <w:rPr>
          <w:rFonts w:ascii="Cambria" w:eastAsia="Times New Roman" w:hAnsi="Cambria" w:cs="Open Sans"/>
          <w:bCs/>
          <w:sz w:val="24"/>
          <w:szCs w:val="24"/>
          <w:lang w:eastAsia="cs-CZ"/>
        </w:rPr>
        <w:t>:</w:t>
      </w:r>
    </w:p>
    <w:p w14:paraId="12812C68" w14:textId="77777777" w:rsidR="008A41AD" w:rsidRDefault="008A41AD" w:rsidP="008A41A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tbl>
      <w:tblPr>
        <w:tblStyle w:val="Mkatabulky"/>
        <w:tblW w:w="978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93"/>
        <w:gridCol w:w="2268"/>
        <w:gridCol w:w="2835"/>
      </w:tblGrid>
      <w:tr w:rsidR="008A41AD" w:rsidRPr="008B4A5C" w14:paraId="713F8ADF" w14:textId="77777777" w:rsidTr="008A41AD">
        <w:trPr>
          <w:trHeight w:val="235"/>
        </w:trPr>
        <w:tc>
          <w:tcPr>
            <w:tcW w:w="1986" w:type="dxa"/>
          </w:tcPr>
          <w:p w14:paraId="69AFED9A" w14:textId="77777777" w:rsidR="008A41AD" w:rsidRPr="008B4A5C" w:rsidRDefault="008A41AD" w:rsidP="00102D1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4A5C">
              <w:rPr>
                <w:rFonts w:ascii="Cambria" w:hAnsi="Cambria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2693" w:type="dxa"/>
          </w:tcPr>
          <w:p w14:paraId="1D3B206A" w14:textId="77777777" w:rsidR="008A41AD" w:rsidRPr="008B4A5C" w:rsidRDefault="008A41AD" w:rsidP="00102D1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4A5C">
              <w:rPr>
                <w:rFonts w:ascii="Cambria" w:hAnsi="Cambria"/>
                <w:b/>
                <w:bCs/>
                <w:sz w:val="24"/>
                <w:szCs w:val="24"/>
              </w:rPr>
              <w:t>Léková skupina</w:t>
            </w:r>
          </w:p>
        </w:tc>
        <w:tc>
          <w:tcPr>
            <w:tcW w:w="2268" w:type="dxa"/>
          </w:tcPr>
          <w:p w14:paraId="00573277" w14:textId="77777777" w:rsidR="008A41AD" w:rsidRPr="008B4A5C" w:rsidRDefault="008A41AD" w:rsidP="00102D1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4A5C">
              <w:rPr>
                <w:rFonts w:ascii="Cambria" w:hAnsi="Cambria"/>
                <w:b/>
                <w:bCs/>
                <w:sz w:val="24"/>
                <w:szCs w:val="24"/>
              </w:rPr>
              <w:t>Indikace</w:t>
            </w:r>
          </w:p>
        </w:tc>
        <w:tc>
          <w:tcPr>
            <w:tcW w:w="2835" w:type="dxa"/>
          </w:tcPr>
          <w:p w14:paraId="2C37BC4C" w14:textId="77777777" w:rsidR="008A41AD" w:rsidRPr="008B4A5C" w:rsidRDefault="008A41AD" w:rsidP="00102D1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Nežádoucí účinky</w:t>
            </w:r>
          </w:p>
        </w:tc>
      </w:tr>
      <w:tr w:rsidR="008A41AD" w:rsidRPr="008B4A5C" w14:paraId="58CD76BE" w14:textId="77777777" w:rsidTr="008A41AD">
        <w:trPr>
          <w:trHeight w:val="614"/>
        </w:trPr>
        <w:tc>
          <w:tcPr>
            <w:tcW w:w="1986" w:type="dxa"/>
            <w:vAlign w:val="center"/>
          </w:tcPr>
          <w:p w14:paraId="2DBF7E61" w14:textId="3CB41D3C" w:rsidR="008A41AD" w:rsidRPr="008B4A5C" w:rsidRDefault="008A41AD" w:rsidP="008A41AD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Catapresan</w:t>
            </w:r>
            <w:proofErr w:type="spellEnd"/>
          </w:p>
        </w:tc>
        <w:tc>
          <w:tcPr>
            <w:tcW w:w="2693" w:type="dxa"/>
          </w:tcPr>
          <w:p w14:paraId="26602256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20193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D3576B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A41AD" w:rsidRPr="008B4A5C" w14:paraId="6F0C60A7" w14:textId="77777777" w:rsidTr="008A41AD">
        <w:trPr>
          <w:trHeight w:val="614"/>
        </w:trPr>
        <w:tc>
          <w:tcPr>
            <w:tcW w:w="1986" w:type="dxa"/>
            <w:vAlign w:val="center"/>
          </w:tcPr>
          <w:p w14:paraId="5D512CD1" w14:textId="057666CB" w:rsidR="008A41AD" w:rsidRPr="008B4A5C" w:rsidRDefault="008A41AD" w:rsidP="00102D1E">
            <w:pPr>
              <w:shd w:val="clear" w:color="auto" w:fill="FFFFFF"/>
              <w:jc w:val="center"/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  <w:t>Midazolam</w:t>
            </w:r>
          </w:p>
          <w:p w14:paraId="0E3126F2" w14:textId="77777777" w:rsidR="008A41AD" w:rsidRPr="008B4A5C" w:rsidRDefault="008A41AD" w:rsidP="00102D1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AFBD4D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DECF9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78B032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A41AD" w:rsidRPr="008B4A5C" w14:paraId="7101A659" w14:textId="77777777" w:rsidTr="008A41AD">
        <w:trPr>
          <w:trHeight w:val="614"/>
        </w:trPr>
        <w:tc>
          <w:tcPr>
            <w:tcW w:w="1986" w:type="dxa"/>
            <w:vAlign w:val="center"/>
          </w:tcPr>
          <w:p w14:paraId="48E4D57D" w14:textId="1A4A03E6" w:rsidR="008A41AD" w:rsidRPr="008B4A5C" w:rsidRDefault="008A41AD" w:rsidP="00102D1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Sufentanil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Torrex</w:t>
            </w:r>
            <w:proofErr w:type="spellEnd"/>
          </w:p>
        </w:tc>
        <w:tc>
          <w:tcPr>
            <w:tcW w:w="2693" w:type="dxa"/>
          </w:tcPr>
          <w:p w14:paraId="0DDEE8C4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945E33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EEB0CE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A41AD" w:rsidRPr="008B4A5C" w14:paraId="05445F46" w14:textId="77777777" w:rsidTr="008A41AD">
        <w:trPr>
          <w:trHeight w:val="614"/>
        </w:trPr>
        <w:tc>
          <w:tcPr>
            <w:tcW w:w="1986" w:type="dxa"/>
            <w:vAlign w:val="center"/>
          </w:tcPr>
          <w:p w14:paraId="6757AA87" w14:textId="2EC5D4DA" w:rsidR="008A41AD" w:rsidRDefault="008A41AD" w:rsidP="00102D1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Heparin</w:t>
            </w:r>
          </w:p>
        </w:tc>
        <w:tc>
          <w:tcPr>
            <w:tcW w:w="2693" w:type="dxa"/>
          </w:tcPr>
          <w:p w14:paraId="2935E32C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8D891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78F463" w14:textId="77777777" w:rsidR="008A41AD" w:rsidRPr="008B4A5C" w:rsidRDefault="008A41AD" w:rsidP="00102D1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F901FE" w14:textId="77777777" w:rsidR="008A41AD" w:rsidRPr="008A41AD" w:rsidRDefault="008A41AD" w:rsidP="008A41A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32D78495" w14:textId="77777777" w:rsidR="008A41AD" w:rsidRPr="008A41AD" w:rsidRDefault="008A41AD" w:rsidP="008A41A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11060F04" w14:textId="77777777" w:rsidR="008A41AD" w:rsidRPr="001F4CE9" w:rsidRDefault="008A41AD" w:rsidP="00264E1D">
      <w:pPr>
        <w:pStyle w:val="Odstavecseseznamem"/>
        <w:shd w:val="clear" w:color="auto" w:fill="FFFFFF"/>
        <w:spacing w:after="0" w:line="240" w:lineRule="auto"/>
        <w:ind w:left="360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73400557" w14:textId="77777777" w:rsidR="00264E1D" w:rsidRDefault="00264E1D" w:rsidP="00264E1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7A19D8B5" w14:textId="77777777" w:rsidR="00264E1D" w:rsidRDefault="00264E1D" w:rsidP="00264E1D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4C9B8C91" w14:textId="77777777" w:rsidR="00264E1D" w:rsidRDefault="00264E1D" w:rsidP="00264E1D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 se projevuje intoxikace etylenglykolem? </w:t>
      </w:r>
    </w:p>
    <w:p w14:paraId="066C7769" w14:textId="77777777" w:rsidR="00264E1D" w:rsidRDefault="00264E1D" w:rsidP="00264E1D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Jaká je toxická hladina etylenglykolu? </w:t>
      </w:r>
    </w:p>
    <w:p w14:paraId="0A2DBDBB" w14:textId="77777777" w:rsidR="00264E1D" w:rsidRPr="00C83D88" w:rsidRDefault="00264E1D" w:rsidP="00264E1D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Jaká je léčba intoxikace etylenglykolem? </w:t>
      </w:r>
    </w:p>
    <w:p w14:paraId="17D46675" w14:textId="77777777" w:rsidR="00264E1D" w:rsidRPr="001F4CE9" w:rsidRDefault="00264E1D" w:rsidP="00264E1D">
      <w:p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79913020" w14:textId="51F0225A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462B1BD" w14:textId="5949475F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D5C3062" w14:textId="24B8E224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63C83DF1" w14:textId="7625F1B1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7317F3BE" w14:textId="78EEC731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1A9D6537" w14:textId="77777777" w:rsidR="008B4A5C" w:rsidRDefault="008B4A5C" w:rsidP="00783B03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6D90C449" w14:textId="77777777" w:rsidR="0078476C" w:rsidRPr="008B4A5C" w:rsidRDefault="0078476C" w:rsidP="00783B03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  <w:sectPr w:rsidR="0078476C" w:rsidRPr="008B4A5C" w:rsidSect="0058569A"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215E2364" w14:textId="2340AC59" w:rsidR="008B4A5C" w:rsidRDefault="008B4A5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78476C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lastRenderedPageBreak/>
        <w:t>Sestavte ošetřovatelský plán u tohoto pacienta</w:t>
      </w:r>
      <w:r w:rsidR="00AE4BE4" w:rsidRPr="0078476C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 v akutní fázi onemocnění:</w:t>
      </w:r>
      <w:r w:rsidRPr="0078476C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 </w:t>
      </w:r>
    </w:p>
    <w:p w14:paraId="1B242AA8" w14:textId="77777777" w:rsidR="0078476C" w:rsidRP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2076"/>
        <w:gridCol w:w="3085"/>
        <w:gridCol w:w="3086"/>
        <w:gridCol w:w="3085"/>
        <w:gridCol w:w="3086"/>
      </w:tblGrid>
      <w:tr w:rsidR="008B4A5C" w:rsidRPr="008B4A5C" w14:paraId="28B64FBA" w14:textId="2220C335" w:rsidTr="008B4A5C">
        <w:trPr>
          <w:trHeight w:val="354"/>
        </w:trPr>
        <w:tc>
          <w:tcPr>
            <w:tcW w:w="2076" w:type="dxa"/>
          </w:tcPr>
          <w:p w14:paraId="4273AFA4" w14:textId="2B323584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Oš. problém</w:t>
            </w:r>
          </w:p>
        </w:tc>
        <w:tc>
          <w:tcPr>
            <w:tcW w:w="3085" w:type="dxa"/>
          </w:tcPr>
          <w:p w14:paraId="6B26061C" w14:textId="089E3494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3086" w:type="dxa"/>
          </w:tcPr>
          <w:p w14:paraId="48499D8C" w14:textId="5B6C575E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Zdůvodnění cíle</w:t>
            </w:r>
          </w:p>
        </w:tc>
        <w:tc>
          <w:tcPr>
            <w:tcW w:w="3085" w:type="dxa"/>
          </w:tcPr>
          <w:p w14:paraId="2CC550B7" w14:textId="403BE5F0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Intervence</w:t>
            </w:r>
          </w:p>
        </w:tc>
        <w:tc>
          <w:tcPr>
            <w:tcW w:w="3086" w:type="dxa"/>
          </w:tcPr>
          <w:p w14:paraId="5DED98BA" w14:textId="54F111FC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Zdůvodnění intervence</w:t>
            </w:r>
          </w:p>
        </w:tc>
      </w:tr>
      <w:tr w:rsidR="008B4A5C" w:rsidRPr="008B4A5C" w14:paraId="15E49D0C" w14:textId="7F08F48E" w:rsidTr="008B4A5C">
        <w:trPr>
          <w:trHeight w:val="1134"/>
        </w:trPr>
        <w:tc>
          <w:tcPr>
            <w:tcW w:w="2076" w:type="dxa"/>
          </w:tcPr>
          <w:p w14:paraId="751D64D7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03B276E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87C9AC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7087696E" w14:textId="4B2DD621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159AD56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3A8B426F" w14:textId="6FF8FCB8" w:rsidTr="008B4A5C">
        <w:trPr>
          <w:trHeight w:val="1134"/>
        </w:trPr>
        <w:tc>
          <w:tcPr>
            <w:tcW w:w="2076" w:type="dxa"/>
          </w:tcPr>
          <w:p w14:paraId="7E69810A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308858D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74B3C39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79C5F66A" w14:textId="1F49FE76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E04232B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13D9572E" w14:textId="3FC5FA12" w:rsidTr="008B4A5C">
        <w:trPr>
          <w:trHeight w:val="1134"/>
        </w:trPr>
        <w:tc>
          <w:tcPr>
            <w:tcW w:w="2076" w:type="dxa"/>
          </w:tcPr>
          <w:p w14:paraId="0B8074F8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5A13FCFF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7F3425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BDDB799" w14:textId="2F645A91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29174906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0DF60616" w14:textId="7D5945C4" w:rsidTr="008B4A5C">
        <w:trPr>
          <w:trHeight w:val="1134"/>
        </w:trPr>
        <w:tc>
          <w:tcPr>
            <w:tcW w:w="2076" w:type="dxa"/>
          </w:tcPr>
          <w:p w14:paraId="13F23716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E38036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6FFB34A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55E6AFE0" w14:textId="0A440EDF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64D66131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41C95058" w14:textId="0F5B91B6" w:rsidTr="008B4A5C">
        <w:trPr>
          <w:trHeight w:val="1134"/>
        </w:trPr>
        <w:tc>
          <w:tcPr>
            <w:tcW w:w="2076" w:type="dxa"/>
          </w:tcPr>
          <w:p w14:paraId="3254281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61922F9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2EA0DFC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0380FF7" w14:textId="131F30D4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46F19EBA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4C774DC9" w14:textId="3E631478" w:rsidTr="008B4A5C">
        <w:trPr>
          <w:trHeight w:val="1134"/>
        </w:trPr>
        <w:tc>
          <w:tcPr>
            <w:tcW w:w="2076" w:type="dxa"/>
          </w:tcPr>
          <w:p w14:paraId="631C2319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97B5BD6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1EA227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1C7EEDD9" w14:textId="6CB68A72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7A1523B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114CEEEE" w14:textId="18075748" w:rsidTr="008B4A5C">
        <w:trPr>
          <w:trHeight w:val="1134"/>
        </w:trPr>
        <w:tc>
          <w:tcPr>
            <w:tcW w:w="2076" w:type="dxa"/>
          </w:tcPr>
          <w:p w14:paraId="17EFFB74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6C8E460A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0D1E18A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2921D09D" w14:textId="7E39DE9D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6CAC231F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</w:tbl>
    <w:p w14:paraId="060D25C5" w14:textId="4B4AD304" w:rsidR="0078476C" w:rsidRDefault="0078476C" w:rsidP="0078476C">
      <w:pPr>
        <w:tabs>
          <w:tab w:val="left" w:pos="2467"/>
        </w:tabs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12D1F1C" w14:textId="60C90C88" w:rsidR="00BA4BD2" w:rsidRPr="0078476C" w:rsidRDefault="00BA4BD2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sectPr w:rsidR="00BA4BD2" w:rsidRPr="0078476C" w:rsidSect="00C2453B">
      <w:pgSz w:w="16838" w:h="11906" w:orient="landscape"/>
      <w:pgMar w:top="141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FD8"/>
    <w:multiLevelType w:val="hybridMultilevel"/>
    <w:tmpl w:val="959E7B74"/>
    <w:lvl w:ilvl="0" w:tplc="47D2C4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40E2ACC"/>
    <w:multiLevelType w:val="hybridMultilevel"/>
    <w:tmpl w:val="4830C070"/>
    <w:lvl w:ilvl="0" w:tplc="DE26E3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8D3422"/>
    <w:multiLevelType w:val="hybridMultilevel"/>
    <w:tmpl w:val="719AC406"/>
    <w:lvl w:ilvl="0" w:tplc="CB3C4478">
      <w:start w:val="1"/>
      <w:numFmt w:val="decimal"/>
      <w:lvlText w:val="%1."/>
      <w:lvlJc w:val="left"/>
      <w:pPr>
        <w:ind w:left="29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8EE5534"/>
    <w:multiLevelType w:val="hybridMultilevel"/>
    <w:tmpl w:val="010CA716"/>
    <w:lvl w:ilvl="0" w:tplc="7198418C">
      <w:start w:val="1"/>
      <w:numFmt w:val="decimal"/>
      <w:lvlText w:val="%1."/>
      <w:lvlJc w:val="left"/>
      <w:pPr>
        <w:ind w:left="22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0D4714C2"/>
    <w:multiLevelType w:val="hybridMultilevel"/>
    <w:tmpl w:val="61B49C0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F56448"/>
    <w:multiLevelType w:val="hybridMultilevel"/>
    <w:tmpl w:val="D842EF4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41D59F7"/>
    <w:multiLevelType w:val="hybridMultilevel"/>
    <w:tmpl w:val="F1D645C2"/>
    <w:lvl w:ilvl="0" w:tplc="7198418C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6630"/>
    <w:multiLevelType w:val="hybridMultilevel"/>
    <w:tmpl w:val="7848FC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531FC"/>
    <w:multiLevelType w:val="hybridMultilevel"/>
    <w:tmpl w:val="8000044C"/>
    <w:lvl w:ilvl="0" w:tplc="0405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9" w15:restartNumberingAfterBreak="0">
    <w:nsid w:val="18E672B5"/>
    <w:multiLevelType w:val="hybridMultilevel"/>
    <w:tmpl w:val="AFFE38A2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9B26D89"/>
    <w:multiLevelType w:val="hybridMultilevel"/>
    <w:tmpl w:val="0AB40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76B26"/>
    <w:multiLevelType w:val="hybridMultilevel"/>
    <w:tmpl w:val="AF5C0B2A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7CC0"/>
    <w:multiLevelType w:val="hybridMultilevel"/>
    <w:tmpl w:val="96BAF3B8"/>
    <w:lvl w:ilvl="0" w:tplc="C026E7F8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AB5146E"/>
    <w:multiLevelType w:val="hybridMultilevel"/>
    <w:tmpl w:val="503C621A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E1C3576"/>
    <w:multiLevelType w:val="hybridMultilevel"/>
    <w:tmpl w:val="700270D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EAA6AB0"/>
    <w:multiLevelType w:val="hybridMultilevel"/>
    <w:tmpl w:val="3B0828AE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F366D61"/>
    <w:multiLevelType w:val="hybridMultilevel"/>
    <w:tmpl w:val="F0F228AA"/>
    <w:lvl w:ilvl="0" w:tplc="E9969D2C">
      <w:start w:val="6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80C3236"/>
    <w:multiLevelType w:val="hybridMultilevel"/>
    <w:tmpl w:val="992C9554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ABF3399"/>
    <w:multiLevelType w:val="hybridMultilevel"/>
    <w:tmpl w:val="0A165A00"/>
    <w:lvl w:ilvl="0" w:tplc="D87CC726">
      <w:start w:val="5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64012"/>
    <w:multiLevelType w:val="hybridMultilevel"/>
    <w:tmpl w:val="7116D4CE"/>
    <w:lvl w:ilvl="0" w:tplc="68D0542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546D1A81"/>
    <w:multiLevelType w:val="hybridMultilevel"/>
    <w:tmpl w:val="5972E6EE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AE7075C"/>
    <w:multiLevelType w:val="hybridMultilevel"/>
    <w:tmpl w:val="F758A798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2D95D72"/>
    <w:multiLevelType w:val="hybridMultilevel"/>
    <w:tmpl w:val="4C6C4D10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6B5C76B2"/>
    <w:multiLevelType w:val="hybridMultilevel"/>
    <w:tmpl w:val="AD7620D6"/>
    <w:lvl w:ilvl="0" w:tplc="711CE166">
      <w:start w:val="1"/>
      <w:numFmt w:val="bullet"/>
      <w:lvlText w:val="-"/>
      <w:lvlJc w:val="left"/>
      <w:pPr>
        <w:ind w:left="294" w:hanging="360"/>
      </w:pPr>
      <w:rPr>
        <w:rFonts w:ascii="Cambria" w:eastAsia="Times New Roman" w:hAnsi="Cambria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6ED071A1"/>
    <w:multiLevelType w:val="hybridMultilevel"/>
    <w:tmpl w:val="8BD290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0077"/>
    <w:multiLevelType w:val="hybridMultilevel"/>
    <w:tmpl w:val="227C65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44EAA"/>
    <w:multiLevelType w:val="hybridMultilevel"/>
    <w:tmpl w:val="2D22E126"/>
    <w:lvl w:ilvl="0" w:tplc="D87CC726">
      <w:start w:val="5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7995">
    <w:abstractNumId w:val="10"/>
  </w:num>
  <w:num w:numId="2" w16cid:durableId="149054500">
    <w:abstractNumId w:val="9"/>
  </w:num>
  <w:num w:numId="3" w16cid:durableId="697856728">
    <w:abstractNumId w:val="2"/>
  </w:num>
  <w:num w:numId="4" w16cid:durableId="950433057">
    <w:abstractNumId w:val="12"/>
  </w:num>
  <w:num w:numId="5" w16cid:durableId="660426044">
    <w:abstractNumId w:val="20"/>
  </w:num>
  <w:num w:numId="6" w16cid:durableId="366177908">
    <w:abstractNumId w:val="16"/>
  </w:num>
  <w:num w:numId="7" w16cid:durableId="1708024297">
    <w:abstractNumId w:val="18"/>
  </w:num>
  <w:num w:numId="8" w16cid:durableId="1750737439">
    <w:abstractNumId w:val="26"/>
  </w:num>
  <w:num w:numId="9" w16cid:durableId="2047245397">
    <w:abstractNumId w:val="6"/>
  </w:num>
  <w:num w:numId="10" w16cid:durableId="413087280">
    <w:abstractNumId w:val="3"/>
  </w:num>
  <w:num w:numId="11" w16cid:durableId="1799447519">
    <w:abstractNumId w:val="14"/>
  </w:num>
  <w:num w:numId="12" w16cid:durableId="1918710277">
    <w:abstractNumId w:val="5"/>
  </w:num>
  <w:num w:numId="13" w16cid:durableId="1037854643">
    <w:abstractNumId w:val="0"/>
  </w:num>
  <w:num w:numId="14" w16cid:durableId="1514419488">
    <w:abstractNumId w:val="1"/>
  </w:num>
  <w:num w:numId="15" w16cid:durableId="932544372">
    <w:abstractNumId w:val="22"/>
  </w:num>
  <w:num w:numId="16" w16cid:durableId="1965884237">
    <w:abstractNumId w:val="23"/>
  </w:num>
  <w:num w:numId="17" w16cid:durableId="1919820956">
    <w:abstractNumId w:val="11"/>
  </w:num>
  <w:num w:numId="18" w16cid:durableId="692927160">
    <w:abstractNumId w:val="4"/>
  </w:num>
  <w:num w:numId="19" w16cid:durableId="1780223214">
    <w:abstractNumId w:val="15"/>
  </w:num>
  <w:num w:numId="20" w16cid:durableId="2091123253">
    <w:abstractNumId w:val="24"/>
  </w:num>
  <w:num w:numId="21" w16cid:durableId="1040470696">
    <w:abstractNumId w:val="21"/>
  </w:num>
  <w:num w:numId="22" w16cid:durableId="401607111">
    <w:abstractNumId w:val="7"/>
  </w:num>
  <w:num w:numId="23" w16cid:durableId="845703736">
    <w:abstractNumId w:val="17"/>
  </w:num>
  <w:num w:numId="24" w16cid:durableId="1497039856">
    <w:abstractNumId w:val="13"/>
  </w:num>
  <w:num w:numId="25" w16cid:durableId="497384461">
    <w:abstractNumId w:val="8"/>
  </w:num>
  <w:num w:numId="26" w16cid:durableId="120616874">
    <w:abstractNumId w:val="25"/>
  </w:num>
  <w:num w:numId="27" w16cid:durableId="11211925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174"/>
    <w:rsid w:val="00015A2D"/>
    <w:rsid w:val="000752AE"/>
    <w:rsid w:val="00115AF8"/>
    <w:rsid w:val="001438C8"/>
    <w:rsid w:val="00162235"/>
    <w:rsid w:val="001E0174"/>
    <w:rsid w:val="00213518"/>
    <w:rsid w:val="00264E1D"/>
    <w:rsid w:val="002A0603"/>
    <w:rsid w:val="00352FE8"/>
    <w:rsid w:val="004129C4"/>
    <w:rsid w:val="00430381"/>
    <w:rsid w:val="00435D48"/>
    <w:rsid w:val="004873CD"/>
    <w:rsid w:val="0058569A"/>
    <w:rsid w:val="005A480E"/>
    <w:rsid w:val="006A1672"/>
    <w:rsid w:val="00722C1B"/>
    <w:rsid w:val="00783B03"/>
    <w:rsid w:val="0078476C"/>
    <w:rsid w:val="007C0494"/>
    <w:rsid w:val="007D29F3"/>
    <w:rsid w:val="008059F1"/>
    <w:rsid w:val="008A41AD"/>
    <w:rsid w:val="008B4A5C"/>
    <w:rsid w:val="008F4443"/>
    <w:rsid w:val="00907053"/>
    <w:rsid w:val="00970FE1"/>
    <w:rsid w:val="00A12109"/>
    <w:rsid w:val="00AE17E6"/>
    <w:rsid w:val="00AE4BE4"/>
    <w:rsid w:val="00BA4BD2"/>
    <w:rsid w:val="00C2453B"/>
    <w:rsid w:val="00C679E8"/>
    <w:rsid w:val="00C83D88"/>
    <w:rsid w:val="00DD1783"/>
    <w:rsid w:val="00DD2F01"/>
    <w:rsid w:val="00DD4711"/>
    <w:rsid w:val="00E541EB"/>
    <w:rsid w:val="00F4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E07"/>
  <w15:docId w15:val="{31AED877-C9F7-4FF5-A538-98BB7A0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494"/>
    <w:pPr>
      <w:keepNext/>
      <w:shd w:val="clear" w:color="auto" w:fill="FFFFFF"/>
      <w:spacing w:after="0" w:line="240" w:lineRule="auto"/>
      <w:ind w:left="-426"/>
      <w:textAlignment w:val="baseline"/>
      <w:outlineLvl w:val="0"/>
    </w:pPr>
    <w:rPr>
      <w:rFonts w:ascii="Cambria" w:eastAsia="Times New Roman" w:hAnsi="Cambria" w:cs="Open Sans"/>
      <w:b/>
      <w:bCs/>
      <w:color w:val="333333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381"/>
    <w:pPr>
      <w:keepNext/>
      <w:spacing w:after="0" w:line="240" w:lineRule="auto"/>
      <w:textAlignment w:val="baseline"/>
      <w:outlineLvl w:val="1"/>
    </w:pPr>
    <w:rPr>
      <w:rFonts w:ascii="Cambria" w:eastAsia="Times New Roman" w:hAnsi="Cambria" w:cs="Open Sans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0381"/>
    <w:pPr>
      <w:keepNext/>
      <w:spacing w:after="0" w:line="240" w:lineRule="auto"/>
      <w:textAlignment w:val="baseline"/>
      <w:outlineLvl w:val="2"/>
    </w:pPr>
    <w:rPr>
      <w:rFonts w:ascii="Cambria" w:eastAsia="Times New Roman" w:hAnsi="Cambria" w:cs="Open Sans"/>
      <w:b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83B03"/>
    <w:pPr>
      <w:keepNext/>
      <w:shd w:val="clear" w:color="auto" w:fill="FFFFFF"/>
      <w:spacing w:after="0" w:line="240" w:lineRule="auto"/>
      <w:textAlignment w:val="baseline"/>
      <w:outlineLvl w:val="3"/>
    </w:pPr>
    <w:rPr>
      <w:rFonts w:ascii="Cambria" w:eastAsia="Times New Roman" w:hAnsi="Cambria" w:cs="Open Sans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E0174"/>
    <w:pPr>
      <w:shd w:val="clear" w:color="auto" w:fill="FFFFFF"/>
      <w:spacing w:after="0" w:line="240" w:lineRule="auto"/>
      <w:ind w:left="-426"/>
      <w:textAlignment w:val="baseline"/>
    </w:pPr>
    <w:rPr>
      <w:rFonts w:ascii="Cambria" w:eastAsia="Times New Roman" w:hAnsi="Cambria" w:cs="Open Sans"/>
      <w:color w:val="333333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E0174"/>
    <w:rPr>
      <w:rFonts w:ascii="Cambria" w:eastAsia="Times New Roman" w:hAnsi="Cambria" w:cs="Open Sans"/>
      <w:color w:val="333333"/>
      <w:sz w:val="24"/>
      <w:szCs w:val="24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0174"/>
    <w:pPr>
      <w:shd w:val="clear" w:color="auto" w:fill="FFFFFF"/>
      <w:spacing w:after="0" w:line="240" w:lineRule="auto"/>
      <w:textAlignment w:val="baseline"/>
    </w:pPr>
    <w:rPr>
      <w:rFonts w:ascii="Cambria" w:eastAsia="Times New Roman" w:hAnsi="Cambria" w:cs="Open Sans"/>
      <w:color w:val="333333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0174"/>
    <w:rPr>
      <w:rFonts w:ascii="Cambria" w:eastAsia="Times New Roman" w:hAnsi="Cambria" w:cs="Open Sans"/>
      <w:color w:val="333333"/>
      <w:sz w:val="24"/>
      <w:szCs w:val="24"/>
      <w:shd w:val="clear" w:color="auto" w:fill="FFFFFF"/>
      <w:lang w:eastAsia="cs-CZ"/>
    </w:rPr>
  </w:style>
  <w:style w:type="table" w:styleId="Mkatabulky">
    <w:name w:val="Table Grid"/>
    <w:basedOn w:val="Normlntabulka"/>
    <w:uiPriority w:val="39"/>
    <w:rsid w:val="001E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06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494"/>
    <w:rPr>
      <w:rFonts w:ascii="Cambria" w:eastAsia="Times New Roman" w:hAnsi="Cambria" w:cs="Open Sans"/>
      <w:b/>
      <w:bCs/>
      <w:color w:val="333333"/>
      <w:sz w:val="24"/>
      <w:szCs w:val="24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0381"/>
    <w:rPr>
      <w:rFonts w:ascii="Cambria" w:eastAsia="Times New Roman" w:hAnsi="Cambria" w:cs="Open Sans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0381"/>
    <w:rPr>
      <w:rFonts w:ascii="Cambria" w:eastAsia="Times New Roman" w:hAnsi="Cambria" w:cs="Open Sans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3B03"/>
    <w:rPr>
      <w:rFonts w:ascii="Cambria" w:eastAsia="Times New Roman" w:hAnsi="Cambria" w:cs="Open Sans"/>
      <w:b/>
      <w:bCs/>
      <w:sz w:val="24"/>
      <w:szCs w:val="24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70D3-6A2C-4E33-BBF5-EDF72842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Jiřina Večeřová</cp:lastModifiedBy>
  <cp:revision>2</cp:revision>
  <cp:lastPrinted>2023-10-16T13:54:00Z</cp:lastPrinted>
  <dcterms:created xsi:type="dcterms:W3CDTF">2024-10-19T14:43:00Z</dcterms:created>
  <dcterms:modified xsi:type="dcterms:W3CDTF">2024-10-19T14:43:00Z</dcterms:modified>
</cp:coreProperties>
</file>