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660C1" w:rsidRDefault="009721C8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Otázky k praktické státní zkoušce z předmětu Diferenciální diagnostika – simulovaná výuka</w:t>
      </w:r>
    </w:p>
    <w:p w14:paraId="00000002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3" w14:textId="6305E703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meziální  ploše moláru v HČ. (MO)</w:t>
      </w:r>
      <w:r w:rsidR="004E7823">
        <w:rPr>
          <w:color w:val="000000"/>
        </w:rPr>
        <w:t>, ne slotová preparace.</w:t>
      </w:r>
      <w:r>
        <w:rPr>
          <w:color w:val="000000"/>
        </w:rPr>
        <w:t xml:space="preserve"> Materiál volby – </w:t>
      </w:r>
      <w:r w:rsidR="004E7823">
        <w:rPr>
          <w:color w:val="000000"/>
        </w:rPr>
        <w:t>kompozit</w:t>
      </w:r>
      <w:r>
        <w:rPr>
          <w:color w:val="000000"/>
        </w:rPr>
        <w:t xml:space="preserve"> </w:t>
      </w:r>
    </w:p>
    <w:p w14:paraId="00000004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necrosis pulpae. Popi</w:t>
      </w:r>
      <w:r>
        <w:t xml:space="preserve">šte </w:t>
      </w:r>
      <w:r>
        <w:rPr>
          <w:color w:val="000000"/>
        </w:rPr>
        <w:t xml:space="preserve">ošetření kořenového systému </w:t>
      </w:r>
      <w:r>
        <w:t>včetně</w:t>
      </w:r>
      <w:r>
        <w:rPr>
          <w:color w:val="000000"/>
        </w:rPr>
        <w:t xml:space="preserve"> plnění .</w:t>
      </w:r>
    </w:p>
    <w:p w14:paraId="00000005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bookmarkStart w:id="1" w:name="_30j0zll" w:colFirst="0" w:colLast="0"/>
      <w:bookmarkEnd w:id="1"/>
    </w:p>
    <w:p w14:paraId="00000006" w14:textId="09D47002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meziální  ploše moláru v HČ. (</w:t>
      </w:r>
      <w:r w:rsidR="004E7823">
        <w:rPr>
          <w:color w:val="000000"/>
        </w:rPr>
        <w:t>MO</w:t>
      </w:r>
      <w:r>
        <w:rPr>
          <w:color w:val="000000"/>
        </w:rPr>
        <w:t>)</w:t>
      </w:r>
      <w:r w:rsidR="004E7823">
        <w:rPr>
          <w:color w:val="000000"/>
        </w:rPr>
        <w:t xml:space="preserve">ne slot. </w:t>
      </w:r>
      <w:r>
        <w:rPr>
          <w:color w:val="000000"/>
        </w:rPr>
        <w:t xml:space="preserve">Materiál volby – </w:t>
      </w:r>
      <w:r w:rsidR="004E7823">
        <w:rPr>
          <w:color w:val="000000"/>
        </w:rPr>
        <w:t>kompozit</w:t>
      </w:r>
    </w:p>
    <w:p w14:paraId="00000007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Druhý premolár HČ. Dg. pulpitis acuta. Popište ošetření. </w:t>
      </w:r>
    </w:p>
    <w:p w14:paraId="00000008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9" w14:textId="1CBCA294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distální ploše moláru v HČ. (OD)Materiál volby – </w:t>
      </w:r>
      <w:r w:rsidR="004E7823">
        <w:rPr>
          <w:color w:val="000000"/>
        </w:rPr>
        <w:t>kompozit</w:t>
      </w:r>
      <w:r>
        <w:rPr>
          <w:color w:val="000000"/>
        </w:rPr>
        <w:t xml:space="preserve">. </w:t>
      </w:r>
    </w:p>
    <w:p w14:paraId="0000000A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řezák v DČ. Dg. periodontitis chronica circumscripta. Popište ošetření kořenového systému včetně plnění.</w:t>
      </w:r>
    </w:p>
    <w:p w14:paraId="0000000B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C" w14:textId="1244C223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ploše  ploše moláru v DČ. (MOD)Materiál volby – </w:t>
      </w:r>
      <w:r w:rsidR="004E7823">
        <w:rPr>
          <w:color w:val="000000"/>
        </w:rPr>
        <w:t>kompozit.</w:t>
      </w:r>
    </w:p>
    <w:p w14:paraId="0000000D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molár v DČ. St.p. vitální exstirpaci. Zub bez klinických projevů. Popište definitivní ošetření </w:t>
      </w:r>
      <w:r>
        <w:t xml:space="preserve"> včetně </w:t>
      </w:r>
      <w:r>
        <w:rPr>
          <w:color w:val="000000"/>
        </w:rPr>
        <w:t>plnění.</w:t>
      </w:r>
    </w:p>
    <w:p w14:paraId="01F88317" w14:textId="77777777" w:rsidR="004E7823" w:rsidRDefault="004E7823" w:rsidP="004E78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F" w14:textId="51557461" w:rsidR="00A660C1" w:rsidRDefault="009721C8" w:rsidP="004E7823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7823">
        <w:rPr>
          <w:color w:val="000000"/>
        </w:rPr>
        <w:t>Kar. léze na meziální i distální ploše moláru v DČ. (</w:t>
      </w:r>
      <w:r w:rsidR="004E7823">
        <w:rPr>
          <w:color w:val="000000"/>
        </w:rPr>
        <w:t>2x slot</w:t>
      </w:r>
      <w:r>
        <w:t xml:space="preserve">) </w:t>
      </w:r>
      <w:r w:rsidRPr="004E7823">
        <w:rPr>
          <w:color w:val="000000"/>
        </w:rPr>
        <w:t xml:space="preserve">Materiál volby – </w:t>
      </w:r>
      <w:r w:rsidR="004E7823" w:rsidRPr="004E7823">
        <w:rPr>
          <w:color w:val="000000"/>
        </w:rPr>
        <w:t>kompozit</w:t>
      </w:r>
      <w:r w:rsidRPr="004E7823">
        <w:rPr>
          <w:color w:val="000000"/>
        </w:rPr>
        <w:t>.</w:t>
      </w:r>
    </w:p>
    <w:p w14:paraId="00000010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První premolár v HČ. Dg. periodontitis chronica circumscripta acute exacerbans. Popište ošetření.  </w:t>
      </w:r>
    </w:p>
    <w:p w14:paraId="00000011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2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 meziální i distální ploše premoláru  v DČ.(MOD) Materiál volby – kompozit.</w:t>
      </w:r>
    </w:p>
    <w:p w14:paraId="00000013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Druhý premolár v HČ. Dg. </w:t>
      </w:r>
      <w:r>
        <w:t>periodontitis chronica circumscripta.</w:t>
      </w:r>
      <w:r>
        <w:rPr>
          <w:color w:val="000000"/>
        </w:rPr>
        <w:t xml:space="preserve"> Popište  ošetření kořenového systému včetně plnění.</w:t>
      </w:r>
    </w:p>
    <w:p w14:paraId="00000014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5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Kar. léze na meziální ploše premoláru v DČ. (MO) Materiál volby – kompozit.  </w:t>
      </w:r>
    </w:p>
    <w:p w14:paraId="00000016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Dg. periodontitis chronica circumsripta. Popište ošetření kořenového systému včetně plnění.</w:t>
      </w:r>
    </w:p>
    <w:p w14:paraId="00000017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8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Kar. léze na horním středním řezáku meziálně</w:t>
      </w:r>
      <w:r>
        <w:t xml:space="preserve"> i distálně </w:t>
      </w:r>
      <w:r>
        <w:rPr>
          <w:color w:val="000000"/>
        </w:rPr>
        <w:t xml:space="preserve"> bez poškození incizální hrany. Materiál volby – kompozit. </w:t>
      </w:r>
    </w:p>
    <w:p w14:paraId="00000019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Druhý premolár v HČ.  Dg. periodontitis chronica diffusa. Popište ošetření kořenového systému </w:t>
      </w:r>
      <w:r>
        <w:t xml:space="preserve">včetně </w:t>
      </w:r>
      <w:r>
        <w:rPr>
          <w:color w:val="000000"/>
        </w:rPr>
        <w:t>plnění.</w:t>
      </w:r>
    </w:p>
    <w:p w14:paraId="0000001A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B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a distální ploše moláru v HČ. </w:t>
      </w:r>
      <w:r>
        <w:t xml:space="preserve">(MOD) </w:t>
      </w:r>
      <w:r>
        <w:rPr>
          <w:color w:val="000000"/>
        </w:rPr>
        <w:t xml:space="preserve">Materiál volby – kompozit. </w:t>
      </w:r>
    </w:p>
    <w:p w14:paraId="0000001C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řezák v HČ. Dg. periodontitis acuta, periodontální fáze. Popište ošetření</w:t>
      </w:r>
      <w:r>
        <w:t xml:space="preserve"> od počátku až do fáze plnění kořenového systému včetně. </w:t>
      </w:r>
    </w:p>
    <w:p w14:paraId="0000001D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E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 ploše premoláru v HČ. (MOD) Materiál volby – kompozit. </w:t>
      </w:r>
    </w:p>
    <w:p w14:paraId="0000001F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Stav po vitální exstirpaci, klinicky bez projevů. Dokončení ošetření</w:t>
      </w:r>
      <w:r>
        <w:t xml:space="preserve"> - popište  včetně plnění kořenového systému. </w:t>
      </w:r>
    </w:p>
    <w:p w14:paraId="00000020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1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Horní střední řezák v HČ, kar. léze na meziální </w:t>
      </w:r>
      <w:r>
        <w:t>i distální ploše bez</w:t>
      </w:r>
      <w:r>
        <w:rPr>
          <w:color w:val="000000"/>
        </w:rPr>
        <w:t> poškození incizální hrany. Materiál volby – kompozit.</w:t>
      </w:r>
    </w:p>
    <w:p w14:paraId="00000022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Dg. periodontitis chronica diffusa. Popište ošetření </w:t>
      </w:r>
      <w:r>
        <w:t>od počátku až do fáze plnění kořenového systému.</w:t>
      </w:r>
    </w:p>
    <w:p w14:paraId="00000023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Horní střední řezák v HČ, kar. léze na meziální a distální ploše bez poškození incizální hrany.  Materiál volby – kompozit. </w:t>
      </w:r>
    </w:p>
    <w:p w14:paraId="00000024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 pulpitis acuta.  Popište </w:t>
      </w:r>
      <w:r>
        <w:t xml:space="preserve">možnosti </w:t>
      </w:r>
      <w:r>
        <w:rPr>
          <w:color w:val="000000"/>
        </w:rPr>
        <w:t xml:space="preserve">ošetření včetně plnění kořenového systému. </w:t>
      </w:r>
    </w:p>
    <w:p w14:paraId="00000025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6" w14:textId="7501547D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Kariézní léze na </w:t>
      </w:r>
      <w:r>
        <w:t xml:space="preserve">distální </w:t>
      </w:r>
      <w:r>
        <w:rPr>
          <w:color w:val="000000"/>
        </w:rPr>
        <w:t xml:space="preserve"> ploše moláru v HČ. (OD) Volba materiálu – </w:t>
      </w:r>
      <w:r w:rsidR="004E7823">
        <w:rPr>
          <w:color w:val="000000"/>
        </w:rPr>
        <w:t>kompozit</w:t>
      </w:r>
      <w:r>
        <w:rPr>
          <w:color w:val="000000"/>
        </w:rPr>
        <w:t>.</w:t>
      </w:r>
    </w:p>
    <w:p w14:paraId="00000027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Dg. pulpitis acuta. Druhá návštěva,popište další ošetření </w:t>
      </w:r>
      <w:r>
        <w:t xml:space="preserve">včetně </w:t>
      </w:r>
      <w:r>
        <w:rPr>
          <w:color w:val="000000"/>
        </w:rPr>
        <w:t xml:space="preserve">plnění. </w:t>
      </w:r>
    </w:p>
    <w:p w14:paraId="00000028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9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2" w:name="_1fob9te" w:colFirst="0" w:colLast="0"/>
      <w:bookmarkEnd w:id="2"/>
      <w:r>
        <w:rPr>
          <w:color w:val="000000"/>
        </w:rPr>
        <w:t>Kar. léze na meziální ploše moláru v HČ</w:t>
      </w:r>
      <w:r>
        <w:t>. (MO)</w:t>
      </w:r>
      <w:r>
        <w:rPr>
          <w:color w:val="000000"/>
        </w:rPr>
        <w:t xml:space="preserve">Volba </w:t>
      </w:r>
      <w:r>
        <w:t xml:space="preserve">materiálu kompozit. </w:t>
      </w:r>
      <w:r>
        <w:rPr>
          <w:color w:val="000000"/>
        </w:rPr>
        <w:t xml:space="preserve">. </w:t>
      </w:r>
    </w:p>
    <w:p w14:paraId="0000002A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Špičák v HČ s rozsáhlými defekty na meziální a distální ploše, </w:t>
      </w:r>
      <w:r>
        <w:t>zub devitální.</w:t>
      </w:r>
      <w:r>
        <w:rPr>
          <w:color w:val="000000"/>
        </w:rPr>
        <w:t xml:space="preserve"> Popište ošetření.</w:t>
      </w:r>
    </w:p>
    <w:p w14:paraId="0000002B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C" w14:textId="5CDF0269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meziální i distální ploše moláru v HČ. (</w:t>
      </w:r>
      <w:r w:rsidR="004E7823">
        <w:rPr>
          <w:color w:val="000000"/>
        </w:rPr>
        <w:t>2xslot</w:t>
      </w:r>
      <w:r>
        <w:rPr>
          <w:color w:val="000000"/>
        </w:rPr>
        <w:t xml:space="preserve">) Materiál volby – </w:t>
      </w:r>
      <w:r w:rsidR="004E7823">
        <w:rPr>
          <w:color w:val="000000"/>
        </w:rPr>
        <w:t>kompozit</w:t>
      </w:r>
      <w:r>
        <w:rPr>
          <w:color w:val="000000"/>
        </w:rPr>
        <w:t xml:space="preserve">. </w:t>
      </w:r>
    </w:p>
    <w:p w14:paraId="0000002D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DČ. Dg. pulpitis acuta, stav po vitální exstirpaci. V současné době klinicky bez projevů. Popište další ošetření včetně plnění.</w:t>
      </w:r>
    </w:p>
    <w:p w14:paraId="0000002E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F" w14:textId="5BE641D0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distální ploše moláru v HČ. (OD)  Materiál volby – </w:t>
      </w:r>
      <w:r w:rsidR="004E7823">
        <w:rPr>
          <w:color w:val="000000"/>
        </w:rPr>
        <w:t>kompozit.</w:t>
      </w:r>
      <w:r>
        <w:rPr>
          <w:color w:val="000000"/>
        </w:rPr>
        <w:t xml:space="preserve"> </w:t>
      </w:r>
    </w:p>
    <w:p w14:paraId="00000030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Pulpitis acuta</w:t>
      </w:r>
      <w:r>
        <w:t xml:space="preserve">. </w:t>
      </w:r>
      <w:r>
        <w:rPr>
          <w:color w:val="000000"/>
        </w:rPr>
        <w:t xml:space="preserve"> Popište možnosti ošetření</w:t>
      </w:r>
      <w:r>
        <w:t xml:space="preserve"> včetně plnění. </w:t>
      </w:r>
    </w:p>
    <w:p w14:paraId="00000031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2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meziální</w:t>
      </w:r>
      <w:r>
        <w:t xml:space="preserve">, </w:t>
      </w:r>
      <w:r>
        <w:rPr>
          <w:color w:val="000000"/>
        </w:rPr>
        <w:t>distální i okluzální  ploše premoláru v DČ. (MOD)Materiál volby kompozit.</w:t>
      </w:r>
    </w:p>
    <w:p w14:paraId="00000033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periodontitis chronica circumsripta acute exacerbans, submukózní absces. Popište ošetření.</w:t>
      </w:r>
    </w:p>
    <w:p w14:paraId="00000034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5" w14:textId="22A2147F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Kar. léze na distální ploše </w:t>
      </w:r>
      <w:r>
        <w:t xml:space="preserve">moláru v HČ.(OD) </w:t>
      </w:r>
      <w:r>
        <w:rPr>
          <w:color w:val="000000"/>
        </w:rPr>
        <w:t xml:space="preserve"> Materiál volby </w:t>
      </w:r>
      <w:r w:rsidR="004E7823">
        <w:rPr>
          <w:color w:val="000000"/>
        </w:rPr>
        <w:t>kompozit</w:t>
      </w:r>
      <w:r>
        <w:rPr>
          <w:color w:val="000000"/>
        </w:rPr>
        <w:t xml:space="preserve">. </w:t>
      </w:r>
    </w:p>
    <w:p w14:paraId="00000036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DČ. Dg. periodontitis chronica </w:t>
      </w:r>
      <w:r>
        <w:t>circumscripta.</w:t>
      </w:r>
      <w:r>
        <w:rPr>
          <w:color w:val="000000"/>
        </w:rPr>
        <w:t xml:space="preserve">Popište ošetření kořenového systému </w:t>
      </w:r>
      <w:r>
        <w:t xml:space="preserve">včetně </w:t>
      </w:r>
      <w:r>
        <w:rPr>
          <w:color w:val="000000"/>
        </w:rPr>
        <w:t xml:space="preserve">plnění </w:t>
      </w:r>
      <w:r>
        <w:t xml:space="preserve">. </w:t>
      </w:r>
    </w:p>
    <w:p w14:paraId="00000037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8" w14:textId="58E989F6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Kar léze na distální ploše premoláru v DČ. (OD) Materiál volby – </w:t>
      </w:r>
      <w:r w:rsidR="004E7823">
        <w:rPr>
          <w:color w:val="000000"/>
        </w:rPr>
        <w:t>kompozit</w:t>
      </w:r>
      <w:r>
        <w:rPr>
          <w:color w:val="000000"/>
        </w:rPr>
        <w:t xml:space="preserve">. </w:t>
      </w:r>
    </w:p>
    <w:p w14:paraId="00000039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D</w:t>
      </w:r>
      <w:r>
        <w:t>g</w:t>
      </w:r>
      <w:r>
        <w:rPr>
          <w:color w:val="000000"/>
        </w:rPr>
        <w:t>. Periodontitis chronica circumscripta. Popište ošetření kořenového systému</w:t>
      </w:r>
      <w:r>
        <w:t xml:space="preserve"> včetně plnění.</w:t>
      </w:r>
      <w:r>
        <w:rPr>
          <w:color w:val="000000"/>
        </w:rPr>
        <w:t>.</w:t>
      </w:r>
    </w:p>
    <w:p w14:paraId="0000003A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B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Kar. léze na meziální i distální ploše horního středního řezáku, bez poškození incizálníní hrany.</w:t>
      </w:r>
      <w:r>
        <w:t xml:space="preserve"> </w:t>
      </w:r>
      <w:r>
        <w:rPr>
          <w:color w:val="000000"/>
        </w:rPr>
        <w:t>Výborná hygiena. Materiál volby - kompozit.</w:t>
      </w:r>
    </w:p>
    <w:p w14:paraId="0000003C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molár v DČ. Dg. periodontits chronica </w:t>
      </w:r>
      <w:r>
        <w:t xml:space="preserve">diffusa </w:t>
      </w:r>
      <w:r>
        <w:rPr>
          <w:color w:val="000000"/>
        </w:rPr>
        <w:t>Popište možnosti  ošetření</w:t>
      </w:r>
      <w:r>
        <w:t xml:space="preserve"> včetně plnění. </w:t>
      </w:r>
    </w:p>
    <w:p w14:paraId="0000003D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E" w14:textId="04F7AF0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ploše moláru v DČ. (MOD) Materiál volby – </w:t>
      </w:r>
      <w:r w:rsidR="004E7823">
        <w:rPr>
          <w:color w:val="000000"/>
        </w:rPr>
        <w:t>kompozit</w:t>
      </w:r>
      <w:r>
        <w:rPr>
          <w:color w:val="000000"/>
        </w:rPr>
        <w:t xml:space="preserve">. </w:t>
      </w:r>
    </w:p>
    <w:p w14:paraId="0000003F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Druhý premolár v HČ. Dg. periodontitis acuta, periodontální fáze. Popište ošetření. </w:t>
      </w:r>
    </w:p>
    <w:sectPr w:rsidR="00A660C1">
      <w:pgSz w:w="11906" w:h="16838"/>
      <w:pgMar w:top="851" w:right="991" w:bottom="851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6AD3"/>
    <w:multiLevelType w:val="multilevel"/>
    <w:tmpl w:val="C1F44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0C1"/>
    <w:rsid w:val="004735B7"/>
    <w:rsid w:val="004E7823"/>
    <w:rsid w:val="009721C8"/>
    <w:rsid w:val="00A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5BD3"/>
  <w15:docId w15:val="{15096F10-668E-41F1-98EB-7CE68CC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E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3</cp:revision>
  <dcterms:created xsi:type="dcterms:W3CDTF">2020-10-24T16:31:00Z</dcterms:created>
  <dcterms:modified xsi:type="dcterms:W3CDTF">2024-09-07T15:34:00Z</dcterms:modified>
</cp:coreProperties>
</file>