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B2" w:rsidRDefault="00CA1977" w:rsidP="009238B3">
      <w:pPr>
        <w:rPr>
          <w:b/>
          <w:sz w:val="32"/>
          <w:szCs w:val="32"/>
        </w:rPr>
      </w:pPr>
      <w:r w:rsidRPr="00CA1977">
        <w:rPr>
          <w:b/>
          <w:sz w:val="32"/>
          <w:szCs w:val="32"/>
        </w:rPr>
        <w:t>Otázky pro zkoušku z Preklinického zubního lékařství</w:t>
      </w:r>
    </w:p>
    <w:p w:rsidR="00CA1977" w:rsidRDefault="00CA1977" w:rsidP="009238B3">
      <w:pPr>
        <w:rPr>
          <w:b/>
          <w:sz w:val="32"/>
          <w:szCs w:val="32"/>
        </w:rPr>
      </w:pPr>
    </w:p>
    <w:p w:rsidR="00CA1977" w:rsidRDefault="00CA1977" w:rsidP="009238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Orální chirurgie – praktická část</w:t>
      </w:r>
    </w:p>
    <w:p w:rsidR="00CA1977" w:rsidRDefault="00CA1977" w:rsidP="009238B3">
      <w:pPr>
        <w:rPr>
          <w:b/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1.Technika infiltrační anestezie v horní i dolní čelisti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2.Typy svodné anestezie v horní čelisti a jejich technika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3.Typy svodné anestezie v dolní čelisti a jejich technika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4.Extrakce frontálních zubů v horní čelisti</w:t>
      </w:r>
    </w:p>
    <w:p w:rsidR="00CA1977" w:rsidRDefault="00CA1977" w:rsidP="009238B3">
      <w:pPr>
        <w:rPr>
          <w:sz w:val="32"/>
          <w:szCs w:val="32"/>
        </w:rPr>
      </w:pPr>
      <w:bookmarkStart w:id="0" w:name="_GoBack"/>
      <w:bookmarkEnd w:id="0"/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5.Extrakce frontálních zubů v dolní čelisti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6.Extrakce molárů v horní čelisti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7.Extrakce molárů v dolní čelisti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>8.Technika šití ran, jednotlivé typy stehů</w:t>
      </w:r>
    </w:p>
    <w:p w:rsidR="00CA1977" w:rsidRDefault="00CA1977" w:rsidP="009238B3">
      <w:pPr>
        <w:rPr>
          <w:sz w:val="32"/>
          <w:szCs w:val="32"/>
        </w:rPr>
      </w:pPr>
    </w:p>
    <w:p w:rsidR="00CA1977" w:rsidRDefault="00CA1977" w:rsidP="009238B3">
      <w:pPr>
        <w:rPr>
          <w:sz w:val="32"/>
          <w:szCs w:val="32"/>
        </w:rPr>
      </w:pPr>
      <w:r>
        <w:rPr>
          <w:sz w:val="32"/>
          <w:szCs w:val="32"/>
        </w:rPr>
        <w:t xml:space="preserve">9.Jednotlivé typy </w:t>
      </w:r>
      <w:proofErr w:type="spellStart"/>
      <w:r>
        <w:rPr>
          <w:sz w:val="32"/>
          <w:szCs w:val="32"/>
        </w:rPr>
        <w:t>rtg</w:t>
      </w:r>
      <w:proofErr w:type="spellEnd"/>
      <w:r>
        <w:rPr>
          <w:sz w:val="32"/>
          <w:szCs w:val="32"/>
        </w:rPr>
        <w:t xml:space="preserve"> snímků a popis OPG</w:t>
      </w:r>
    </w:p>
    <w:p w:rsidR="009238B3" w:rsidRDefault="009238B3" w:rsidP="009238B3">
      <w:pPr>
        <w:rPr>
          <w:sz w:val="32"/>
          <w:szCs w:val="32"/>
        </w:rPr>
      </w:pPr>
    </w:p>
    <w:p w:rsidR="009238B3" w:rsidRDefault="009238B3" w:rsidP="009238B3">
      <w:pPr>
        <w:rPr>
          <w:sz w:val="32"/>
          <w:szCs w:val="32"/>
        </w:rPr>
      </w:pPr>
      <w:r>
        <w:rPr>
          <w:sz w:val="32"/>
          <w:szCs w:val="32"/>
        </w:rPr>
        <w:t>10.Určování pák a kleští pro extrakci zubů a chirurgického instrumentária</w:t>
      </w:r>
    </w:p>
    <w:p w:rsidR="00CA1977" w:rsidRPr="00CA1977" w:rsidRDefault="00CA1977">
      <w:pPr>
        <w:rPr>
          <w:sz w:val="32"/>
          <w:szCs w:val="32"/>
        </w:rPr>
      </w:pPr>
    </w:p>
    <w:sectPr w:rsidR="00CA1977" w:rsidRPr="00CA1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77"/>
    <w:rsid w:val="009238B3"/>
    <w:rsid w:val="00CA1977"/>
    <w:rsid w:val="00F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8D31"/>
  <w15:chartTrackingRefBased/>
  <w15:docId w15:val="{E85CB914-7EF8-4B76-BE4F-72533530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</dc:creator>
  <cp:keywords/>
  <dc:description/>
  <cp:lastModifiedBy>uziv</cp:lastModifiedBy>
  <cp:revision>1</cp:revision>
  <dcterms:created xsi:type="dcterms:W3CDTF">2021-10-04T06:11:00Z</dcterms:created>
  <dcterms:modified xsi:type="dcterms:W3CDTF">2021-10-04T06:24:00Z</dcterms:modified>
</cp:coreProperties>
</file>