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31" w:rsidRPr="009F7A31" w:rsidRDefault="009F7A31" w:rsidP="009F7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84965" w:rsidRPr="00584965" w:rsidRDefault="00584965" w:rsidP="00584965">
      <w:pPr>
        <w:spacing w:after="0" w:line="360" w:lineRule="auto"/>
        <w:ind w:left="714"/>
        <w:rPr>
          <w:rFonts w:ascii="Arial" w:hAnsi="Arial" w:cs="Arial"/>
        </w:rPr>
      </w:pPr>
      <w:r w:rsidRPr="00584965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Pr="00584965">
        <w:rPr>
          <w:rFonts w:ascii="Arial" w:hAnsi="Arial" w:cs="Arial"/>
        </w:rPr>
        <w:t xml:space="preserve"> – </w:t>
      </w:r>
      <w:proofErr w:type="gramStart"/>
      <w:r w:rsidRPr="00584965">
        <w:rPr>
          <w:rFonts w:ascii="Arial" w:hAnsi="Arial" w:cs="Arial"/>
        </w:rPr>
        <w:t>15.3</w:t>
      </w:r>
      <w:proofErr w:type="gramEnd"/>
      <w:r w:rsidRPr="00584965">
        <w:rPr>
          <w:rFonts w:ascii="Arial" w:hAnsi="Arial" w:cs="Arial"/>
        </w:rPr>
        <w:t>.</w:t>
      </w:r>
      <w:r w:rsidRPr="00584965">
        <w:rPr>
          <w:rFonts w:ascii="Arial" w:hAnsi="Arial" w:cs="Arial"/>
        </w:rPr>
        <w:tab/>
      </w:r>
      <w:r w:rsidRPr="00584965">
        <w:rPr>
          <w:rFonts w:ascii="Arial" w:hAnsi="Arial" w:cs="Arial"/>
        </w:rPr>
        <w:tab/>
        <w:t>Opakování nepravidelných sloves</w:t>
      </w:r>
    </w:p>
    <w:p w:rsidR="00584965" w:rsidRPr="00584965" w:rsidRDefault="00584965" w:rsidP="00584965">
      <w:pPr>
        <w:spacing w:after="0" w:line="360" w:lineRule="auto"/>
        <w:ind w:left="714"/>
        <w:rPr>
          <w:rFonts w:ascii="Times New Roman" w:eastAsia="Times New Roman" w:hAnsi="Times New Roman" w:cs="Times New Roman"/>
          <w:bCs/>
          <w:lang w:eastAsia="cs-CZ"/>
        </w:rPr>
      </w:pPr>
      <w:r w:rsidRPr="00584965">
        <w:rPr>
          <w:rFonts w:ascii="Arial" w:hAnsi="Arial" w:cs="Arial"/>
        </w:rPr>
        <w:t>16</w:t>
      </w:r>
      <w:r>
        <w:rPr>
          <w:rFonts w:ascii="Arial" w:hAnsi="Arial" w:cs="Arial"/>
        </w:rPr>
        <w:t>.</w:t>
      </w:r>
      <w:r w:rsidRPr="00584965">
        <w:rPr>
          <w:rFonts w:ascii="Arial" w:hAnsi="Arial" w:cs="Arial"/>
        </w:rPr>
        <w:t xml:space="preserve"> – </w:t>
      </w:r>
      <w:proofErr w:type="gramStart"/>
      <w:r w:rsidRPr="00584965">
        <w:rPr>
          <w:rFonts w:ascii="Arial" w:hAnsi="Arial" w:cs="Arial"/>
        </w:rPr>
        <w:t>22.3</w:t>
      </w:r>
      <w:proofErr w:type="gramEnd"/>
      <w:r w:rsidRPr="00584965">
        <w:rPr>
          <w:rFonts w:ascii="Arial" w:hAnsi="Arial" w:cs="Arial"/>
        </w:rPr>
        <w:t>.</w:t>
      </w:r>
      <w:r w:rsidRPr="00584965">
        <w:rPr>
          <w:rFonts w:ascii="Arial" w:hAnsi="Arial" w:cs="Arial"/>
        </w:rPr>
        <w:tab/>
      </w:r>
      <w:r w:rsidRPr="00584965">
        <w:rPr>
          <w:rFonts w:ascii="Arial" w:hAnsi="Arial" w:cs="Arial"/>
        </w:rPr>
        <w:tab/>
      </w:r>
      <w:hyperlink r:id="rId6" w:history="1">
        <w:r w:rsidRPr="00584965">
          <w:rPr>
            <w:rFonts w:ascii="Times New Roman" w:eastAsia="Times New Roman" w:hAnsi="Times New Roman" w:cs="Times New Roman"/>
            <w:bCs/>
            <w:lang w:eastAsia="cs-CZ"/>
          </w:rPr>
          <w:t xml:space="preserve">Přehled anglických gramatických časů </w:t>
        </w:r>
      </w:hyperlink>
    </w:p>
    <w:p w:rsidR="00584965" w:rsidRPr="00584965" w:rsidRDefault="00584965" w:rsidP="00584965">
      <w:pPr>
        <w:spacing w:after="0" w:line="360" w:lineRule="auto"/>
        <w:ind w:left="714"/>
        <w:rPr>
          <w:rFonts w:ascii="Times New Roman" w:eastAsia="Times New Roman" w:hAnsi="Times New Roman" w:cs="Times New Roman"/>
          <w:bCs/>
          <w:lang w:eastAsia="cs-CZ"/>
        </w:rPr>
      </w:pPr>
      <w:r w:rsidRPr="00584965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 w:rsidRPr="00584965">
        <w:rPr>
          <w:rFonts w:ascii="Arial" w:hAnsi="Arial" w:cs="Arial"/>
        </w:rPr>
        <w:t xml:space="preserve"> – 29.3. </w:t>
      </w:r>
      <w:r w:rsidRPr="00584965">
        <w:rPr>
          <w:rFonts w:ascii="Arial" w:hAnsi="Arial" w:cs="Arial"/>
        </w:rPr>
        <w:tab/>
      </w:r>
      <w:r w:rsidRPr="00584965">
        <w:rPr>
          <w:rFonts w:ascii="Arial" w:hAnsi="Arial" w:cs="Arial"/>
        </w:rPr>
        <w:tab/>
      </w:r>
      <w:hyperlink r:id="rId7" w:history="1">
        <w:r w:rsidRPr="00584965">
          <w:rPr>
            <w:rFonts w:ascii="Times New Roman" w:eastAsia="Times New Roman" w:hAnsi="Times New Roman" w:cs="Times New Roman"/>
            <w:bCs/>
            <w:lang w:eastAsia="cs-CZ"/>
          </w:rPr>
          <w:t xml:space="preserve">Podmínkové věty </w:t>
        </w:r>
      </w:hyperlink>
    </w:p>
    <w:p w:rsidR="00584965" w:rsidRPr="00584965" w:rsidRDefault="00584965" w:rsidP="00584965">
      <w:pPr>
        <w:spacing w:after="0" w:line="360" w:lineRule="auto"/>
        <w:ind w:left="714"/>
        <w:rPr>
          <w:rFonts w:ascii="Times New Roman" w:eastAsia="Times New Roman" w:hAnsi="Times New Roman" w:cs="Times New Roman"/>
          <w:bCs/>
          <w:lang w:eastAsia="cs-CZ"/>
        </w:rPr>
      </w:pPr>
      <w:r w:rsidRPr="00584965">
        <w:rPr>
          <w:rFonts w:ascii="Arial" w:hAnsi="Arial" w:cs="Arial"/>
        </w:rPr>
        <w:t xml:space="preserve">30. 3. – 5.4. </w:t>
      </w:r>
      <w:r w:rsidRPr="0058496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8" w:history="1">
        <w:r w:rsidRPr="00584965">
          <w:rPr>
            <w:rFonts w:ascii="Times New Roman" w:eastAsia="Times New Roman" w:hAnsi="Times New Roman" w:cs="Times New Roman"/>
            <w:bCs/>
            <w:lang w:eastAsia="cs-CZ"/>
          </w:rPr>
          <w:t xml:space="preserve">Modální (způsobová) slovesa </w:t>
        </w:r>
      </w:hyperlink>
    </w:p>
    <w:p w:rsidR="00584965" w:rsidRPr="00584965" w:rsidRDefault="00584965" w:rsidP="00584965">
      <w:pPr>
        <w:spacing w:after="0" w:line="360" w:lineRule="auto"/>
        <w:ind w:left="714"/>
        <w:rPr>
          <w:rFonts w:ascii="Times New Roman" w:eastAsia="Times New Roman" w:hAnsi="Times New Roman" w:cs="Times New Roman"/>
          <w:bCs/>
          <w:lang w:eastAsia="cs-CZ"/>
        </w:rPr>
      </w:pPr>
      <w:r w:rsidRPr="00584965">
        <w:rPr>
          <w:rFonts w:ascii="Arial" w:hAnsi="Arial" w:cs="Arial"/>
        </w:rPr>
        <w:t xml:space="preserve">6. – 12.4. </w:t>
      </w:r>
      <w:r w:rsidRPr="00584965">
        <w:rPr>
          <w:rFonts w:ascii="Arial" w:hAnsi="Arial" w:cs="Arial"/>
        </w:rPr>
        <w:tab/>
      </w:r>
      <w:r w:rsidRPr="00584965">
        <w:rPr>
          <w:rFonts w:ascii="Arial" w:hAnsi="Arial" w:cs="Arial"/>
        </w:rPr>
        <w:tab/>
      </w:r>
      <w:hyperlink r:id="rId9" w:history="1">
        <w:r w:rsidRPr="00584965">
          <w:rPr>
            <w:rFonts w:ascii="Times New Roman" w:eastAsia="Times New Roman" w:hAnsi="Times New Roman" w:cs="Times New Roman"/>
            <w:bCs/>
            <w:lang w:eastAsia="cs-CZ"/>
          </w:rPr>
          <w:t xml:space="preserve">Gerundia a infinitivy </w:t>
        </w:r>
      </w:hyperlink>
    </w:p>
    <w:p w:rsidR="00584965" w:rsidRPr="00584965" w:rsidRDefault="00584965" w:rsidP="00584965">
      <w:pPr>
        <w:spacing w:after="0" w:line="360" w:lineRule="auto"/>
        <w:ind w:left="714"/>
        <w:rPr>
          <w:rFonts w:ascii="Times New Roman" w:eastAsia="Times New Roman" w:hAnsi="Times New Roman" w:cs="Times New Roman"/>
          <w:bCs/>
          <w:lang w:eastAsia="cs-CZ"/>
        </w:rPr>
      </w:pPr>
      <w:r w:rsidRPr="00584965">
        <w:rPr>
          <w:rFonts w:ascii="Arial" w:hAnsi="Arial" w:cs="Arial"/>
        </w:rPr>
        <w:t xml:space="preserve">13. – 19.4. </w:t>
      </w:r>
      <w:r w:rsidRPr="00584965">
        <w:rPr>
          <w:rFonts w:ascii="Arial" w:hAnsi="Arial" w:cs="Arial"/>
        </w:rPr>
        <w:tab/>
      </w:r>
      <w:r w:rsidRPr="00584965">
        <w:rPr>
          <w:rFonts w:ascii="Arial" w:hAnsi="Arial" w:cs="Arial"/>
        </w:rPr>
        <w:tab/>
      </w:r>
      <w:hyperlink r:id="rId10" w:history="1">
        <w:r w:rsidRPr="00584965">
          <w:rPr>
            <w:rFonts w:ascii="Times New Roman" w:eastAsia="Times New Roman" w:hAnsi="Times New Roman" w:cs="Times New Roman"/>
            <w:bCs/>
            <w:lang w:eastAsia="cs-CZ"/>
          </w:rPr>
          <w:t xml:space="preserve">Předložky a frázová slovesa </w:t>
        </w:r>
      </w:hyperlink>
    </w:p>
    <w:p w:rsidR="00584965" w:rsidRPr="00584965" w:rsidRDefault="00584965" w:rsidP="00584965">
      <w:pPr>
        <w:spacing w:after="0" w:line="360" w:lineRule="auto"/>
        <w:ind w:left="714"/>
        <w:rPr>
          <w:rFonts w:ascii="Times New Roman" w:eastAsia="Times New Roman" w:hAnsi="Times New Roman" w:cs="Times New Roman"/>
          <w:lang w:eastAsia="cs-CZ"/>
        </w:rPr>
      </w:pPr>
      <w:r w:rsidRPr="00584965">
        <w:rPr>
          <w:rFonts w:ascii="Arial" w:hAnsi="Arial" w:cs="Arial"/>
        </w:rPr>
        <w:t xml:space="preserve">20. – 26.4. </w:t>
      </w:r>
      <w:r w:rsidRPr="00584965">
        <w:rPr>
          <w:rFonts w:ascii="Arial" w:hAnsi="Arial" w:cs="Arial"/>
        </w:rPr>
        <w:tab/>
      </w:r>
      <w:r w:rsidRPr="00584965">
        <w:rPr>
          <w:rFonts w:ascii="Arial" w:hAnsi="Arial" w:cs="Arial"/>
        </w:rPr>
        <w:tab/>
        <w:t>Opakování</w:t>
      </w:r>
    </w:p>
    <w:p w:rsidR="00253A99" w:rsidRDefault="00253A99"/>
    <w:sectPr w:rsidR="00253A99" w:rsidSect="00253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407D1"/>
    <w:multiLevelType w:val="hybridMultilevel"/>
    <w:tmpl w:val="1242F5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DE0749"/>
    <w:multiLevelType w:val="hybridMultilevel"/>
    <w:tmpl w:val="65A85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7A31"/>
    <w:rsid w:val="00253A99"/>
    <w:rsid w:val="00584965"/>
    <w:rsid w:val="009F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A99"/>
  </w:style>
  <w:style w:type="paragraph" w:styleId="Nadpis3">
    <w:name w:val="heading 3"/>
    <w:basedOn w:val="Normln"/>
    <w:link w:val="Nadpis3Char"/>
    <w:uiPriority w:val="9"/>
    <w:qFormat/>
    <w:rsid w:val="009F7A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F7A3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7A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A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F7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5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0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1441/jaro2010/ZS1BK_AC2A/index.qwarp?fakulta=1421;obdobi=4705;studium=322733;prejit=2196744" TargetMode="External"/><Relationship Id="rId3" Type="http://schemas.openxmlformats.org/officeDocument/2006/relationships/styles" Target="styles.xml"/><Relationship Id="rId7" Type="http://schemas.openxmlformats.org/officeDocument/2006/relationships/hyperlink" Target="https://is.muni.cz/auth/el/1441/jaro2010/ZS1BK_AC2A/index.qwarp?fakulta=1421;obdobi=4705;studium=322733;prejit=21967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el/1441/jaro2010/ZS1BK_AC2A/index.qwarp?fakulta=1421;obdobi=4705;studium=322733;prejit=219673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s.muni.cz/auth/el/1441/jaro2010/ZS1BK_AC2A/index.qwarp?fakulta=1421;obdobi=4705;studium=322733;prejit=21967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el/1441/jaro2010/ZS1BK_AC2A/index.qwarp?fakulta=1421;obdobi=4705;studium=322733;prejit=219674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A7B91-DC29-42CD-A722-2365DC3D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814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</dc:creator>
  <cp:lastModifiedBy>Hani</cp:lastModifiedBy>
  <cp:revision>2</cp:revision>
  <dcterms:created xsi:type="dcterms:W3CDTF">2010-03-09T19:37:00Z</dcterms:created>
  <dcterms:modified xsi:type="dcterms:W3CDTF">2010-03-09T19:43:00Z</dcterms:modified>
</cp:coreProperties>
</file>