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304" w:rsidRDefault="00A42304" w:rsidP="00A42304">
      <w:pPr>
        <w:rPr>
          <w:b/>
        </w:rPr>
      </w:pPr>
      <w:r>
        <w:rPr>
          <w:b/>
        </w:rPr>
        <w:t>Epilepsie u dětí:</w:t>
      </w:r>
    </w:p>
    <w:p w:rsidR="00A42304" w:rsidRDefault="00A42304" w:rsidP="00A42304">
      <w:pPr>
        <w:rPr>
          <w:b/>
        </w:rPr>
      </w:pPr>
      <w:hyperlink r:id="rId4" w:history="1">
        <w:r w:rsidRPr="00B72349">
          <w:rPr>
            <w:rStyle w:val="Hypertextovodkaz"/>
            <w:b/>
          </w:rPr>
          <w:t>http://www.ceskatelevize.cz/ivysilani-jako-driv/206562241500001-diagnoza/</w:t>
        </w:r>
      </w:hyperlink>
    </w:p>
    <w:p w:rsidR="00A42304" w:rsidRPr="00376814" w:rsidRDefault="00A42304" w:rsidP="00A42304">
      <w:pPr>
        <w:rPr>
          <w:b/>
        </w:rPr>
      </w:pPr>
      <w:r w:rsidRPr="00376814">
        <w:rPr>
          <w:b/>
        </w:rPr>
        <w:t>http://www.spolecnost-e.cz/</w:t>
      </w:r>
    </w:p>
    <w:p w:rsidR="00097296" w:rsidRDefault="00097296"/>
    <w:sectPr w:rsidR="00097296" w:rsidSect="000972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68"/>
  <w:doNotDisplayPageBoundaries/>
  <w:proofState w:spelling="clean" w:grammar="clean"/>
  <w:defaultTabStop w:val="708"/>
  <w:hyphenationZone w:val="425"/>
  <w:characterSpacingControl w:val="doNotCompress"/>
  <w:compat/>
  <w:rsids>
    <w:rsidRoot w:val="00A42304"/>
    <w:rsid w:val="00097296"/>
    <w:rsid w:val="00A42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423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A4230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eskatelevize.cz/ivysilani-jako-driv/206562241500001-diagnoza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182</Characters>
  <Application>Microsoft Office Word</Application>
  <DocSecurity>0</DocSecurity>
  <Lines>1</Lines>
  <Paragraphs>1</Paragraphs>
  <ScaleCrop>false</ScaleCrop>
  <Company>Pedagogicka fakulta MU</Company>
  <LinksUpToDate>false</LinksUpToDate>
  <CharactersWithSpaces>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2011-03-30T12:56:00Z</dcterms:created>
  <dcterms:modified xsi:type="dcterms:W3CDTF">2011-03-30T12:57:00Z</dcterms:modified>
</cp:coreProperties>
</file>