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Neuroticismus Do jaké míry se vyrovnáváme s psychickou zátěží ČD ZD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N1: ú</w:t>
      </w: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zkostnost: Obavy a strach z toho, jak všechno dopadne. 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N2: hněvivost-hostilita: Pociťování hněvu a zatrpklosti. 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N3: depresivnost: Prožívání smutku a zoufalství. 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N4: rozpačitost: Pocit trapnosti, studu nebo rozpaků. 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N5: impulzivnost: Podléhání pokušení (např. přejídání, nadměrná konzumace alkoholu, kouření,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zneužívání jiných návykových látek). 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N6: zranitelnost: Tendence nechat se pohltit naléhavými událostmi nebo stresovými situacemi,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95C">
        <w:rPr>
          <w:rFonts w:ascii="Times New Roman" w:hAnsi="Times New Roman" w:cs="Times New Roman"/>
          <w:color w:val="000000"/>
          <w:sz w:val="24"/>
          <w:szCs w:val="24"/>
        </w:rPr>
        <w:t xml:space="preserve">tendence jednat panicky. 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Extraverze Do jaké míry jsme společenští, aktivní a energičtí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E1: vřelost: Přátelskost, náklonnost a zalíbení pro druhé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E2: družnost: Společenskost, vyhledávání sociálních kontaktů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E3: asertivita: Dominance a důrazné sebeprosazování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E4: aktivnost: Energičnost, tendence žít ž</w:t>
      </w:r>
      <w:r>
        <w:rPr>
          <w:rFonts w:ascii="Times New Roman" w:hAnsi="Times New Roman" w:cs="Times New Roman"/>
          <w:color w:val="000000"/>
          <w:sz w:val="24"/>
          <w:szCs w:val="24"/>
        </w:rPr>
        <w:t>ivot v rychlém tempu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E5: vyhledávání vzrušení: Upřednostňování vzrušujících zážitků a výrazných smyslových podnětů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E6: pozitivní emoce: Optimismus a pocit životního ště</w:t>
      </w:r>
      <w:r>
        <w:rPr>
          <w:rFonts w:ascii="Times New Roman" w:hAnsi="Times New Roman" w:cs="Times New Roman"/>
          <w:color w:val="000000"/>
          <w:sz w:val="24"/>
          <w:szCs w:val="24"/>
        </w:rPr>
        <w:t>stí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Otevřenost vůči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zkušenosti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jaké míry jsme otevření novým zkušenostem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O1: fantazie: Vytváření zajímavého vnitřního světa, př</w:t>
      </w:r>
      <w:r>
        <w:rPr>
          <w:rFonts w:ascii="Times New Roman" w:hAnsi="Times New Roman" w:cs="Times New Roman"/>
          <w:color w:val="000000"/>
          <w:sz w:val="24"/>
          <w:szCs w:val="24"/>
        </w:rPr>
        <w:t>edstavivost a fantazie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O2: estetické prožívání: Smysl pro umě</w:t>
      </w:r>
      <w:r>
        <w:rPr>
          <w:rFonts w:ascii="Times New Roman" w:hAnsi="Times New Roman" w:cs="Times New Roman"/>
          <w:color w:val="000000"/>
          <w:sz w:val="24"/>
          <w:szCs w:val="24"/>
        </w:rPr>
        <w:t>ní a krásu, senzitivita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O3: prožívání: Schopnost zhodnotit a prožívat u sebe a s druhými velké množství pozitivních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95C">
        <w:rPr>
          <w:rFonts w:ascii="Times New Roman" w:hAnsi="Times New Roman" w:cs="Times New Roman"/>
          <w:color w:val="000000"/>
          <w:sz w:val="24"/>
          <w:szCs w:val="24"/>
        </w:rPr>
        <w:t>negativních e</w:t>
      </w:r>
      <w:r>
        <w:rPr>
          <w:rFonts w:ascii="Times New Roman" w:hAnsi="Times New Roman" w:cs="Times New Roman"/>
          <w:color w:val="000000"/>
          <w:sz w:val="24"/>
          <w:szCs w:val="24"/>
        </w:rPr>
        <w:t>mocí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O4: novátorské činnosti: Upřednostňování nového a rozmanitého před rutinním a známým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O5: ideje: Intelektuální zvídavost, otevřenost novým a nekonvenčním myšlenkám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O6: hodnoty: Ochota ověřovat sociální, politické a religiózní hodnoty, nedogmatické myš</w:t>
      </w:r>
      <w:r>
        <w:rPr>
          <w:rFonts w:ascii="Times New Roman" w:hAnsi="Times New Roman" w:cs="Times New Roman"/>
          <w:color w:val="000000"/>
          <w:sz w:val="24"/>
          <w:szCs w:val="24"/>
        </w:rPr>
        <w:t>lení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Přívětivost Do jaké míry jsme přívětiví k druhým lidem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P1: důvěra: Tendence důvěř</w:t>
      </w:r>
      <w:r>
        <w:rPr>
          <w:rFonts w:ascii="Times New Roman" w:hAnsi="Times New Roman" w:cs="Times New Roman"/>
          <w:color w:val="000000"/>
          <w:sz w:val="24"/>
          <w:szCs w:val="24"/>
        </w:rPr>
        <w:t>ovat druhým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P2: upřímnost: Čestné a př</w:t>
      </w:r>
      <w:r>
        <w:rPr>
          <w:rFonts w:ascii="Times New Roman" w:hAnsi="Times New Roman" w:cs="Times New Roman"/>
          <w:color w:val="000000"/>
          <w:sz w:val="24"/>
          <w:szCs w:val="24"/>
        </w:rPr>
        <w:t>ímé jednání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P3: altruismus: Velkorysost, ohleduplnost a př</w:t>
      </w:r>
      <w:r>
        <w:rPr>
          <w:rFonts w:ascii="Times New Roman" w:hAnsi="Times New Roman" w:cs="Times New Roman"/>
          <w:color w:val="000000"/>
          <w:sz w:val="24"/>
          <w:szCs w:val="24"/>
        </w:rPr>
        <w:t>ání pomáhat druhým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P4: poddajnost: Upřednostňování spolupráce před soutěž</w:t>
      </w:r>
      <w:r>
        <w:rPr>
          <w:rFonts w:ascii="Times New Roman" w:hAnsi="Times New Roman" w:cs="Times New Roman"/>
          <w:color w:val="000000"/>
          <w:sz w:val="24"/>
          <w:szCs w:val="24"/>
        </w:rPr>
        <w:t>ivostí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P5: skromnost: Pokora př</w:t>
      </w:r>
      <w:r>
        <w:rPr>
          <w:rFonts w:ascii="Times New Roman" w:hAnsi="Times New Roman" w:cs="Times New Roman"/>
          <w:color w:val="000000"/>
          <w:sz w:val="24"/>
          <w:szCs w:val="24"/>
        </w:rPr>
        <w:t>ed druhými</w:t>
      </w:r>
    </w:p>
    <w:p w:rsid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P6: jemnocit: Starostlivost, soucit a sympatie s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495C">
        <w:rPr>
          <w:rFonts w:ascii="Times New Roman" w:hAnsi="Times New Roman" w:cs="Times New Roman"/>
          <w:color w:val="000000"/>
          <w:sz w:val="24"/>
          <w:szCs w:val="24"/>
        </w:rPr>
        <w:t>druh</w:t>
      </w:r>
      <w:r>
        <w:rPr>
          <w:rFonts w:ascii="Times New Roman" w:hAnsi="Times New Roman" w:cs="Times New Roman"/>
          <w:color w:val="000000"/>
          <w:sz w:val="24"/>
          <w:szCs w:val="24"/>
        </w:rPr>
        <w:t>ými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Svědomitost Do jaké míry plníme povinnosti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S1: způsobilost: Připravenost a schopnost efektivně řešit úkoly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S2: pořádkumilovnost: Umění dobře si všechno zorga</w:t>
      </w:r>
      <w:r>
        <w:rPr>
          <w:rFonts w:ascii="Times New Roman" w:hAnsi="Times New Roman" w:cs="Times New Roman"/>
          <w:color w:val="000000"/>
          <w:sz w:val="24"/>
          <w:szCs w:val="24"/>
        </w:rPr>
        <w:t>nizovat, postupovat metodicky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S3: zodpovědnost: Dodrž</w:t>
      </w:r>
      <w:r>
        <w:rPr>
          <w:rFonts w:ascii="Times New Roman" w:hAnsi="Times New Roman" w:cs="Times New Roman"/>
          <w:color w:val="000000"/>
          <w:sz w:val="24"/>
          <w:szCs w:val="24"/>
        </w:rPr>
        <w:t>ování pravidel, spolehlivost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S4: cílevědomost: Tendence zadávat si náročné úkoly a plnit je</w:t>
      </w:r>
    </w:p>
    <w:p w:rsidR="00F4495C" w:rsidRPr="00F4495C" w:rsidRDefault="00F4495C" w:rsidP="00F4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S5: disciplinovanost: Schopnost motivovat se k dokončení úkolu a odolávat rušivým vlivů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:rsidR="00923D3E" w:rsidRDefault="00F4495C" w:rsidP="00F44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495C">
        <w:rPr>
          <w:rFonts w:ascii="Times New Roman" w:hAnsi="Times New Roman" w:cs="Times New Roman"/>
          <w:color w:val="000000"/>
          <w:sz w:val="24"/>
          <w:szCs w:val="24"/>
        </w:rPr>
        <w:t>S6: rozvážnost: Schopnost promýšlet si věci předem</w:t>
      </w:r>
    </w:p>
    <w:p w:rsidR="00580293" w:rsidRDefault="00580293" w:rsidP="00F4495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Zdroj:</w:t>
      </w:r>
    </w:p>
    <w:p w:rsidR="00580293" w:rsidRPr="00580293" w:rsidRDefault="00580293" w:rsidP="00F44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Hřebíčková, M. (2004). Osobnost žen a osobnost mužů ve světle NEO osobnostního inventáře (NEO-PI-R).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Psychodiagnostika.</w:t>
      </w:r>
      <w:r w:rsidR="00DE1200" w:rsidRPr="00DE1200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DE1200" w:rsidRPr="00DE120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DE1200">
        <w:rPr>
          <w:rFonts w:ascii="Times New Roman" w:hAnsi="Times New Roman" w:cs="Times New Roman"/>
          <w:color w:val="000000"/>
          <w:sz w:val="24"/>
          <w:szCs w:val="24"/>
        </w:rPr>
        <w:t xml:space="preserve"> dokument]: </w:t>
      </w:r>
      <w:r w:rsidR="00DE1200" w:rsidRPr="00DE1200">
        <w:rPr>
          <w:rFonts w:ascii="Times New Roman" w:hAnsi="Times New Roman" w:cs="Times New Roman"/>
          <w:color w:val="000000"/>
          <w:sz w:val="24"/>
          <w:szCs w:val="24"/>
        </w:rPr>
        <w:t>http://cmps.ecn.cz/pd/2004/texty/pdf/hrebickova.pdf</w:t>
      </w:r>
    </w:p>
    <w:sectPr w:rsidR="00580293" w:rsidRPr="00580293" w:rsidSect="0092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495C"/>
    <w:rsid w:val="000976B1"/>
    <w:rsid w:val="00580293"/>
    <w:rsid w:val="00923D3E"/>
    <w:rsid w:val="00BD7840"/>
    <w:rsid w:val="00DE1200"/>
    <w:rsid w:val="00F4495C"/>
    <w:rsid w:val="00F6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Škubalová</dc:creator>
  <cp:lastModifiedBy>Tereza Škubalová</cp:lastModifiedBy>
  <cp:revision>2</cp:revision>
  <dcterms:created xsi:type="dcterms:W3CDTF">2012-04-13T10:15:00Z</dcterms:created>
  <dcterms:modified xsi:type="dcterms:W3CDTF">2012-05-11T20:00:00Z</dcterms:modified>
</cp:coreProperties>
</file>