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9568F"/>
          <w:sz w:val="20"/>
          <w:szCs w:val="20"/>
        </w:rPr>
        <w:drawing>
          <wp:inline distT="0" distB="0" distL="0" distR="0">
            <wp:extent cx="1428750" cy="1362075"/>
            <wp:effectExtent l="19050" t="0" r="0" b="0"/>
            <wp:docPr id="1" name="obrázek 1" descr="История балет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балет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56D09">
        <w:rPr>
          <w:rFonts w:ascii="Arial" w:hAnsi="Arial" w:cs="Arial"/>
          <w:b/>
          <w:color w:val="222222"/>
          <w:sz w:val="28"/>
          <w:szCs w:val="28"/>
        </w:rPr>
        <w:t>Балет</w:t>
      </w:r>
      <w:proofErr w:type="spellEnd"/>
      <w:r w:rsidRPr="00C56D09">
        <w:rPr>
          <w:rFonts w:ascii="Arial" w:hAnsi="Arial" w:cs="Arial"/>
          <w:b/>
          <w:color w:val="222222"/>
          <w:sz w:val="28"/>
          <w:szCs w:val="28"/>
        </w:rPr>
        <w:t>,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отдельное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направление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искусстве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появился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конце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16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Италии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сочетает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себе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театр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танец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первые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были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мало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похожи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современные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оперы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окончательно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отделился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лишь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18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Италия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Франция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достигли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потрясающих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успехов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идет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какое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сравнение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совершенством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которого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добились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балетмейстеры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протяжении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19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Высшим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триумфом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6D09">
        <w:rPr>
          <w:rFonts w:ascii="Arial" w:hAnsi="Arial" w:cs="Arial"/>
          <w:b/>
          <w:color w:val="222222"/>
          <w:sz w:val="20"/>
          <w:szCs w:val="20"/>
        </w:rPr>
        <w:t>«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Русские</w:t>
      </w:r>
      <w:proofErr w:type="spellEnd"/>
      <w:r w:rsidRPr="00C56D09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сезоны</w:t>
      </w:r>
      <w:proofErr w:type="spellEnd"/>
      <w:r w:rsidRPr="00C56D09">
        <w:rPr>
          <w:rFonts w:ascii="Arial" w:hAnsi="Arial" w:cs="Arial"/>
          <w:b/>
          <w:color w:val="222222"/>
          <w:sz w:val="20"/>
          <w:szCs w:val="20"/>
        </w:rPr>
        <w:t>»</w:t>
      </w:r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Париже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организованные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6D09">
        <w:rPr>
          <w:rFonts w:ascii="Arial" w:hAnsi="Arial" w:cs="Arial"/>
          <w:b/>
          <w:color w:val="222222"/>
          <w:sz w:val="20"/>
          <w:szCs w:val="20"/>
        </w:rPr>
        <w:t xml:space="preserve">С. П. 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Дягилевым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Вот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тогда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ассоциироваться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всем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мире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фамилиями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В.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Нижинский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А.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Павлова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Т.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Карсавина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А.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Больм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также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Чайковский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А.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Горский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Фокин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Первый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Орфее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Евридике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был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поставлен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1673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году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особого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впечатления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великокняжеский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двор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произвел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Однако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Петр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ru-RU"/>
        </w:rPr>
        <w:t>Великий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скупился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вместе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корабельными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мастерами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выписывал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оперных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певцов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музыкантов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времени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начинается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развитие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Первая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балетная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школа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открылась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1738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году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набрали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мальчиков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девочек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числа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крепостных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первыми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педагогами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были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иностранцы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поэтому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конечно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в 18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мало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чем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отличался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европейского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Италии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Франции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19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балетное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искусство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постепенно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угасать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хореографы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могли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придумать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ничего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нового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техника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танцев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была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отточена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последнего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движения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сами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исполнители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отдавались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настолько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чтобы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заворожить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зрителя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вот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19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постоянно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совершенствовался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действительно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вкладывали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танец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душу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сердце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заставляя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зрителей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сопереживать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героям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спектаклей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Поэтому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ничего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удивительного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очень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популярен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оформление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театров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обучение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выделялись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большие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средства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начале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19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сцене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блистала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балерина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Авдотья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Ильинична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Истомина</w:t>
      </w:r>
      <w:proofErr w:type="spellEnd"/>
      <w:r w:rsidRPr="00C56D09">
        <w:rPr>
          <w:rFonts w:ascii="Arial" w:hAnsi="Arial" w:cs="Arial"/>
          <w:b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Благодаря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выразительной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мимике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лица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отточенной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технике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вызывала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неподдельное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восхищение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всех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современников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А. С.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Пушкин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сказал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романе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Евгений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Онегин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»: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душой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исполненный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Потом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фразой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великого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поэта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характеризовать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менее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знамениты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свое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время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были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Мария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Данилова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Анастасия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Лихутина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Екатерина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Телешова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9568F"/>
          <w:sz w:val="20"/>
          <w:szCs w:val="20"/>
        </w:rPr>
        <w:drawing>
          <wp:inline distT="0" distB="0" distL="0" distR="0">
            <wp:extent cx="1428750" cy="1228725"/>
            <wp:effectExtent l="19050" t="0" r="0" b="0"/>
            <wp:docPr id="2" name="obrázek 2" descr="Реализм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ализм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середине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19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литературу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искусство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охватывает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новое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течение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реализм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отразилось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примитивными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сюжетами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которые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придумывались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только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повод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прекрасно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поставленных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танцев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Мастерство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балерин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времени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достигло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совершенства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вместо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романтичных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античных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нимф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предлагали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играть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реалистических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спектаклях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Поворотным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моментом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критического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периода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сочинение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композитором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6D09">
        <w:rPr>
          <w:rFonts w:ascii="Arial" w:hAnsi="Arial" w:cs="Arial"/>
          <w:b/>
          <w:color w:val="222222"/>
          <w:sz w:val="20"/>
          <w:szCs w:val="20"/>
        </w:rPr>
        <w:t xml:space="preserve">П.И. 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Чайковским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Впервые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сопровождающая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балетную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постановку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была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менее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важна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чем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танец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даже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поставлена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ряд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симфонической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оперной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Если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раньше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композитор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писал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танец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теперь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стремиться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выразить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движениями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пластикой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музыкальное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lastRenderedPageBreak/>
        <w:t>настроение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разгадать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заложенный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композитором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сюжет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Первым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Чайковского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было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знаменитое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6D09">
        <w:rPr>
          <w:rFonts w:ascii="Arial" w:hAnsi="Arial" w:cs="Arial"/>
          <w:b/>
          <w:color w:val="222222"/>
          <w:sz w:val="20"/>
          <w:szCs w:val="20"/>
        </w:rPr>
        <w:t>«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Лебединое</w:t>
      </w:r>
      <w:proofErr w:type="spellEnd"/>
      <w:r w:rsidRPr="00C56D09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озеро</w:t>
      </w:r>
      <w:proofErr w:type="spellEnd"/>
      <w:r w:rsidRPr="00C56D09">
        <w:rPr>
          <w:rFonts w:ascii="Arial" w:hAnsi="Arial" w:cs="Arial"/>
          <w:b/>
          <w:color w:val="222222"/>
          <w:sz w:val="20"/>
          <w:szCs w:val="20"/>
        </w:rPr>
        <w:t>».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начале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20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известные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балетмейстеры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6D09">
        <w:rPr>
          <w:rFonts w:ascii="Arial" w:hAnsi="Arial" w:cs="Arial"/>
          <w:b/>
          <w:color w:val="222222"/>
          <w:sz w:val="20"/>
          <w:szCs w:val="20"/>
        </w:rPr>
        <w:t xml:space="preserve">А. 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Горский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r w:rsidRPr="00C56D09">
        <w:rPr>
          <w:rFonts w:ascii="Arial" w:hAnsi="Arial" w:cs="Arial"/>
          <w:b/>
          <w:color w:val="222222"/>
          <w:sz w:val="20"/>
          <w:szCs w:val="20"/>
        </w:rPr>
        <w:t xml:space="preserve">М. </w:t>
      </w:r>
      <w:proofErr w:type="spellStart"/>
      <w:r w:rsidRPr="00C56D09">
        <w:rPr>
          <w:rFonts w:ascii="Arial" w:hAnsi="Arial" w:cs="Arial"/>
          <w:b/>
          <w:color w:val="222222"/>
          <w:sz w:val="20"/>
          <w:szCs w:val="20"/>
        </w:rPr>
        <w:t>Фокин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внесли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ряд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изменений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классический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А.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Горский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перестал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использовать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постановках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пантомиму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большое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внимание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уделял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оформлению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сцены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считая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неотъемлемой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частью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спектаклей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Фокин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каждую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балетную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постановку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стремился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сделать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исключительной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считал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каждый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спектакль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требует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своей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стиля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называемого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рисунка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характерных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только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спектакля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первое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десятилетие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20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сделал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ряд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замечательных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постановок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Ацис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Галатея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»,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летнюю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ночь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»,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Умирающий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лебедь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»,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Египетские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ночи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некоторые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другие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В 1908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году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Фокин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приглашению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С. 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Дягилева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становится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хореографом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сезонов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Париже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принесло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мировую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известность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настолько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популярен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насколько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был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популярен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даже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Успех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С. 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Дягилева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заключался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побоялся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собрать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молодых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талантливых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даже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позволил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создать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такой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котором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мечтали</w:t>
      </w:r>
      <w:proofErr w:type="spellEnd"/>
      <w:r>
        <w:rPr>
          <w:rFonts w:ascii="Arial" w:hAnsi="Arial" w:cs="Arial"/>
          <w:color w:val="222222"/>
          <w:sz w:val="20"/>
          <w:szCs w:val="20"/>
          <w:lang w:val="ru-RU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Кроме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молодых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талантливых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актеров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несомненным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украшением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сезонов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 были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декорации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известных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художников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Пикассо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Ж.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Кокто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А.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Дерена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музыка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знаменитых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композиторов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(И. Ф.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Стравинского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К.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Дебюсси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Равеля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9568F"/>
          <w:sz w:val="20"/>
          <w:szCs w:val="20"/>
        </w:rPr>
        <w:drawing>
          <wp:inline distT="0" distB="0" distL="0" distR="0">
            <wp:extent cx="1352550" cy="990600"/>
            <wp:effectExtent l="19050" t="0" r="0" b="0"/>
            <wp:docPr id="3" name="obrázek 3" descr="Балет в 20 век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лет в 20 век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балерины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начала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20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были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мировыми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знаменитостями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Драматический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талант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AB60F7">
        <w:rPr>
          <w:rFonts w:ascii="Arial" w:hAnsi="Arial" w:cs="Arial"/>
          <w:b/>
          <w:color w:val="222222"/>
          <w:sz w:val="20"/>
          <w:szCs w:val="20"/>
        </w:rPr>
        <w:t>Вацлава</w:t>
      </w:r>
      <w:proofErr w:type="spellEnd"/>
      <w:r w:rsidRPr="00AB60F7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AB60F7">
        <w:rPr>
          <w:rFonts w:ascii="Arial" w:hAnsi="Arial" w:cs="Arial"/>
          <w:b/>
          <w:color w:val="222222"/>
          <w:sz w:val="20"/>
          <w:szCs w:val="20"/>
        </w:rPr>
        <w:t>Нижинского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снискал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популярность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только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замечательному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танцору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выдающегося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хореографу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Благодаря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пластике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виртуозной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технике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мужской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танец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вернул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себе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былую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популярность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стал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наравне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женским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танцем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Знаменитая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AB60F7">
        <w:rPr>
          <w:rFonts w:ascii="Arial" w:hAnsi="Arial" w:cs="Arial"/>
          <w:b/>
          <w:color w:val="222222"/>
          <w:sz w:val="20"/>
          <w:szCs w:val="20"/>
        </w:rPr>
        <w:t>Анна</w:t>
      </w:r>
      <w:proofErr w:type="spellEnd"/>
      <w:r w:rsidRPr="00AB60F7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AB60F7">
        <w:rPr>
          <w:rFonts w:ascii="Arial" w:hAnsi="Arial" w:cs="Arial"/>
          <w:b/>
          <w:color w:val="222222"/>
          <w:sz w:val="20"/>
          <w:szCs w:val="20"/>
        </w:rPr>
        <w:t>Павлова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снискала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себе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славу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лирической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балерины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образ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неизменно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ассоциируется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образом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умирающего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лебедя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которого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исполнила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одноименном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этюде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Вместе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 В.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Нижинским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А.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Павлова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участвовала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спектаклях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организованных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С. 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Дягилевым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Париже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1909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году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Лондоне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1911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году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1913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году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балерина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покинула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создала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собственную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театральную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труппу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которой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гастролировала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Европе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странам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Америки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Востока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Балетоманы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всего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преклонялись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искусством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Анны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Павловой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Несмотря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что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балерина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эмигрировала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из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навсегда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осталась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выдающейся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балериной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начала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20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C56D09" w:rsidRDefault="00C56D09" w:rsidP="00C56D09">
      <w:pPr>
        <w:pStyle w:val="Normlnweb"/>
        <w:shd w:val="clear" w:color="auto" w:fill="FFFFFF"/>
        <w:spacing w:line="25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После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Революции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1917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года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многие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танцовщики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хореографы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покинули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Россию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русская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школа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балета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>-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осталась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пережила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революции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общественные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потрясения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войны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20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века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</w:p>
    <w:p w:rsidR="00C905AF" w:rsidRDefault="00AB60F7"/>
    <w:sectPr w:rsidR="00C905AF" w:rsidSect="0009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D09"/>
    <w:rsid w:val="00095118"/>
    <w:rsid w:val="00586AA3"/>
    <w:rsid w:val="00913848"/>
    <w:rsid w:val="00AB60F7"/>
    <w:rsid w:val="00C5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1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6D0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DDDDDD"/>
            <w:bottom w:val="none" w:sz="0" w:space="0" w:color="auto"/>
            <w:right w:val="single" w:sz="6" w:space="5" w:color="DDDDDD"/>
          </w:divBdr>
          <w:divsChild>
            <w:div w:id="16865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it.name/wp-content/uploads/2011/07/balet_history20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it.name/wp-content/uploads/2011/07/balet_realism.jp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eit.name/wp-content/uploads/2011/07/balet_history.jpe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807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2012-08-21T09:24:00Z</dcterms:created>
  <dcterms:modified xsi:type="dcterms:W3CDTF">2012-08-21T09:37:00Z</dcterms:modified>
</cp:coreProperties>
</file>